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25B00" w14:textId="3CD99DFF" w:rsidR="00364D7E" w:rsidRPr="007165C5" w:rsidRDefault="001D3CD9" w:rsidP="001D3CD9">
      <w:pPr>
        <w:pStyle w:val="Pagedecouverture"/>
        <w:rPr>
          <w:noProof/>
        </w:rPr>
      </w:pPr>
      <w:bookmarkStart w:id="0" w:name="LW_BM_COVERPAGE"/>
      <w:r>
        <w:rPr>
          <w:noProof/>
        </w:rPr>
        <w:pict w14:anchorId="3C6BA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27DB53B-C65D-40ED-9538-326097E3F381" style="width:455.25pt;height:324pt">
            <v:imagedata r:id="rId13" o:title=""/>
          </v:shape>
        </w:pict>
      </w:r>
    </w:p>
    <w:bookmarkEnd w:id="0"/>
    <w:p w14:paraId="730F6BF1" w14:textId="77777777" w:rsidR="00364D7E" w:rsidRPr="007165C5" w:rsidRDefault="00364D7E" w:rsidP="00364D7E">
      <w:pPr>
        <w:rPr>
          <w:noProof/>
        </w:rPr>
        <w:sectPr w:rsidR="00364D7E" w:rsidRPr="007165C5" w:rsidSect="001D3CD9">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14:paraId="5E8B9782" w14:textId="0B44D381" w:rsidR="00F979BF" w:rsidRPr="007165C5" w:rsidRDefault="00F979BF" w:rsidP="00B427D8">
      <w:pPr>
        <w:pStyle w:val="Heading2"/>
        <w:rPr>
          <w:noProof/>
        </w:rPr>
      </w:pPr>
      <w:bookmarkStart w:id="1" w:name="_GoBack"/>
      <w:bookmarkEnd w:id="1"/>
      <w:r w:rsidRPr="007165C5">
        <w:rPr>
          <w:noProof/>
        </w:rPr>
        <w:lastRenderedPageBreak/>
        <w:t>Introduction</w:t>
      </w:r>
    </w:p>
    <w:p w14:paraId="249BFF47" w14:textId="2D4FA784" w:rsidR="000E59C0" w:rsidRPr="007165C5" w:rsidRDefault="000B1E6C" w:rsidP="0057295D">
      <w:pPr>
        <w:rPr>
          <w:noProof/>
        </w:rPr>
      </w:pPr>
      <w:r w:rsidRPr="007165C5">
        <w:rPr>
          <w:noProof/>
        </w:rPr>
        <w:t xml:space="preserve">Nature is our strongest ally </w:t>
      </w:r>
      <w:r w:rsidR="00B724C0" w:rsidRPr="007165C5">
        <w:rPr>
          <w:noProof/>
        </w:rPr>
        <w:t>to support our</w:t>
      </w:r>
      <w:r w:rsidR="001B239E" w:rsidRPr="007165C5">
        <w:rPr>
          <w:noProof/>
        </w:rPr>
        <w:t xml:space="preserve"> </w:t>
      </w:r>
      <w:r w:rsidR="00FB7F29" w:rsidRPr="007165C5">
        <w:rPr>
          <w:noProof/>
        </w:rPr>
        <w:t>livelihoods, health and prosperity</w:t>
      </w:r>
      <w:r w:rsidR="00C424F8" w:rsidRPr="007165C5">
        <w:rPr>
          <w:noProof/>
        </w:rPr>
        <w:t xml:space="preserve">. </w:t>
      </w:r>
      <w:r w:rsidR="0010332D" w:rsidRPr="007165C5">
        <w:rPr>
          <w:noProof/>
        </w:rPr>
        <w:t>It</w:t>
      </w:r>
      <w:r w:rsidR="00F825C1" w:rsidRPr="007165C5">
        <w:rPr>
          <w:noProof/>
        </w:rPr>
        <w:t xml:space="preserve"> provides essential ecosystem services</w:t>
      </w:r>
      <w:r w:rsidR="000C064D" w:rsidRPr="007165C5">
        <w:rPr>
          <w:noProof/>
        </w:rPr>
        <w:t xml:space="preserve"> such as </w:t>
      </w:r>
      <w:r w:rsidR="00513347" w:rsidRPr="007165C5">
        <w:rPr>
          <w:noProof/>
        </w:rPr>
        <w:t xml:space="preserve">retaining </w:t>
      </w:r>
      <w:r w:rsidR="00F825C1" w:rsidRPr="007165C5">
        <w:rPr>
          <w:noProof/>
        </w:rPr>
        <w:t xml:space="preserve">water, </w:t>
      </w:r>
      <w:r w:rsidR="00F80B96" w:rsidRPr="007165C5">
        <w:rPr>
          <w:noProof/>
        </w:rPr>
        <w:t xml:space="preserve">ensuring </w:t>
      </w:r>
      <w:r w:rsidR="00AA6893" w:rsidRPr="007165C5">
        <w:rPr>
          <w:noProof/>
        </w:rPr>
        <w:t xml:space="preserve">soil </w:t>
      </w:r>
      <w:r w:rsidR="00F825C1" w:rsidRPr="007165C5">
        <w:rPr>
          <w:noProof/>
        </w:rPr>
        <w:t>fertil</w:t>
      </w:r>
      <w:r w:rsidR="00873C8F" w:rsidRPr="007165C5">
        <w:rPr>
          <w:noProof/>
        </w:rPr>
        <w:t xml:space="preserve">ity </w:t>
      </w:r>
      <w:r w:rsidR="00F825C1" w:rsidRPr="007165C5">
        <w:rPr>
          <w:noProof/>
        </w:rPr>
        <w:t>and pollin</w:t>
      </w:r>
      <w:r w:rsidR="00873C8F" w:rsidRPr="007165C5">
        <w:rPr>
          <w:noProof/>
        </w:rPr>
        <w:t>ation</w:t>
      </w:r>
      <w:r w:rsidR="000B098F" w:rsidRPr="007165C5">
        <w:rPr>
          <w:noProof/>
        </w:rPr>
        <w:t>.</w:t>
      </w:r>
      <w:r w:rsidR="00F825C1" w:rsidRPr="007165C5">
        <w:rPr>
          <w:noProof/>
        </w:rPr>
        <w:t xml:space="preserve"> </w:t>
      </w:r>
      <w:r w:rsidR="00ED5AD4" w:rsidRPr="007165C5">
        <w:rPr>
          <w:noProof/>
        </w:rPr>
        <w:t>It</w:t>
      </w:r>
      <w:r w:rsidR="00F825C1" w:rsidRPr="007165C5">
        <w:rPr>
          <w:noProof/>
        </w:rPr>
        <w:t xml:space="preserve"> contribut</w:t>
      </w:r>
      <w:r w:rsidR="000B098F" w:rsidRPr="007165C5">
        <w:rPr>
          <w:noProof/>
        </w:rPr>
        <w:t>es</w:t>
      </w:r>
      <w:r w:rsidR="00F825C1" w:rsidRPr="007165C5">
        <w:rPr>
          <w:noProof/>
        </w:rPr>
        <w:t xml:space="preserve"> to climate mitigation, adaptation and resilience against disasters</w:t>
      </w:r>
      <w:r w:rsidR="5E7BD819" w:rsidRPr="007165C5">
        <w:rPr>
          <w:noProof/>
        </w:rPr>
        <w:t>, often in a very cost-effective manner</w:t>
      </w:r>
      <w:r w:rsidR="008F7634" w:rsidRPr="007165C5">
        <w:rPr>
          <w:noProof/>
        </w:rPr>
        <w:t>.</w:t>
      </w:r>
      <w:r w:rsidR="00FC20D3" w:rsidRPr="007165C5">
        <w:rPr>
          <w:noProof/>
        </w:rPr>
        <w:t xml:space="preserve"> </w:t>
      </w:r>
      <w:r w:rsidR="00DC1244" w:rsidRPr="007165C5">
        <w:rPr>
          <w:noProof/>
        </w:rPr>
        <w:t>For companies, it contributes to determining production processes, credit worthiness, and access to financing.</w:t>
      </w:r>
      <w:r w:rsidR="009A1251" w:rsidRPr="007165C5">
        <w:rPr>
          <w:noProof/>
        </w:rPr>
        <w:t xml:space="preserve"> This also </w:t>
      </w:r>
      <w:r w:rsidR="000E59C0" w:rsidRPr="007165C5">
        <w:rPr>
          <w:noProof/>
        </w:rPr>
        <w:t>affects the</w:t>
      </w:r>
      <w:r w:rsidR="009A1251" w:rsidRPr="007165C5">
        <w:rPr>
          <w:noProof/>
        </w:rPr>
        <w:t xml:space="preserve"> risk</w:t>
      </w:r>
      <w:r w:rsidR="000E59C0" w:rsidRPr="007165C5">
        <w:rPr>
          <w:noProof/>
        </w:rPr>
        <w:t>s</w:t>
      </w:r>
      <w:r w:rsidR="009A1251" w:rsidRPr="007165C5">
        <w:rPr>
          <w:noProof/>
        </w:rPr>
        <w:t xml:space="preserve"> for </w:t>
      </w:r>
      <w:r w:rsidR="000E59C0" w:rsidRPr="007165C5">
        <w:rPr>
          <w:noProof/>
        </w:rPr>
        <w:t xml:space="preserve">the </w:t>
      </w:r>
      <w:r w:rsidR="009A1251" w:rsidRPr="007165C5">
        <w:rPr>
          <w:noProof/>
        </w:rPr>
        <w:t xml:space="preserve">financial institutions that grant loans to these companies, which is why </w:t>
      </w:r>
      <w:r w:rsidR="000E59C0" w:rsidRPr="007165C5">
        <w:rPr>
          <w:noProof/>
        </w:rPr>
        <w:t>financial supervisors show an increasing interest in nature-related risks</w:t>
      </w:r>
      <w:r w:rsidR="00DC1244" w:rsidRPr="007165C5">
        <w:rPr>
          <w:rStyle w:val="FootnoteReference"/>
          <w:noProof/>
        </w:rPr>
        <w:footnoteReference w:id="2"/>
      </w:r>
      <w:r w:rsidR="000E59C0" w:rsidRPr="007165C5">
        <w:rPr>
          <w:noProof/>
        </w:rPr>
        <w:t>.</w:t>
      </w:r>
      <w:r w:rsidR="00DC1244" w:rsidRPr="007165C5">
        <w:rPr>
          <w:noProof/>
        </w:rPr>
        <w:t xml:space="preserve"> </w:t>
      </w:r>
    </w:p>
    <w:p w14:paraId="075C1649" w14:textId="1D2665A4" w:rsidR="0057295D" w:rsidRPr="007165C5" w:rsidDel="00B27501" w:rsidRDefault="008F7634" w:rsidP="0057295D">
      <w:pPr>
        <w:rPr>
          <w:noProof/>
        </w:rPr>
      </w:pPr>
      <w:r w:rsidRPr="007165C5">
        <w:rPr>
          <w:noProof/>
        </w:rPr>
        <w:t xml:space="preserve">Nature is </w:t>
      </w:r>
      <w:r w:rsidR="00FC20D3" w:rsidRPr="007165C5">
        <w:rPr>
          <w:noProof/>
        </w:rPr>
        <w:t>there</w:t>
      </w:r>
      <w:r w:rsidRPr="007165C5">
        <w:rPr>
          <w:noProof/>
        </w:rPr>
        <w:t xml:space="preserve">fore </w:t>
      </w:r>
      <w:r w:rsidR="00FC20D3" w:rsidRPr="007165C5">
        <w:rPr>
          <w:noProof/>
        </w:rPr>
        <w:t>a crucial foundation for a competitive and resilient economy</w:t>
      </w:r>
      <w:r w:rsidR="00F825C1" w:rsidRPr="007165C5">
        <w:rPr>
          <w:noProof/>
        </w:rPr>
        <w:t xml:space="preserve">. </w:t>
      </w:r>
      <w:r w:rsidR="003E0AD0" w:rsidRPr="007165C5" w:rsidDel="00B27501">
        <w:rPr>
          <w:noProof/>
        </w:rPr>
        <w:t xml:space="preserve">The </w:t>
      </w:r>
      <w:r w:rsidRPr="007165C5">
        <w:rPr>
          <w:noProof/>
        </w:rPr>
        <w:t>people</w:t>
      </w:r>
      <w:r w:rsidR="003E0AD0" w:rsidRPr="007165C5" w:rsidDel="00B27501">
        <w:rPr>
          <w:noProof/>
        </w:rPr>
        <w:t xml:space="preserve"> who </w:t>
      </w:r>
      <w:r w:rsidR="00F825C1" w:rsidRPr="007165C5" w:rsidDel="00B27501">
        <w:rPr>
          <w:noProof/>
        </w:rPr>
        <w:t>are at the front lines of nature stewardship</w:t>
      </w:r>
      <w:r w:rsidR="00ED5AD4" w:rsidRPr="007165C5">
        <w:rPr>
          <w:noProof/>
        </w:rPr>
        <w:t xml:space="preserve">, such as </w:t>
      </w:r>
      <w:r w:rsidR="00F825C1" w:rsidRPr="007165C5" w:rsidDel="00B27501">
        <w:rPr>
          <w:noProof/>
        </w:rPr>
        <w:t xml:space="preserve">farmers, foresters, landowners and </w:t>
      </w:r>
      <w:r w:rsidR="0028611E" w:rsidRPr="007165C5">
        <w:rPr>
          <w:noProof/>
        </w:rPr>
        <w:t xml:space="preserve">land </w:t>
      </w:r>
      <w:r w:rsidR="00F825C1" w:rsidRPr="007165C5" w:rsidDel="00B27501">
        <w:rPr>
          <w:noProof/>
        </w:rPr>
        <w:t xml:space="preserve">managers, </w:t>
      </w:r>
      <w:r w:rsidR="002054F0" w:rsidRPr="007165C5">
        <w:rPr>
          <w:noProof/>
        </w:rPr>
        <w:t xml:space="preserve">fishers, </w:t>
      </w:r>
      <w:r w:rsidR="00F825C1" w:rsidRPr="007165C5" w:rsidDel="00B27501">
        <w:rPr>
          <w:noProof/>
        </w:rPr>
        <w:t xml:space="preserve">users </w:t>
      </w:r>
      <w:r w:rsidR="00B156B3" w:rsidRPr="007165C5">
        <w:rPr>
          <w:noProof/>
        </w:rPr>
        <w:t xml:space="preserve">of sea and </w:t>
      </w:r>
      <w:r w:rsidR="00671B52" w:rsidRPr="007165C5">
        <w:rPr>
          <w:noProof/>
        </w:rPr>
        <w:t xml:space="preserve">freshwater </w:t>
      </w:r>
      <w:r w:rsidR="00B156B3" w:rsidRPr="007165C5">
        <w:rPr>
          <w:noProof/>
        </w:rPr>
        <w:t xml:space="preserve">ecosystems, </w:t>
      </w:r>
      <w:r w:rsidR="005F39B5" w:rsidRPr="007165C5">
        <w:rPr>
          <w:noProof/>
        </w:rPr>
        <w:t xml:space="preserve">conservation area managers, </w:t>
      </w:r>
      <w:r w:rsidR="00F825C1" w:rsidRPr="007165C5" w:rsidDel="00B27501">
        <w:rPr>
          <w:noProof/>
        </w:rPr>
        <w:t>a</w:t>
      </w:r>
      <w:r w:rsidRPr="007165C5">
        <w:rPr>
          <w:noProof/>
        </w:rPr>
        <w:t xml:space="preserve">nd </w:t>
      </w:r>
      <w:r w:rsidR="00F825C1" w:rsidRPr="007165C5" w:rsidDel="00B27501">
        <w:rPr>
          <w:noProof/>
        </w:rPr>
        <w:t>local communities</w:t>
      </w:r>
      <w:r w:rsidR="00F825C1" w:rsidRPr="007165C5">
        <w:rPr>
          <w:noProof/>
        </w:rPr>
        <w:t xml:space="preserve">, </w:t>
      </w:r>
      <w:r w:rsidR="003E0AD0" w:rsidRPr="007165C5" w:rsidDel="00B27501">
        <w:rPr>
          <w:noProof/>
        </w:rPr>
        <w:t xml:space="preserve">must be </w:t>
      </w:r>
      <w:r w:rsidR="001C0525" w:rsidRPr="007165C5">
        <w:rPr>
          <w:noProof/>
        </w:rPr>
        <w:t>appropriately</w:t>
      </w:r>
      <w:r w:rsidR="003E0AD0" w:rsidRPr="007165C5" w:rsidDel="00B27501">
        <w:rPr>
          <w:noProof/>
        </w:rPr>
        <w:t xml:space="preserve"> rewarded</w:t>
      </w:r>
      <w:r w:rsidR="00314DE4" w:rsidRPr="007165C5">
        <w:rPr>
          <w:noProof/>
        </w:rPr>
        <w:t>, through the marketplace,</w:t>
      </w:r>
      <w:r w:rsidR="003E0AD0" w:rsidRPr="007165C5" w:rsidDel="00B27501">
        <w:rPr>
          <w:noProof/>
        </w:rPr>
        <w:t xml:space="preserve"> </w:t>
      </w:r>
      <w:r w:rsidR="00470A67" w:rsidRPr="007165C5">
        <w:rPr>
          <w:noProof/>
        </w:rPr>
        <w:t xml:space="preserve">for </w:t>
      </w:r>
      <w:r w:rsidR="003E0AD0" w:rsidRPr="007165C5" w:rsidDel="00B27501">
        <w:rPr>
          <w:noProof/>
        </w:rPr>
        <w:t>contributin</w:t>
      </w:r>
      <w:r w:rsidR="00513347" w:rsidRPr="007165C5">
        <w:rPr>
          <w:noProof/>
        </w:rPr>
        <w:t>g</w:t>
      </w:r>
      <w:r w:rsidR="003E0AD0" w:rsidRPr="007165C5" w:rsidDel="00B27501">
        <w:rPr>
          <w:noProof/>
        </w:rPr>
        <w:t xml:space="preserve"> </w:t>
      </w:r>
      <w:r w:rsidR="00F825C1" w:rsidRPr="007165C5">
        <w:rPr>
          <w:noProof/>
        </w:rPr>
        <w:t>to</w:t>
      </w:r>
      <w:r w:rsidR="003E0AD0" w:rsidRPr="007165C5" w:rsidDel="00B27501">
        <w:rPr>
          <w:noProof/>
        </w:rPr>
        <w:t xml:space="preserve"> </w:t>
      </w:r>
      <w:r w:rsidRPr="007165C5">
        <w:rPr>
          <w:noProof/>
        </w:rPr>
        <w:t>safeguarding</w:t>
      </w:r>
      <w:r w:rsidR="003E0AD0" w:rsidRPr="007165C5" w:rsidDel="00B27501">
        <w:rPr>
          <w:noProof/>
        </w:rPr>
        <w:t xml:space="preserve"> </w:t>
      </w:r>
      <w:r w:rsidR="002773EF" w:rsidRPr="007165C5">
        <w:rPr>
          <w:noProof/>
        </w:rPr>
        <w:t xml:space="preserve">and improving </w:t>
      </w:r>
      <w:r w:rsidR="003E0AD0" w:rsidRPr="007165C5" w:rsidDel="00B27501">
        <w:rPr>
          <w:noProof/>
        </w:rPr>
        <w:t>the strategic economic asset that nature is.</w:t>
      </w:r>
    </w:p>
    <w:p w14:paraId="6BF21E06" w14:textId="583EB18D" w:rsidR="003F7402" w:rsidRPr="005A4697" w:rsidRDefault="00B37166" w:rsidP="00053A08">
      <w:pPr>
        <w:rPr>
          <w:b/>
          <w:bCs/>
          <w:i/>
          <w:iCs/>
          <w:noProof/>
        </w:rPr>
      </w:pPr>
      <w:r w:rsidRPr="007165C5">
        <w:rPr>
          <w:noProof/>
        </w:rPr>
        <w:t xml:space="preserve">In the </w:t>
      </w:r>
      <w:r w:rsidR="00F86E9B" w:rsidRPr="007165C5">
        <w:rPr>
          <w:noProof/>
        </w:rPr>
        <w:t xml:space="preserve">finance </w:t>
      </w:r>
      <w:r w:rsidR="008667F6" w:rsidRPr="007165C5">
        <w:rPr>
          <w:noProof/>
        </w:rPr>
        <w:t xml:space="preserve">toolbox for </w:t>
      </w:r>
      <w:r w:rsidR="00B60157" w:rsidRPr="007165C5">
        <w:rPr>
          <w:noProof/>
        </w:rPr>
        <w:t>biodiversity</w:t>
      </w:r>
      <w:r w:rsidR="0089602A" w:rsidRPr="007165C5">
        <w:rPr>
          <w:noProof/>
        </w:rPr>
        <w:t xml:space="preserve"> and nature</w:t>
      </w:r>
      <w:r w:rsidR="00456BEC" w:rsidRPr="007165C5">
        <w:rPr>
          <w:noProof/>
        </w:rPr>
        <w:t xml:space="preserve">, </w:t>
      </w:r>
      <w:r w:rsidR="0089602A" w:rsidRPr="007165C5">
        <w:rPr>
          <w:noProof/>
        </w:rPr>
        <w:t xml:space="preserve">certification and </w:t>
      </w:r>
      <w:r w:rsidR="00F825C1" w:rsidRPr="007165C5">
        <w:rPr>
          <w:noProof/>
        </w:rPr>
        <w:t>credits</w:t>
      </w:r>
      <w:r w:rsidR="00E042F2" w:rsidRPr="007165C5">
        <w:rPr>
          <w:rStyle w:val="FootnoteReference"/>
          <w:noProof/>
        </w:rPr>
        <w:footnoteReference w:id="3"/>
      </w:r>
      <w:r w:rsidR="00F825C1" w:rsidRPr="007165C5">
        <w:rPr>
          <w:noProof/>
        </w:rPr>
        <w:t xml:space="preserve"> are emerging as a </w:t>
      </w:r>
      <w:r w:rsidR="00BC782A" w:rsidRPr="007165C5">
        <w:rPr>
          <w:noProof/>
        </w:rPr>
        <w:t xml:space="preserve">potentially valuable </w:t>
      </w:r>
      <w:r w:rsidR="008F7634" w:rsidRPr="007165C5">
        <w:rPr>
          <w:noProof/>
        </w:rPr>
        <w:t xml:space="preserve">way to </w:t>
      </w:r>
      <w:r w:rsidR="00456BEC" w:rsidRPr="007165C5">
        <w:rPr>
          <w:noProof/>
        </w:rPr>
        <w:t>complement</w:t>
      </w:r>
      <w:r w:rsidR="000B098F" w:rsidRPr="007165C5">
        <w:rPr>
          <w:noProof/>
        </w:rPr>
        <w:t xml:space="preserve"> public </w:t>
      </w:r>
      <w:r w:rsidR="7EAE887E" w:rsidRPr="007165C5">
        <w:rPr>
          <w:noProof/>
        </w:rPr>
        <w:t>funding</w:t>
      </w:r>
      <w:r w:rsidR="59F7FDF8" w:rsidRPr="007165C5">
        <w:rPr>
          <w:noProof/>
        </w:rPr>
        <w:t xml:space="preserve">. </w:t>
      </w:r>
      <w:r w:rsidR="00456BEC" w:rsidRPr="007165C5">
        <w:rPr>
          <w:noProof/>
        </w:rPr>
        <w:t xml:space="preserve">By facilitating </w:t>
      </w:r>
      <w:r w:rsidR="006B30B5" w:rsidRPr="007165C5">
        <w:rPr>
          <w:noProof/>
        </w:rPr>
        <w:t xml:space="preserve">investments in activities </w:t>
      </w:r>
      <w:r w:rsidR="00150C34" w:rsidRPr="007165C5">
        <w:rPr>
          <w:noProof/>
        </w:rPr>
        <w:t>that benefit nature</w:t>
      </w:r>
      <w:r w:rsidR="00456BEC" w:rsidRPr="007165C5">
        <w:rPr>
          <w:noProof/>
        </w:rPr>
        <w:t xml:space="preserve">, </w:t>
      </w:r>
      <w:r w:rsidR="00150C34" w:rsidRPr="007165C5">
        <w:rPr>
          <w:noProof/>
        </w:rPr>
        <w:t>these innovative</w:t>
      </w:r>
      <w:r w:rsidR="00F825C1" w:rsidRPr="007165C5">
        <w:rPr>
          <w:noProof/>
        </w:rPr>
        <w:t xml:space="preserve"> </w:t>
      </w:r>
      <w:r w:rsidR="0095747F" w:rsidRPr="007165C5">
        <w:rPr>
          <w:noProof/>
        </w:rPr>
        <w:t xml:space="preserve">and voluntary </w:t>
      </w:r>
      <w:r w:rsidR="00F825C1" w:rsidRPr="007165C5">
        <w:rPr>
          <w:noProof/>
        </w:rPr>
        <w:t xml:space="preserve">tools can </w:t>
      </w:r>
      <w:r w:rsidR="00456BEC" w:rsidRPr="007165C5">
        <w:rPr>
          <w:noProof/>
        </w:rPr>
        <w:t>play a crucial</w:t>
      </w:r>
      <w:r w:rsidR="001D1055" w:rsidRPr="007165C5">
        <w:rPr>
          <w:noProof/>
        </w:rPr>
        <w:t xml:space="preserve"> additional</w:t>
      </w:r>
      <w:r w:rsidR="00456BEC" w:rsidRPr="007165C5">
        <w:rPr>
          <w:noProof/>
        </w:rPr>
        <w:t xml:space="preserve"> role in preserving </w:t>
      </w:r>
      <w:r w:rsidR="00C06A77" w:rsidRPr="007165C5">
        <w:rPr>
          <w:noProof/>
        </w:rPr>
        <w:t xml:space="preserve">the health of our </w:t>
      </w:r>
      <w:r w:rsidR="008F7634" w:rsidRPr="007165C5">
        <w:rPr>
          <w:noProof/>
        </w:rPr>
        <w:t xml:space="preserve">land </w:t>
      </w:r>
      <w:r w:rsidR="000C524A" w:rsidRPr="007165C5">
        <w:rPr>
          <w:noProof/>
        </w:rPr>
        <w:t xml:space="preserve">and </w:t>
      </w:r>
      <w:r w:rsidR="007C12A8" w:rsidRPr="007165C5">
        <w:rPr>
          <w:noProof/>
        </w:rPr>
        <w:t xml:space="preserve">marine </w:t>
      </w:r>
      <w:r w:rsidR="00C06A77" w:rsidRPr="007165C5">
        <w:rPr>
          <w:noProof/>
        </w:rPr>
        <w:t>ecosystems</w:t>
      </w:r>
      <w:r w:rsidR="00705745" w:rsidRPr="007165C5">
        <w:rPr>
          <w:noProof/>
        </w:rPr>
        <w:t xml:space="preserve"> and </w:t>
      </w:r>
      <w:r w:rsidR="008F7634" w:rsidRPr="007165C5">
        <w:rPr>
          <w:noProof/>
        </w:rPr>
        <w:t xml:space="preserve">help </w:t>
      </w:r>
      <w:r w:rsidR="00C06A77" w:rsidRPr="007165C5">
        <w:rPr>
          <w:noProof/>
        </w:rPr>
        <w:t>revers</w:t>
      </w:r>
      <w:r w:rsidR="008F7634" w:rsidRPr="007165C5">
        <w:rPr>
          <w:noProof/>
        </w:rPr>
        <w:t>e</w:t>
      </w:r>
      <w:r w:rsidR="00C06A77" w:rsidRPr="007165C5">
        <w:rPr>
          <w:noProof/>
        </w:rPr>
        <w:t xml:space="preserve"> the decline </w:t>
      </w:r>
      <w:r w:rsidR="008F7634" w:rsidRPr="007165C5">
        <w:rPr>
          <w:noProof/>
        </w:rPr>
        <w:t>in</w:t>
      </w:r>
      <w:r w:rsidR="00C06A77" w:rsidRPr="007165C5">
        <w:rPr>
          <w:noProof/>
        </w:rPr>
        <w:t xml:space="preserve"> biodiversity</w:t>
      </w:r>
      <w:r w:rsidR="00705745" w:rsidRPr="007165C5">
        <w:rPr>
          <w:noProof/>
        </w:rPr>
        <w:t xml:space="preserve">. </w:t>
      </w:r>
      <w:r w:rsidR="00E40228" w:rsidRPr="007165C5">
        <w:rPr>
          <w:noProof/>
        </w:rPr>
        <w:t>With a view to</w:t>
      </w:r>
      <w:r w:rsidR="001B3B62" w:rsidRPr="007165C5">
        <w:rPr>
          <w:noProof/>
        </w:rPr>
        <w:t xml:space="preserve"> </w:t>
      </w:r>
      <w:r w:rsidR="00710238" w:rsidRPr="007165C5">
        <w:rPr>
          <w:noProof/>
        </w:rPr>
        <w:t>strengthening the bioeconomy</w:t>
      </w:r>
      <w:r w:rsidR="00705745" w:rsidRPr="007165C5">
        <w:rPr>
          <w:noProof/>
        </w:rPr>
        <w:t xml:space="preserve">, these tools </w:t>
      </w:r>
      <w:r w:rsidR="00C06A77" w:rsidRPr="007165C5">
        <w:rPr>
          <w:noProof/>
        </w:rPr>
        <w:t xml:space="preserve">can </w:t>
      </w:r>
      <w:r w:rsidR="00A844A0" w:rsidRPr="007165C5">
        <w:rPr>
          <w:noProof/>
        </w:rPr>
        <w:t xml:space="preserve">also </w:t>
      </w:r>
      <w:r w:rsidR="00456BEC" w:rsidRPr="007165C5">
        <w:rPr>
          <w:noProof/>
        </w:rPr>
        <w:t>provide</w:t>
      </w:r>
      <w:r w:rsidR="00B71002" w:rsidRPr="007165C5" w:rsidDel="00B27501">
        <w:rPr>
          <w:noProof/>
        </w:rPr>
        <w:t xml:space="preserve"> </w:t>
      </w:r>
      <w:r w:rsidR="00A844A0" w:rsidRPr="007165C5">
        <w:rPr>
          <w:noProof/>
        </w:rPr>
        <w:t xml:space="preserve">an opportunity to </w:t>
      </w:r>
      <w:r w:rsidR="0033273C" w:rsidRPr="007165C5">
        <w:rPr>
          <w:noProof/>
        </w:rPr>
        <w:t xml:space="preserve">generate income to </w:t>
      </w:r>
      <w:r w:rsidR="00A844A0" w:rsidRPr="007165C5">
        <w:rPr>
          <w:noProof/>
        </w:rPr>
        <w:t>the people</w:t>
      </w:r>
      <w:r w:rsidR="00B71002" w:rsidRPr="007165C5" w:rsidDel="00B27501">
        <w:rPr>
          <w:noProof/>
        </w:rPr>
        <w:t xml:space="preserve"> </w:t>
      </w:r>
      <w:r w:rsidR="00F37070" w:rsidRPr="007165C5">
        <w:rPr>
          <w:noProof/>
        </w:rPr>
        <w:t>involved in the</w:t>
      </w:r>
      <w:r w:rsidR="00B71002" w:rsidRPr="007165C5">
        <w:rPr>
          <w:noProof/>
        </w:rPr>
        <w:t xml:space="preserve"> </w:t>
      </w:r>
      <w:r w:rsidR="00B71002" w:rsidRPr="007165C5" w:rsidDel="00B27501">
        <w:rPr>
          <w:noProof/>
        </w:rPr>
        <w:t>protect</w:t>
      </w:r>
      <w:r w:rsidR="00F37070" w:rsidRPr="007165C5">
        <w:rPr>
          <w:noProof/>
        </w:rPr>
        <w:t xml:space="preserve">ion, </w:t>
      </w:r>
      <w:r w:rsidR="00B71002" w:rsidRPr="007165C5" w:rsidDel="00B27501">
        <w:rPr>
          <w:noProof/>
        </w:rPr>
        <w:t>restor</w:t>
      </w:r>
      <w:r w:rsidR="00F37070" w:rsidRPr="007165C5">
        <w:rPr>
          <w:noProof/>
        </w:rPr>
        <w:t>ation</w:t>
      </w:r>
      <w:r w:rsidR="00457FF5" w:rsidRPr="007165C5">
        <w:rPr>
          <w:noProof/>
        </w:rPr>
        <w:t>,</w:t>
      </w:r>
      <w:r w:rsidR="00F37070" w:rsidRPr="007165C5">
        <w:rPr>
          <w:noProof/>
        </w:rPr>
        <w:t xml:space="preserve"> and sustainable management of </w:t>
      </w:r>
      <w:r w:rsidR="00D81CB4" w:rsidRPr="007165C5">
        <w:rPr>
          <w:noProof/>
        </w:rPr>
        <w:t>ecosystems</w:t>
      </w:r>
      <w:r w:rsidR="008F0010" w:rsidRPr="007165C5">
        <w:rPr>
          <w:noProof/>
        </w:rPr>
        <w:t xml:space="preserve">, as </w:t>
      </w:r>
      <w:r w:rsidR="00916B63" w:rsidRPr="007165C5">
        <w:rPr>
          <w:noProof/>
        </w:rPr>
        <w:t xml:space="preserve">highlighted in the Vision for Agriculture and </w:t>
      </w:r>
      <w:r w:rsidR="006C2AF3" w:rsidRPr="007165C5">
        <w:rPr>
          <w:noProof/>
        </w:rPr>
        <w:t>Food</w:t>
      </w:r>
      <w:r w:rsidR="00CE0712" w:rsidRPr="007165C5">
        <w:rPr>
          <w:rStyle w:val="FootnoteReference"/>
          <w:noProof/>
        </w:rPr>
        <w:footnoteReference w:id="4"/>
      </w:r>
      <w:r w:rsidR="006C2AF3" w:rsidRPr="007165C5">
        <w:rPr>
          <w:noProof/>
        </w:rPr>
        <w:t xml:space="preserve">, </w:t>
      </w:r>
      <w:r w:rsidR="00C30423" w:rsidRPr="007165C5">
        <w:rPr>
          <w:noProof/>
        </w:rPr>
        <w:t>the Water Resilience</w:t>
      </w:r>
      <w:r w:rsidR="003D4C68" w:rsidRPr="007165C5">
        <w:rPr>
          <w:noProof/>
        </w:rPr>
        <w:t xml:space="preserve"> Strategy</w:t>
      </w:r>
      <w:r w:rsidR="009B5DC1" w:rsidRPr="007165C5">
        <w:rPr>
          <w:rStyle w:val="FootnoteReference"/>
          <w:noProof/>
        </w:rPr>
        <w:footnoteReference w:id="5"/>
      </w:r>
      <w:r w:rsidR="00162965" w:rsidRPr="007165C5">
        <w:rPr>
          <w:noProof/>
        </w:rPr>
        <w:t xml:space="preserve">, </w:t>
      </w:r>
      <w:r w:rsidR="00AC36BE" w:rsidRPr="007165C5">
        <w:rPr>
          <w:noProof/>
        </w:rPr>
        <w:t>and the European Ocean Pact</w:t>
      </w:r>
      <w:r w:rsidR="009B5DC1" w:rsidRPr="007165C5">
        <w:rPr>
          <w:rStyle w:val="FootnoteReference"/>
          <w:noProof/>
        </w:rPr>
        <w:footnoteReference w:id="6"/>
      </w:r>
      <w:r w:rsidR="000D5808" w:rsidRPr="000D5808">
        <w:rPr>
          <w:noProof/>
        </w:rPr>
        <w:t xml:space="preserve">, </w:t>
      </w:r>
      <w:r w:rsidR="000D5808" w:rsidRPr="005A4697">
        <w:rPr>
          <w:noProof/>
        </w:rPr>
        <w:t>while ensuring food security and the multifunctionality of forests.</w:t>
      </w:r>
    </w:p>
    <w:p w14:paraId="2D136A86" w14:textId="7212B3F0" w:rsidR="001A3C47" w:rsidRPr="007165C5" w:rsidRDefault="00053A08" w:rsidP="00053A08">
      <w:pPr>
        <w:rPr>
          <w:noProof/>
          <w:u w:val="single"/>
        </w:rPr>
      </w:pPr>
      <w:r w:rsidRPr="007165C5">
        <w:rPr>
          <w:noProof/>
        </w:rPr>
        <w:t xml:space="preserve">This roadmap sets out a path to </w:t>
      </w:r>
      <w:r w:rsidR="00A844A0" w:rsidRPr="007165C5">
        <w:rPr>
          <w:noProof/>
        </w:rPr>
        <w:t xml:space="preserve">achieving these goals. </w:t>
      </w:r>
      <w:r w:rsidR="00B01A1C" w:rsidRPr="007165C5">
        <w:rPr>
          <w:noProof/>
        </w:rPr>
        <w:t xml:space="preserve">The aim is </w:t>
      </w:r>
      <w:r w:rsidR="00A844A0" w:rsidRPr="007165C5">
        <w:rPr>
          <w:noProof/>
        </w:rPr>
        <w:t xml:space="preserve">to </w:t>
      </w:r>
      <w:r w:rsidRPr="007165C5">
        <w:rPr>
          <w:noProof/>
        </w:rPr>
        <w:t xml:space="preserve">complement </w:t>
      </w:r>
      <w:r w:rsidR="009640B5" w:rsidRPr="007165C5">
        <w:rPr>
          <w:noProof/>
        </w:rPr>
        <w:t xml:space="preserve">different </w:t>
      </w:r>
      <w:r w:rsidRPr="007165C5">
        <w:rPr>
          <w:noProof/>
        </w:rPr>
        <w:t xml:space="preserve">sources of </w:t>
      </w:r>
      <w:r w:rsidR="00F86E9B" w:rsidRPr="007165C5">
        <w:rPr>
          <w:noProof/>
        </w:rPr>
        <w:t xml:space="preserve">nature </w:t>
      </w:r>
      <w:r w:rsidRPr="007165C5">
        <w:rPr>
          <w:noProof/>
        </w:rPr>
        <w:t xml:space="preserve">finance </w:t>
      </w:r>
      <w:r w:rsidR="00CC6327" w:rsidRPr="007165C5">
        <w:rPr>
          <w:noProof/>
        </w:rPr>
        <w:t xml:space="preserve">such as public funding </w:t>
      </w:r>
      <w:r w:rsidRPr="007165C5">
        <w:rPr>
          <w:noProof/>
        </w:rPr>
        <w:t xml:space="preserve">by </w:t>
      </w:r>
      <w:r w:rsidR="6FBC6FF0" w:rsidRPr="007165C5">
        <w:rPr>
          <w:noProof/>
        </w:rPr>
        <w:t xml:space="preserve">supporting the </w:t>
      </w:r>
      <w:r w:rsidRPr="007165C5">
        <w:rPr>
          <w:noProof/>
        </w:rPr>
        <w:t>develop</w:t>
      </w:r>
      <w:r w:rsidR="7169202F" w:rsidRPr="007165C5">
        <w:rPr>
          <w:noProof/>
        </w:rPr>
        <w:t xml:space="preserve">ment of </w:t>
      </w:r>
      <w:r w:rsidRPr="007165C5">
        <w:rPr>
          <w:noProof/>
        </w:rPr>
        <w:t>high-integrity tools</w:t>
      </w:r>
      <w:r w:rsidR="00B71002" w:rsidRPr="007165C5">
        <w:rPr>
          <w:noProof/>
        </w:rPr>
        <w:t xml:space="preserve"> </w:t>
      </w:r>
      <w:r w:rsidR="00AB5711" w:rsidRPr="007165C5">
        <w:rPr>
          <w:noProof/>
        </w:rPr>
        <w:t>–</w:t>
      </w:r>
      <w:r w:rsidRPr="007165C5">
        <w:rPr>
          <w:noProof/>
        </w:rPr>
        <w:t xml:space="preserve"> nature credits</w:t>
      </w:r>
      <w:r w:rsidR="00B71002" w:rsidRPr="007165C5">
        <w:rPr>
          <w:noProof/>
        </w:rPr>
        <w:t xml:space="preserve"> </w:t>
      </w:r>
      <w:r w:rsidR="00AB5711" w:rsidRPr="007165C5">
        <w:rPr>
          <w:noProof/>
        </w:rPr>
        <w:t>–</w:t>
      </w:r>
      <w:r w:rsidR="00B71002" w:rsidRPr="007165C5">
        <w:rPr>
          <w:noProof/>
        </w:rPr>
        <w:t xml:space="preserve"> </w:t>
      </w:r>
      <w:r w:rsidRPr="007165C5">
        <w:rPr>
          <w:noProof/>
        </w:rPr>
        <w:t>t</w:t>
      </w:r>
      <w:r w:rsidR="00A844A0" w:rsidRPr="007165C5">
        <w:rPr>
          <w:noProof/>
        </w:rPr>
        <w:t>hat will</w:t>
      </w:r>
      <w:r w:rsidRPr="007165C5">
        <w:rPr>
          <w:noProof/>
        </w:rPr>
        <w:t xml:space="preserve"> turn investment in nature into </w:t>
      </w:r>
      <w:r w:rsidR="00C71E4D" w:rsidRPr="007165C5">
        <w:rPr>
          <w:noProof/>
        </w:rPr>
        <w:t xml:space="preserve">a </w:t>
      </w:r>
      <w:r w:rsidR="001A7BAA" w:rsidRPr="007165C5">
        <w:rPr>
          <w:noProof/>
        </w:rPr>
        <w:t xml:space="preserve">reliable </w:t>
      </w:r>
      <w:r w:rsidRPr="007165C5">
        <w:rPr>
          <w:noProof/>
        </w:rPr>
        <w:t>engine of value</w:t>
      </w:r>
      <w:r w:rsidR="000B098F" w:rsidRPr="007165C5">
        <w:rPr>
          <w:noProof/>
        </w:rPr>
        <w:t xml:space="preserve"> </w:t>
      </w:r>
      <w:r w:rsidR="001A7BAA" w:rsidRPr="007165C5">
        <w:rPr>
          <w:noProof/>
        </w:rPr>
        <w:t xml:space="preserve">creation. </w:t>
      </w:r>
    </w:p>
    <w:p w14:paraId="3866D7C8" w14:textId="60F085A7" w:rsidR="00053A08" w:rsidRPr="007165C5" w:rsidRDefault="00053A08" w:rsidP="00F945B0">
      <w:pPr>
        <w:pStyle w:val="Heading2"/>
        <w:numPr>
          <w:ilvl w:val="0"/>
          <w:numId w:val="4"/>
        </w:numPr>
        <w:rPr>
          <w:noProof/>
        </w:rPr>
      </w:pPr>
      <w:r w:rsidRPr="007165C5">
        <w:rPr>
          <w:noProof/>
        </w:rPr>
        <w:t xml:space="preserve">The </w:t>
      </w:r>
      <w:r w:rsidR="11AA5E6E" w:rsidRPr="007165C5">
        <w:rPr>
          <w:noProof/>
        </w:rPr>
        <w:t xml:space="preserve">economic and </w:t>
      </w:r>
      <w:r w:rsidRPr="007165C5">
        <w:rPr>
          <w:noProof/>
        </w:rPr>
        <w:t>business case for nature-positive action</w:t>
      </w:r>
    </w:p>
    <w:p w14:paraId="02808A24" w14:textId="65722E47" w:rsidR="00B27501" w:rsidRPr="007165C5" w:rsidRDefault="00844E0B" w:rsidP="008A49E1">
      <w:pPr>
        <w:pStyle w:val="Heading3"/>
        <w:rPr>
          <w:noProof/>
        </w:rPr>
      </w:pPr>
      <w:r w:rsidRPr="007165C5">
        <w:rPr>
          <w:noProof/>
        </w:rPr>
        <w:t>Publi</w:t>
      </w:r>
      <w:r w:rsidR="007549E4" w:rsidRPr="007165C5">
        <w:rPr>
          <w:noProof/>
        </w:rPr>
        <w:t>c</w:t>
      </w:r>
      <w:r w:rsidRPr="007165C5">
        <w:rPr>
          <w:noProof/>
        </w:rPr>
        <w:t xml:space="preserve"> investment </w:t>
      </w:r>
      <w:r w:rsidR="00E9528D" w:rsidRPr="007165C5">
        <w:rPr>
          <w:noProof/>
        </w:rPr>
        <w:t>in nature</w:t>
      </w:r>
      <w:r w:rsidRPr="007165C5">
        <w:rPr>
          <w:noProof/>
        </w:rPr>
        <w:t xml:space="preserve"> f</w:t>
      </w:r>
      <w:r w:rsidR="00053A08" w:rsidRPr="007165C5">
        <w:rPr>
          <w:noProof/>
        </w:rPr>
        <w:t>or our society and economy</w:t>
      </w:r>
    </w:p>
    <w:p w14:paraId="6C65C2A2" w14:textId="4B5768BB" w:rsidR="00B60BEB" w:rsidRPr="007165C5" w:rsidRDefault="00456BEC" w:rsidP="00F33E60">
      <w:pPr>
        <w:rPr>
          <w:noProof/>
        </w:rPr>
      </w:pPr>
      <w:r w:rsidRPr="007165C5">
        <w:rPr>
          <w:noProof/>
        </w:rPr>
        <w:fldChar w:fldCharType="begin"/>
      </w:r>
      <w:r w:rsidRPr="007165C5">
        <w:rPr>
          <w:noProof/>
        </w:rPr>
        <w:instrText xml:space="preserve"> TOC \o "1-3" \h \z \u </w:instrText>
      </w:r>
      <w:r w:rsidRPr="007165C5">
        <w:rPr>
          <w:noProof/>
        </w:rPr>
        <w:fldChar w:fldCharType="end"/>
      </w:r>
      <w:r w:rsidRPr="007165C5">
        <w:rPr>
          <w:noProof/>
        </w:rPr>
        <w:fldChar w:fldCharType="begin"/>
      </w:r>
      <w:r w:rsidRPr="007165C5">
        <w:rPr>
          <w:noProof/>
        </w:rPr>
        <w:instrText xml:space="preserve"> TOC \o "1-3" \h \z \u </w:instrText>
      </w:r>
      <w:r w:rsidRPr="007165C5">
        <w:rPr>
          <w:noProof/>
        </w:rPr>
        <w:fldChar w:fldCharType="end"/>
      </w:r>
      <w:r w:rsidRPr="007165C5">
        <w:rPr>
          <w:noProof/>
        </w:rPr>
        <w:fldChar w:fldCharType="begin"/>
      </w:r>
      <w:r w:rsidRPr="007165C5">
        <w:rPr>
          <w:noProof/>
        </w:rPr>
        <w:instrText xml:space="preserve"> TOC \o "1-3" \h \z \u </w:instrText>
      </w:r>
      <w:r w:rsidRPr="007165C5">
        <w:rPr>
          <w:noProof/>
        </w:rPr>
        <w:fldChar w:fldCharType="end"/>
      </w:r>
      <w:r w:rsidRPr="007165C5">
        <w:rPr>
          <w:noProof/>
        </w:rPr>
        <w:fldChar w:fldCharType="begin"/>
      </w:r>
      <w:r w:rsidRPr="007165C5">
        <w:rPr>
          <w:noProof/>
        </w:rPr>
        <w:instrText xml:space="preserve"> TOC \o "1-3" \h \z \u </w:instrText>
      </w:r>
      <w:r w:rsidRPr="007165C5">
        <w:rPr>
          <w:noProof/>
        </w:rPr>
        <w:fldChar w:fldCharType="end"/>
      </w:r>
      <w:r w:rsidRPr="007165C5">
        <w:rPr>
          <w:noProof/>
        </w:rPr>
        <w:fldChar w:fldCharType="begin"/>
      </w:r>
      <w:r w:rsidRPr="007165C5">
        <w:rPr>
          <w:noProof/>
        </w:rPr>
        <w:instrText xml:space="preserve"> TOC \o "1-3" \h \z \u </w:instrText>
      </w:r>
      <w:r w:rsidRPr="007165C5">
        <w:rPr>
          <w:noProof/>
        </w:rPr>
        <w:fldChar w:fldCharType="end"/>
      </w:r>
      <w:r w:rsidRPr="007165C5">
        <w:rPr>
          <w:noProof/>
        </w:rPr>
        <w:fldChar w:fldCharType="begin"/>
      </w:r>
      <w:r w:rsidRPr="007165C5">
        <w:rPr>
          <w:noProof/>
        </w:rPr>
        <w:instrText xml:space="preserve"> TOC \o "1-3" \h \z \u </w:instrText>
      </w:r>
      <w:r w:rsidRPr="007165C5">
        <w:rPr>
          <w:noProof/>
        </w:rPr>
        <w:fldChar w:fldCharType="end"/>
      </w:r>
      <w:r w:rsidRPr="007165C5">
        <w:rPr>
          <w:noProof/>
        </w:rPr>
        <w:fldChar w:fldCharType="begin"/>
      </w:r>
      <w:r w:rsidRPr="007165C5">
        <w:rPr>
          <w:noProof/>
        </w:rPr>
        <w:instrText xml:space="preserve"> TOC \o "1-3" \h \z \u </w:instrText>
      </w:r>
      <w:r w:rsidRPr="007165C5">
        <w:rPr>
          <w:noProof/>
        </w:rPr>
        <w:fldChar w:fldCharType="end"/>
      </w:r>
      <w:r w:rsidRPr="007165C5">
        <w:rPr>
          <w:noProof/>
        </w:rPr>
        <w:fldChar w:fldCharType="begin"/>
      </w:r>
      <w:r w:rsidRPr="007165C5">
        <w:rPr>
          <w:noProof/>
        </w:rPr>
        <w:instrText xml:space="preserve"> TOC \o "1-3" \h \z \u </w:instrText>
      </w:r>
      <w:r w:rsidRPr="007165C5">
        <w:rPr>
          <w:noProof/>
        </w:rPr>
        <w:fldChar w:fldCharType="end"/>
      </w:r>
      <w:r w:rsidRPr="007165C5">
        <w:rPr>
          <w:noProof/>
        </w:rPr>
        <w:fldChar w:fldCharType="begin"/>
      </w:r>
      <w:r w:rsidRPr="007165C5">
        <w:rPr>
          <w:noProof/>
        </w:rPr>
        <w:instrText xml:space="preserve"> TOC \o "1-3" \h \z \u </w:instrText>
      </w:r>
      <w:r w:rsidRPr="007165C5">
        <w:rPr>
          <w:noProof/>
        </w:rPr>
        <w:fldChar w:fldCharType="end"/>
      </w:r>
      <w:r w:rsidRPr="007165C5">
        <w:rPr>
          <w:noProof/>
        </w:rPr>
        <w:fldChar w:fldCharType="begin"/>
      </w:r>
      <w:r w:rsidRPr="007165C5">
        <w:rPr>
          <w:noProof/>
        </w:rPr>
        <w:instrText xml:space="preserve"> TOC \o "1-3" \h \z \u </w:instrText>
      </w:r>
      <w:r w:rsidRPr="007165C5">
        <w:rPr>
          <w:noProof/>
        </w:rPr>
        <w:fldChar w:fldCharType="end"/>
      </w:r>
      <w:r w:rsidRPr="007165C5">
        <w:rPr>
          <w:noProof/>
        </w:rPr>
        <w:fldChar w:fldCharType="begin"/>
      </w:r>
      <w:r w:rsidRPr="007165C5">
        <w:rPr>
          <w:noProof/>
        </w:rPr>
        <w:instrText xml:space="preserve"> TOC \o "1-3" \h \z \u </w:instrText>
      </w:r>
      <w:r w:rsidRPr="007165C5">
        <w:rPr>
          <w:noProof/>
        </w:rPr>
        <w:fldChar w:fldCharType="end"/>
      </w:r>
      <w:r w:rsidRPr="007165C5">
        <w:rPr>
          <w:noProof/>
        </w:rPr>
        <w:fldChar w:fldCharType="begin"/>
      </w:r>
      <w:r w:rsidRPr="007165C5">
        <w:rPr>
          <w:noProof/>
        </w:rPr>
        <w:instrText xml:space="preserve"> TOC \o "1-3" \h \z \u </w:instrText>
      </w:r>
      <w:r w:rsidRPr="007165C5">
        <w:rPr>
          <w:noProof/>
        </w:rPr>
        <w:fldChar w:fldCharType="end"/>
      </w:r>
      <w:r w:rsidR="00C424F8" w:rsidRPr="007165C5">
        <w:rPr>
          <w:noProof/>
        </w:rPr>
        <w:t xml:space="preserve">Nature </w:t>
      </w:r>
      <w:r w:rsidRPr="007165C5">
        <w:rPr>
          <w:noProof/>
        </w:rPr>
        <w:t xml:space="preserve">is </w:t>
      </w:r>
      <w:r w:rsidR="00077439" w:rsidRPr="007165C5">
        <w:rPr>
          <w:noProof/>
        </w:rPr>
        <w:t>not only valuable for its own sake but also</w:t>
      </w:r>
      <w:r w:rsidRPr="007165C5">
        <w:rPr>
          <w:noProof/>
        </w:rPr>
        <w:t xml:space="preserve"> essential </w:t>
      </w:r>
      <w:r w:rsidR="00A844A0" w:rsidRPr="007165C5">
        <w:rPr>
          <w:noProof/>
        </w:rPr>
        <w:t xml:space="preserve">to </w:t>
      </w:r>
      <w:r w:rsidRPr="007165C5">
        <w:rPr>
          <w:noProof/>
        </w:rPr>
        <w:t xml:space="preserve">address the interlinked crises of climate change, biodiversity loss and </w:t>
      </w:r>
      <w:r w:rsidR="00811491" w:rsidRPr="007165C5">
        <w:rPr>
          <w:noProof/>
        </w:rPr>
        <w:t>pollution.</w:t>
      </w:r>
      <w:r w:rsidRPr="007165C5">
        <w:rPr>
          <w:noProof/>
        </w:rPr>
        <w:t xml:space="preserve"> </w:t>
      </w:r>
      <w:r w:rsidR="001C0848" w:rsidRPr="007165C5">
        <w:rPr>
          <w:noProof/>
        </w:rPr>
        <w:t xml:space="preserve">More than half of global GDP and two thirds of the EU’s </w:t>
      </w:r>
      <w:r w:rsidR="00D8079A" w:rsidRPr="007165C5">
        <w:rPr>
          <w:noProof/>
        </w:rPr>
        <w:t xml:space="preserve">added </w:t>
      </w:r>
      <w:r w:rsidR="001C0848" w:rsidRPr="007165C5">
        <w:rPr>
          <w:noProof/>
        </w:rPr>
        <w:t>economic value depend on nature and its ecosystem services</w:t>
      </w:r>
      <w:r w:rsidR="00BF728C" w:rsidRPr="007165C5">
        <w:rPr>
          <w:rStyle w:val="FootnoteReference"/>
          <w:rFonts w:eastAsiaTheme="minorEastAsia"/>
          <w:noProof/>
        </w:rPr>
        <w:footnoteReference w:id="7"/>
      </w:r>
      <w:r w:rsidR="00FA2588" w:rsidRPr="007165C5">
        <w:rPr>
          <w:rFonts w:eastAsiaTheme="minorEastAsia"/>
          <w:noProof/>
        </w:rPr>
        <w:t>.</w:t>
      </w:r>
      <w:r w:rsidR="00682382" w:rsidRPr="007165C5">
        <w:rPr>
          <w:noProof/>
        </w:rPr>
        <w:t xml:space="preserve"> </w:t>
      </w:r>
      <w:r w:rsidR="00561F55" w:rsidRPr="007165C5">
        <w:rPr>
          <w:noProof/>
        </w:rPr>
        <w:t xml:space="preserve">Around </w:t>
      </w:r>
      <w:r w:rsidR="002A0709" w:rsidRPr="007165C5">
        <w:rPr>
          <w:noProof/>
        </w:rPr>
        <w:t xml:space="preserve">72% </w:t>
      </w:r>
      <w:r w:rsidR="00260812" w:rsidRPr="007165C5">
        <w:rPr>
          <w:noProof/>
        </w:rPr>
        <w:t xml:space="preserve">of </w:t>
      </w:r>
      <w:r w:rsidR="00B034F5" w:rsidRPr="007165C5">
        <w:rPr>
          <w:noProof/>
        </w:rPr>
        <w:t xml:space="preserve">euro area </w:t>
      </w:r>
      <w:r w:rsidR="00260812" w:rsidRPr="007165C5">
        <w:rPr>
          <w:noProof/>
        </w:rPr>
        <w:t>companies</w:t>
      </w:r>
      <w:r w:rsidR="000A2087" w:rsidRPr="007165C5">
        <w:rPr>
          <w:noProof/>
        </w:rPr>
        <w:t xml:space="preserve"> </w:t>
      </w:r>
      <w:r w:rsidR="002A0709" w:rsidRPr="007165C5">
        <w:rPr>
          <w:noProof/>
        </w:rPr>
        <w:t>are critically dependent on ecosystem services</w:t>
      </w:r>
      <w:r w:rsidR="00913B6C" w:rsidRPr="007165C5">
        <w:rPr>
          <w:noProof/>
        </w:rPr>
        <w:t xml:space="preserve">, including </w:t>
      </w:r>
      <w:r w:rsidR="00BB3B46" w:rsidRPr="007165C5">
        <w:rPr>
          <w:noProof/>
        </w:rPr>
        <w:t xml:space="preserve">those located </w:t>
      </w:r>
      <w:r w:rsidR="00960C6D" w:rsidRPr="007165C5">
        <w:rPr>
          <w:noProof/>
        </w:rPr>
        <w:t>outside the EU</w:t>
      </w:r>
      <w:r w:rsidR="008E305E" w:rsidRPr="007165C5">
        <w:rPr>
          <w:noProof/>
        </w:rPr>
        <w:t>, notably in developing and emerging market</w:t>
      </w:r>
      <w:r w:rsidR="001F1E35" w:rsidRPr="007165C5">
        <w:rPr>
          <w:noProof/>
        </w:rPr>
        <w:t>s</w:t>
      </w:r>
      <w:r w:rsidR="00BB3B46" w:rsidRPr="007165C5">
        <w:rPr>
          <w:noProof/>
        </w:rPr>
        <w:t>,</w:t>
      </w:r>
      <w:r w:rsidR="00913B6C" w:rsidRPr="007165C5">
        <w:rPr>
          <w:noProof/>
        </w:rPr>
        <w:t xml:space="preserve"> </w:t>
      </w:r>
      <w:r w:rsidR="00B03DAC" w:rsidRPr="007165C5">
        <w:rPr>
          <w:noProof/>
        </w:rPr>
        <w:t>reflecting the globalised nature of supply chains and economic interdependence</w:t>
      </w:r>
      <w:r w:rsidR="008E305E" w:rsidRPr="007165C5">
        <w:rPr>
          <w:noProof/>
        </w:rPr>
        <w:t xml:space="preserve">. </w:t>
      </w:r>
      <w:r w:rsidR="00800FA7" w:rsidRPr="007165C5">
        <w:rPr>
          <w:noProof/>
        </w:rPr>
        <w:t xml:space="preserve">The loss of nature </w:t>
      </w:r>
      <w:r w:rsidR="00F14E94" w:rsidRPr="007165C5">
        <w:rPr>
          <w:noProof/>
        </w:rPr>
        <w:t xml:space="preserve">on land and at sea </w:t>
      </w:r>
      <w:r w:rsidR="00EF6DEB" w:rsidRPr="007165C5">
        <w:rPr>
          <w:noProof/>
        </w:rPr>
        <w:t>is now understood to be a major driver of</w:t>
      </w:r>
      <w:r w:rsidR="00C036FD" w:rsidRPr="007165C5">
        <w:rPr>
          <w:noProof/>
        </w:rPr>
        <w:t xml:space="preserve"> </w:t>
      </w:r>
      <w:r w:rsidR="00ED70CE" w:rsidRPr="007165C5">
        <w:rPr>
          <w:noProof/>
        </w:rPr>
        <w:t xml:space="preserve">economic </w:t>
      </w:r>
      <w:r w:rsidR="00800FA7" w:rsidRPr="007165C5">
        <w:rPr>
          <w:noProof/>
        </w:rPr>
        <w:t>losses</w:t>
      </w:r>
      <w:r w:rsidR="00F912A6" w:rsidRPr="007165C5">
        <w:rPr>
          <w:noProof/>
        </w:rPr>
        <w:t xml:space="preserve"> and financial </w:t>
      </w:r>
      <w:r w:rsidR="00ED70CE" w:rsidRPr="007165C5">
        <w:rPr>
          <w:noProof/>
        </w:rPr>
        <w:t>risks</w:t>
      </w:r>
      <w:r w:rsidR="00682382" w:rsidRPr="007165C5">
        <w:rPr>
          <w:noProof/>
          <w:vertAlign w:val="superscript"/>
        </w:rPr>
        <w:footnoteReference w:id="8"/>
      </w:r>
      <w:r w:rsidR="00682382" w:rsidRPr="007165C5">
        <w:rPr>
          <w:noProof/>
        </w:rPr>
        <w:t>.</w:t>
      </w:r>
      <w:r w:rsidR="00682382" w:rsidRPr="007165C5" w:rsidDel="0069627D">
        <w:rPr>
          <w:noProof/>
        </w:rPr>
        <w:t xml:space="preserve"> </w:t>
      </w:r>
      <w:bookmarkStart w:id="2" w:name="_Hlk198900916"/>
      <w:r w:rsidR="004B60AE" w:rsidRPr="007165C5">
        <w:rPr>
          <w:noProof/>
        </w:rPr>
        <w:t xml:space="preserve">Investing in nature </w:t>
      </w:r>
      <w:r w:rsidR="5016526F" w:rsidRPr="007165C5">
        <w:rPr>
          <w:noProof/>
        </w:rPr>
        <w:t xml:space="preserve">restoration </w:t>
      </w:r>
      <w:r w:rsidR="004B60AE" w:rsidRPr="007165C5">
        <w:rPr>
          <w:noProof/>
        </w:rPr>
        <w:t xml:space="preserve">is </w:t>
      </w:r>
      <w:r w:rsidR="00823C1C" w:rsidRPr="007165C5">
        <w:rPr>
          <w:noProof/>
        </w:rPr>
        <w:t>therefore crucial</w:t>
      </w:r>
      <w:r w:rsidR="004B60AE" w:rsidRPr="007165C5">
        <w:rPr>
          <w:noProof/>
        </w:rPr>
        <w:t xml:space="preserve"> for Europe’s competitiveness, resilience, prosperity and security</w:t>
      </w:r>
      <w:bookmarkEnd w:id="2"/>
      <w:r w:rsidR="00B60BEB" w:rsidRPr="007165C5">
        <w:rPr>
          <w:noProof/>
        </w:rPr>
        <w:t>.</w:t>
      </w:r>
    </w:p>
    <w:p w14:paraId="2C37F9D8" w14:textId="14575B5D" w:rsidR="002E6724" w:rsidRPr="007165C5" w:rsidRDefault="00D8079A" w:rsidP="0061621B">
      <w:pPr>
        <w:rPr>
          <w:rFonts w:eastAsiaTheme="minorEastAsia"/>
          <w:noProof/>
        </w:rPr>
      </w:pPr>
      <w:r w:rsidRPr="007165C5">
        <w:rPr>
          <w:rFonts w:eastAsiaTheme="minorEastAsia"/>
          <w:noProof/>
        </w:rPr>
        <w:t>H</w:t>
      </w:r>
      <w:r w:rsidR="00D971FD" w:rsidRPr="007165C5">
        <w:rPr>
          <w:rFonts w:eastAsiaTheme="minorEastAsia"/>
          <w:noProof/>
        </w:rPr>
        <w:t xml:space="preserve">owever, </w:t>
      </w:r>
      <w:r w:rsidR="00CE4272" w:rsidRPr="007165C5">
        <w:rPr>
          <w:rFonts w:eastAsiaTheme="minorEastAsia"/>
          <w:noProof/>
        </w:rPr>
        <w:t xml:space="preserve">despite pioneering work such as </w:t>
      </w:r>
      <w:r w:rsidR="0077633C" w:rsidRPr="007165C5">
        <w:rPr>
          <w:noProof/>
        </w:rPr>
        <w:t>the EU integrated system of ecosystem accounts</w:t>
      </w:r>
      <w:r w:rsidR="00C9131A" w:rsidRPr="007165C5">
        <w:rPr>
          <w:noProof/>
        </w:rPr>
        <w:t>,</w:t>
      </w:r>
      <w:r w:rsidR="00CE4272" w:rsidRPr="007165C5">
        <w:rPr>
          <w:noProof/>
        </w:rPr>
        <w:t xml:space="preserve"> which has </w:t>
      </w:r>
      <w:r w:rsidR="0077633C" w:rsidRPr="007165C5">
        <w:rPr>
          <w:noProof/>
        </w:rPr>
        <w:t>estimated that ten ecosystem services generated EUR 234 billion</w:t>
      </w:r>
      <w:r w:rsidR="00C9131A" w:rsidRPr="007165C5">
        <w:rPr>
          <w:noProof/>
        </w:rPr>
        <w:t xml:space="preserve"> benefits</w:t>
      </w:r>
      <w:r w:rsidR="001A2A1D" w:rsidRPr="007165C5">
        <w:rPr>
          <w:noProof/>
        </w:rPr>
        <w:t xml:space="preserve"> annually</w:t>
      </w:r>
      <w:r w:rsidR="00B82D0A" w:rsidRPr="007165C5">
        <w:rPr>
          <w:rStyle w:val="FootnoteReference"/>
          <w:noProof/>
        </w:rPr>
        <w:footnoteReference w:id="9"/>
      </w:r>
      <w:r w:rsidR="00EA2CCC" w:rsidRPr="007165C5">
        <w:rPr>
          <w:noProof/>
        </w:rPr>
        <w:t xml:space="preserve">, </w:t>
      </w:r>
      <w:r w:rsidR="00D971FD" w:rsidRPr="007165C5">
        <w:rPr>
          <w:rFonts w:eastAsiaTheme="minorEastAsia"/>
          <w:noProof/>
        </w:rPr>
        <w:t xml:space="preserve">ecosystem services </w:t>
      </w:r>
      <w:r w:rsidR="00DB5F61" w:rsidRPr="007165C5">
        <w:rPr>
          <w:rFonts w:eastAsiaTheme="minorEastAsia"/>
          <w:noProof/>
        </w:rPr>
        <w:t xml:space="preserve">remain </w:t>
      </w:r>
      <w:r w:rsidR="00D971FD" w:rsidRPr="007165C5">
        <w:rPr>
          <w:rFonts w:eastAsiaTheme="minorEastAsia"/>
          <w:noProof/>
        </w:rPr>
        <w:t xml:space="preserve">difficult to monetise and </w:t>
      </w:r>
      <w:r w:rsidR="00DB5F61" w:rsidRPr="007165C5">
        <w:rPr>
          <w:rFonts w:eastAsiaTheme="minorEastAsia"/>
          <w:noProof/>
        </w:rPr>
        <w:t xml:space="preserve">are not adequately </w:t>
      </w:r>
      <w:r w:rsidR="00D971FD" w:rsidRPr="007165C5">
        <w:rPr>
          <w:rFonts w:eastAsiaTheme="minorEastAsia"/>
          <w:noProof/>
        </w:rPr>
        <w:t>reflect</w:t>
      </w:r>
      <w:r w:rsidR="00DB5F61" w:rsidRPr="007165C5">
        <w:rPr>
          <w:rFonts w:eastAsiaTheme="minorEastAsia"/>
          <w:noProof/>
        </w:rPr>
        <w:t>ed</w:t>
      </w:r>
      <w:r w:rsidR="00D971FD" w:rsidRPr="007165C5">
        <w:rPr>
          <w:rFonts w:eastAsiaTheme="minorEastAsia"/>
          <w:noProof/>
        </w:rPr>
        <w:t xml:space="preserve"> in market price signals</w:t>
      </w:r>
      <w:r w:rsidR="00DB5F61" w:rsidRPr="007165C5">
        <w:rPr>
          <w:rFonts w:eastAsiaTheme="minorEastAsia"/>
          <w:noProof/>
        </w:rPr>
        <w:t xml:space="preserve">. This contributes </w:t>
      </w:r>
      <w:r w:rsidR="00D971FD" w:rsidRPr="007165C5">
        <w:rPr>
          <w:rFonts w:eastAsiaTheme="minorEastAsia"/>
          <w:noProof/>
        </w:rPr>
        <w:t xml:space="preserve">to over-exploitation and </w:t>
      </w:r>
      <w:r w:rsidR="00FC4349" w:rsidRPr="007165C5">
        <w:rPr>
          <w:rFonts w:eastAsiaTheme="minorEastAsia"/>
          <w:noProof/>
        </w:rPr>
        <w:t xml:space="preserve">chronic </w:t>
      </w:r>
      <w:r w:rsidR="00D971FD" w:rsidRPr="007165C5">
        <w:rPr>
          <w:rFonts w:eastAsiaTheme="minorEastAsia"/>
          <w:noProof/>
        </w:rPr>
        <w:t xml:space="preserve">underinvestment in nature restoration and protection. </w:t>
      </w:r>
    </w:p>
    <w:p w14:paraId="58E4C8DB" w14:textId="4ACD968B" w:rsidR="00F86E9B" w:rsidRPr="007165C5" w:rsidRDefault="00F33E60" w:rsidP="00FA47FB">
      <w:pPr>
        <w:rPr>
          <w:noProof/>
        </w:rPr>
      </w:pPr>
      <w:r w:rsidRPr="007165C5">
        <w:rPr>
          <w:noProof/>
        </w:rPr>
        <w:t xml:space="preserve">As a result, nature restoration and protection </w:t>
      </w:r>
      <w:r w:rsidR="00D8079A" w:rsidRPr="007165C5">
        <w:rPr>
          <w:noProof/>
        </w:rPr>
        <w:t>mainly</w:t>
      </w:r>
      <w:r w:rsidR="004E2B34" w:rsidRPr="007165C5">
        <w:rPr>
          <w:noProof/>
        </w:rPr>
        <w:t xml:space="preserve"> </w:t>
      </w:r>
      <w:r w:rsidRPr="007165C5">
        <w:rPr>
          <w:noProof/>
        </w:rPr>
        <w:t>rel</w:t>
      </w:r>
      <w:r w:rsidR="00252FD7" w:rsidRPr="007165C5">
        <w:rPr>
          <w:noProof/>
        </w:rPr>
        <w:t>y</w:t>
      </w:r>
      <w:r w:rsidRPr="007165C5">
        <w:rPr>
          <w:noProof/>
        </w:rPr>
        <w:t xml:space="preserve"> on public funding. </w:t>
      </w:r>
      <w:r w:rsidR="0061621B" w:rsidRPr="007165C5">
        <w:rPr>
          <w:noProof/>
        </w:rPr>
        <w:t xml:space="preserve">The EU has committed to </w:t>
      </w:r>
      <w:r w:rsidR="0083275B" w:rsidRPr="007165C5">
        <w:rPr>
          <w:noProof/>
        </w:rPr>
        <w:t xml:space="preserve">dedicating </w:t>
      </w:r>
      <w:r w:rsidR="0061621B" w:rsidRPr="007165C5">
        <w:rPr>
          <w:noProof/>
        </w:rPr>
        <w:t xml:space="preserve">10% of its budget to </w:t>
      </w:r>
      <w:r w:rsidR="42B9BBDB" w:rsidRPr="007165C5">
        <w:rPr>
          <w:noProof/>
        </w:rPr>
        <w:t xml:space="preserve">supporting actions and investments that address </w:t>
      </w:r>
      <w:r w:rsidR="0061621B" w:rsidRPr="007165C5">
        <w:rPr>
          <w:noProof/>
        </w:rPr>
        <w:t xml:space="preserve">biodiversity </w:t>
      </w:r>
      <w:r w:rsidR="0BEBE5F8" w:rsidRPr="007165C5">
        <w:rPr>
          <w:noProof/>
        </w:rPr>
        <w:t>protection and restoration</w:t>
      </w:r>
      <w:r w:rsidR="0061621B" w:rsidRPr="007165C5">
        <w:rPr>
          <w:noProof/>
        </w:rPr>
        <w:t xml:space="preserve"> in 2026</w:t>
      </w:r>
      <w:r w:rsidR="00C72CFC" w:rsidRPr="007165C5">
        <w:rPr>
          <w:noProof/>
        </w:rPr>
        <w:t xml:space="preserve"> and </w:t>
      </w:r>
      <w:r w:rsidR="0061621B" w:rsidRPr="007165C5">
        <w:rPr>
          <w:noProof/>
        </w:rPr>
        <w:t>2027</w:t>
      </w:r>
      <w:r w:rsidR="002C1BB5" w:rsidRPr="007165C5">
        <w:rPr>
          <w:noProof/>
        </w:rPr>
        <w:t xml:space="preserve"> </w:t>
      </w:r>
      <w:r w:rsidR="00D015EF" w:rsidRPr="007165C5">
        <w:rPr>
          <w:noProof/>
        </w:rPr>
        <w:t>through several</w:t>
      </w:r>
      <w:r w:rsidR="0063777C" w:rsidRPr="007165C5">
        <w:rPr>
          <w:noProof/>
        </w:rPr>
        <w:t xml:space="preserve"> </w:t>
      </w:r>
      <w:r w:rsidR="000220EC" w:rsidRPr="007165C5">
        <w:rPr>
          <w:noProof/>
        </w:rPr>
        <w:t xml:space="preserve">finance </w:t>
      </w:r>
      <w:r w:rsidR="00CC6327" w:rsidRPr="007165C5">
        <w:rPr>
          <w:noProof/>
        </w:rPr>
        <w:t>schemes and interventions</w:t>
      </w:r>
      <w:r w:rsidR="00B33722" w:rsidRPr="007165C5">
        <w:rPr>
          <w:rStyle w:val="FootnoteReference"/>
          <w:noProof/>
        </w:rPr>
        <w:footnoteReference w:id="10"/>
      </w:r>
      <w:r w:rsidR="002C1BB5" w:rsidRPr="007165C5">
        <w:rPr>
          <w:noProof/>
        </w:rPr>
        <w:t xml:space="preserve"> </w:t>
      </w:r>
      <w:r w:rsidR="001E6A6B" w:rsidRPr="007165C5">
        <w:rPr>
          <w:noProof/>
        </w:rPr>
        <w:t>and to double funding</w:t>
      </w:r>
      <w:r w:rsidR="00533E94" w:rsidRPr="007165C5">
        <w:rPr>
          <w:noProof/>
        </w:rPr>
        <w:t xml:space="preserve"> for external </w:t>
      </w:r>
      <w:r w:rsidR="00882EBC" w:rsidRPr="007165C5">
        <w:rPr>
          <w:noProof/>
        </w:rPr>
        <w:t xml:space="preserve">biodiversity </w:t>
      </w:r>
      <w:r w:rsidR="00533E94" w:rsidRPr="007165C5">
        <w:rPr>
          <w:noProof/>
        </w:rPr>
        <w:t>action</w:t>
      </w:r>
      <w:r w:rsidR="001E6A6B" w:rsidRPr="007165C5">
        <w:rPr>
          <w:noProof/>
        </w:rPr>
        <w:t xml:space="preserve"> to </w:t>
      </w:r>
      <w:r w:rsidR="00CB4D7C" w:rsidRPr="007165C5">
        <w:rPr>
          <w:noProof/>
        </w:rPr>
        <w:t>EUR </w:t>
      </w:r>
      <w:r w:rsidR="001E6A6B" w:rsidRPr="007165C5">
        <w:rPr>
          <w:noProof/>
        </w:rPr>
        <w:t>7</w:t>
      </w:r>
      <w:r w:rsidR="002C1BB5" w:rsidRPr="007165C5">
        <w:rPr>
          <w:noProof/>
        </w:rPr>
        <w:t> </w:t>
      </w:r>
      <w:r w:rsidR="001E6A6B" w:rsidRPr="007165C5">
        <w:rPr>
          <w:noProof/>
        </w:rPr>
        <w:t>billion for 2021-2027</w:t>
      </w:r>
      <w:r w:rsidR="0061621B" w:rsidRPr="007165C5">
        <w:rPr>
          <w:noProof/>
        </w:rPr>
        <w:t>. This is in line with t</w:t>
      </w:r>
      <w:r w:rsidR="00FE7B24" w:rsidRPr="007165C5">
        <w:rPr>
          <w:noProof/>
        </w:rPr>
        <w:t xml:space="preserve">he </w:t>
      </w:r>
      <w:r w:rsidR="51338FA3" w:rsidRPr="007165C5">
        <w:rPr>
          <w:noProof/>
        </w:rPr>
        <w:t>Kunming</w:t>
      </w:r>
      <w:r w:rsidR="00FE7B24" w:rsidRPr="007165C5">
        <w:rPr>
          <w:noProof/>
        </w:rPr>
        <w:t>-</w:t>
      </w:r>
      <w:r w:rsidR="001F1E35" w:rsidRPr="007165C5">
        <w:rPr>
          <w:noProof/>
        </w:rPr>
        <w:t xml:space="preserve">Montreal </w:t>
      </w:r>
      <w:r w:rsidR="00FE7B24" w:rsidRPr="007165C5">
        <w:rPr>
          <w:noProof/>
        </w:rPr>
        <w:t>Global Biodiversity Framework (GBF)</w:t>
      </w:r>
      <w:r w:rsidR="009D0C57" w:rsidRPr="007165C5">
        <w:rPr>
          <w:rStyle w:val="FootnoteReference"/>
          <w:noProof/>
        </w:rPr>
        <w:footnoteReference w:id="11"/>
      </w:r>
      <w:r w:rsidR="00FE7B24" w:rsidRPr="007165C5">
        <w:rPr>
          <w:noProof/>
        </w:rPr>
        <w:t xml:space="preserve"> </w:t>
      </w:r>
      <w:r w:rsidR="00E10387" w:rsidRPr="007165C5">
        <w:rPr>
          <w:noProof/>
        </w:rPr>
        <w:t xml:space="preserve">under the Convention </w:t>
      </w:r>
      <w:r w:rsidR="001F1E35" w:rsidRPr="007165C5">
        <w:rPr>
          <w:noProof/>
        </w:rPr>
        <w:t xml:space="preserve">on </w:t>
      </w:r>
      <w:r w:rsidR="00E10387" w:rsidRPr="007165C5">
        <w:rPr>
          <w:noProof/>
        </w:rPr>
        <w:t xml:space="preserve">Biological Diversity </w:t>
      </w:r>
      <w:r w:rsidR="00AC6F2B" w:rsidRPr="007165C5">
        <w:rPr>
          <w:noProof/>
        </w:rPr>
        <w:t>(CBD</w:t>
      </w:r>
      <w:r w:rsidR="00FE7B24" w:rsidRPr="007165C5">
        <w:rPr>
          <w:noProof/>
        </w:rPr>
        <w:t>)</w:t>
      </w:r>
      <w:r w:rsidR="00C7084F" w:rsidRPr="007165C5">
        <w:rPr>
          <w:noProof/>
        </w:rPr>
        <w:t xml:space="preserve">, which </w:t>
      </w:r>
      <w:r w:rsidR="00FE7B24" w:rsidRPr="007165C5">
        <w:rPr>
          <w:noProof/>
        </w:rPr>
        <w:t xml:space="preserve">calls for </w:t>
      </w:r>
      <w:r w:rsidR="00B46AE9" w:rsidRPr="007165C5">
        <w:rPr>
          <w:noProof/>
        </w:rPr>
        <w:t xml:space="preserve">substantially </w:t>
      </w:r>
      <w:r w:rsidR="004957C2" w:rsidRPr="007165C5">
        <w:rPr>
          <w:noProof/>
        </w:rPr>
        <w:t>increasing</w:t>
      </w:r>
      <w:r w:rsidR="004A2F7F" w:rsidRPr="007165C5">
        <w:rPr>
          <w:noProof/>
        </w:rPr>
        <w:t xml:space="preserve"> financial flows</w:t>
      </w:r>
      <w:r w:rsidR="00B46AE9" w:rsidRPr="007165C5">
        <w:rPr>
          <w:noProof/>
        </w:rPr>
        <w:t xml:space="preserve"> from all sources</w:t>
      </w:r>
      <w:r w:rsidR="00D100AD" w:rsidRPr="007165C5">
        <w:rPr>
          <w:noProof/>
        </w:rPr>
        <w:t xml:space="preserve">, </w:t>
      </w:r>
      <w:r w:rsidR="00FE7B24" w:rsidRPr="007165C5">
        <w:rPr>
          <w:noProof/>
        </w:rPr>
        <w:t>mobilising at least USD</w:t>
      </w:r>
      <w:r w:rsidR="00440E13" w:rsidRPr="007165C5">
        <w:rPr>
          <w:noProof/>
        </w:rPr>
        <w:t> </w:t>
      </w:r>
      <w:r w:rsidR="00FE7B24" w:rsidRPr="007165C5">
        <w:rPr>
          <w:noProof/>
        </w:rPr>
        <w:t xml:space="preserve">200 billion per year by 2030, </w:t>
      </w:r>
      <w:r w:rsidR="00C047C0" w:rsidRPr="007165C5">
        <w:rPr>
          <w:noProof/>
        </w:rPr>
        <w:t xml:space="preserve">including through </w:t>
      </w:r>
      <w:r w:rsidR="00FE7B24" w:rsidRPr="007165C5">
        <w:rPr>
          <w:noProof/>
        </w:rPr>
        <w:t xml:space="preserve">innovative </w:t>
      </w:r>
      <w:r w:rsidR="005307A7" w:rsidRPr="007165C5">
        <w:rPr>
          <w:noProof/>
        </w:rPr>
        <w:t xml:space="preserve">finance </w:t>
      </w:r>
      <w:r w:rsidR="00FE7B24" w:rsidRPr="007165C5">
        <w:rPr>
          <w:noProof/>
        </w:rPr>
        <w:t>(</w:t>
      </w:r>
      <w:r w:rsidR="005307A7" w:rsidRPr="007165C5">
        <w:rPr>
          <w:noProof/>
        </w:rPr>
        <w:t xml:space="preserve">Target </w:t>
      </w:r>
      <w:r w:rsidR="00FE7B24" w:rsidRPr="007165C5">
        <w:rPr>
          <w:noProof/>
        </w:rPr>
        <w:t>19).</w:t>
      </w:r>
    </w:p>
    <w:p w14:paraId="76E51130" w14:textId="62DCD637" w:rsidR="001A3C47" w:rsidRPr="007165C5" w:rsidDel="00053A08" w:rsidRDefault="00507F93" w:rsidP="00FA47FB">
      <w:pPr>
        <w:rPr>
          <w:noProof/>
        </w:rPr>
      </w:pPr>
      <w:r w:rsidRPr="007165C5">
        <w:rPr>
          <w:noProof/>
        </w:rPr>
        <w:t>While such commitments represent important progress, they remain far from sufficient.</w:t>
      </w:r>
      <w:r w:rsidR="00C22D44" w:rsidRPr="007165C5">
        <w:rPr>
          <w:noProof/>
        </w:rPr>
        <w:t xml:space="preserve"> T</w:t>
      </w:r>
      <w:r w:rsidR="00192728" w:rsidRPr="007165C5">
        <w:rPr>
          <w:noProof/>
        </w:rPr>
        <w:t xml:space="preserve">he GBF </w:t>
      </w:r>
      <w:r w:rsidR="003F2FB4" w:rsidRPr="007165C5">
        <w:rPr>
          <w:noProof/>
        </w:rPr>
        <w:t xml:space="preserve">highlights the scale of the challenge, estimating </w:t>
      </w:r>
      <w:r w:rsidR="00192728" w:rsidRPr="007165C5">
        <w:rPr>
          <w:noProof/>
        </w:rPr>
        <w:t>a global biodiversity financing gap of USD 700 billion per year</w:t>
      </w:r>
      <w:r w:rsidR="003F2FB4" w:rsidRPr="007165C5">
        <w:rPr>
          <w:noProof/>
        </w:rPr>
        <w:t>, a gap that cannot be bridged by public funding alone</w:t>
      </w:r>
      <w:r w:rsidR="00192728" w:rsidRPr="007165C5">
        <w:rPr>
          <w:noProof/>
        </w:rPr>
        <w:t xml:space="preserve">. </w:t>
      </w:r>
      <w:r w:rsidR="00C90A64" w:rsidRPr="007165C5">
        <w:rPr>
          <w:noProof/>
        </w:rPr>
        <w:t xml:space="preserve">At the </w:t>
      </w:r>
      <w:r w:rsidR="0C43E52A" w:rsidRPr="007165C5">
        <w:rPr>
          <w:noProof/>
        </w:rPr>
        <w:t>EU</w:t>
      </w:r>
      <w:r w:rsidR="00C90A64" w:rsidRPr="007165C5">
        <w:rPr>
          <w:noProof/>
        </w:rPr>
        <w:t xml:space="preserve"> level</w:t>
      </w:r>
      <w:r w:rsidR="0C43E52A" w:rsidRPr="007165C5">
        <w:rPr>
          <w:noProof/>
        </w:rPr>
        <w:t xml:space="preserve">, </w:t>
      </w:r>
      <w:r w:rsidR="00C90A64" w:rsidRPr="007165C5">
        <w:rPr>
          <w:noProof/>
        </w:rPr>
        <w:t>current public funding</w:t>
      </w:r>
      <w:r w:rsidR="00F81982" w:rsidRPr="007165C5">
        <w:rPr>
          <w:noProof/>
        </w:rPr>
        <w:t>, w</w:t>
      </w:r>
      <w:r w:rsidR="00F7173D" w:rsidRPr="007165C5">
        <w:rPr>
          <w:noProof/>
        </w:rPr>
        <w:t>h</w:t>
      </w:r>
      <w:r w:rsidR="00F81982" w:rsidRPr="007165C5">
        <w:rPr>
          <w:noProof/>
        </w:rPr>
        <w:t>ether from EU, national</w:t>
      </w:r>
      <w:r w:rsidR="0C43E52A" w:rsidRPr="007165C5">
        <w:rPr>
          <w:noProof/>
        </w:rPr>
        <w:t xml:space="preserve"> </w:t>
      </w:r>
      <w:r w:rsidR="00D8079A" w:rsidRPr="007165C5">
        <w:rPr>
          <w:noProof/>
        </w:rPr>
        <w:t>or</w:t>
      </w:r>
      <w:r w:rsidR="0C43E52A" w:rsidRPr="007165C5">
        <w:rPr>
          <w:noProof/>
        </w:rPr>
        <w:t xml:space="preserve"> local </w:t>
      </w:r>
      <w:r w:rsidR="00F81982" w:rsidRPr="007165C5">
        <w:rPr>
          <w:noProof/>
        </w:rPr>
        <w:t xml:space="preserve">sources, </w:t>
      </w:r>
      <w:r w:rsidR="0063777C" w:rsidRPr="007165C5">
        <w:rPr>
          <w:noProof/>
        </w:rPr>
        <w:t xml:space="preserve">is </w:t>
      </w:r>
      <w:r w:rsidR="00F81982" w:rsidRPr="007165C5">
        <w:rPr>
          <w:noProof/>
        </w:rPr>
        <w:t xml:space="preserve">also </w:t>
      </w:r>
      <w:r w:rsidR="0063777C" w:rsidRPr="007165C5">
        <w:rPr>
          <w:noProof/>
        </w:rPr>
        <w:t xml:space="preserve">insufficient to </w:t>
      </w:r>
      <w:r w:rsidR="00B3125A" w:rsidRPr="007165C5">
        <w:rPr>
          <w:noProof/>
        </w:rPr>
        <w:t>meet</w:t>
      </w:r>
      <w:r w:rsidR="0063777C" w:rsidRPr="007165C5">
        <w:rPr>
          <w:noProof/>
        </w:rPr>
        <w:t xml:space="preserve"> the </w:t>
      </w:r>
      <w:r w:rsidR="00F81982" w:rsidRPr="007165C5">
        <w:rPr>
          <w:noProof/>
        </w:rPr>
        <w:t xml:space="preserve">investments </w:t>
      </w:r>
      <w:r w:rsidR="0063777C" w:rsidRPr="007165C5">
        <w:rPr>
          <w:noProof/>
        </w:rPr>
        <w:t xml:space="preserve">needs, </w:t>
      </w:r>
      <w:r w:rsidR="00F7173D" w:rsidRPr="007165C5">
        <w:rPr>
          <w:noProof/>
        </w:rPr>
        <w:t xml:space="preserve">which are </w:t>
      </w:r>
      <w:r w:rsidR="0063777C" w:rsidRPr="007165C5">
        <w:rPr>
          <w:noProof/>
        </w:rPr>
        <w:t>estimate</w:t>
      </w:r>
      <w:r w:rsidR="00F86E9B" w:rsidRPr="007165C5">
        <w:rPr>
          <w:noProof/>
        </w:rPr>
        <w:t>d</w:t>
      </w:r>
      <w:r w:rsidR="0063777C" w:rsidRPr="007165C5">
        <w:rPr>
          <w:noProof/>
        </w:rPr>
        <w:t xml:space="preserve"> </w:t>
      </w:r>
      <w:r w:rsidR="00266445" w:rsidRPr="007165C5">
        <w:rPr>
          <w:noProof/>
        </w:rPr>
        <w:t>a</w:t>
      </w:r>
      <w:r w:rsidR="00F86E9B" w:rsidRPr="007165C5">
        <w:rPr>
          <w:noProof/>
        </w:rPr>
        <w:t>t EUR</w:t>
      </w:r>
      <w:r w:rsidR="00440E13" w:rsidRPr="007165C5">
        <w:rPr>
          <w:noProof/>
        </w:rPr>
        <w:t> </w:t>
      </w:r>
      <w:r w:rsidR="001B5484" w:rsidRPr="007165C5">
        <w:rPr>
          <w:noProof/>
        </w:rPr>
        <w:t xml:space="preserve">65 billion </w:t>
      </w:r>
      <w:r w:rsidR="00F7173D" w:rsidRPr="007165C5">
        <w:rPr>
          <w:noProof/>
        </w:rPr>
        <w:t>annually</w:t>
      </w:r>
      <w:r w:rsidR="00887736" w:rsidRPr="007165C5">
        <w:rPr>
          <w:rStyle w:val="FootnoteReference"/>
          <w:noProof/>
        </w:rPr>
        <w:footnoteReference w:id="12"/>
      </w:r>
      <w:r w:rsidR="00823C1C" w:rsidRPr="007165C5">
        <w:rPr>
          <w:noProof/>
        </w:rPr>
        <w:t>.</w:t>
      </w:r>
      <w:r w:rsidR="001B5484" w:rsidRPr="007165C5">
        <w:rPr>
          <w:noProof/>
        </w:rPr>
        <w:t xml:space="preserve"> </w:t>
      </w:r>
      <w:r w:rsidR="005F45DA" w:rsidRPr="007165C5">
        <w:rPr>
          <w:noProof/>
        </w:rPr>
        <w:t xml:space="preserve">Continued </w:t>
      </w:r>
      <w:r w:rsidR="000220EC" w:rsidRPr="007165C5">
        <w:rPr>
          <w:noProof/>
        </w:rPr>
        <w:t xml:space="preserve">and </w:t>
      </w:r>
      <w:r w:rsidR="001D1055" w:rsidRPr="007165C5">
        <w:rPr>
          <w:noProof/>
        </w:rPr>
        <w:t xml:space="preserve">significant </w:t>
      </w:r>
      <w:r w:rsidR="000220EC" w:rsidRPr="007165C5">
        <w:rPr>
          <w:noProof/>
        </w:rPr>
        <w:t xml:space="preserve">levels of </w:t>
      </w:r>
      <w:r w:rsidR="005F45DA" w:rsidRPr="007165C5">
        <w:rPr>
          <w:noProof/>
        </w:rPr>
        <w:t>public</w:t>
      </w:r>
      <w:r w:rsidR="001B5484" w:rsidRPr="007165C5">
        <w:rPr>
          <w:noProof/>
        </w:rPr>
        <w:t xml:space="preserve"> funding </w:t>
      </w:r>
      <w:r w:rsidR="007F354F" w:rsidRPr="007165C5">
        <w:rPr>
          <w:noProof/>
        </w:rPr>
        <w:t>remain</w:t>
      </w:r>
      <w:r w:rsidR="004B4941" w:rsidRPr="007165C5">
        <w:rPr>
          <w:noProof/>
        </w:rPr>
        <w:t xml:space="preserve"> essential</w:t>
      </w:r>
      <w:r w:rsidR="00786A4E" w:rsidRPr="007165C5">
        <w:rPr>
          <w:noProof/>
        </w:rPr>
        <w:t xml:space="preserve">, including EU </w:t>
      </w:r>
      <w:r w:rsidR="000948E4" w:rsidRPr="007165C5">
        <w:rPr>
          <w:noProof/>
        </w:rPr>
        <w:t xml:space="preserve">and </w:t>
      </w:r>
      <w:r w:rsidR="003C5CA8" w:rsidRPr="007165C5">
        <w:rPr>
          <w:noProof/>
        </w:rPr>
        <w:t xml:space="preserve">national </w:t>
      </w:r>
      <w:r w:rsidR="000948E4" w:rsidRPr="007165C5">
        <w:rPr>
          <w:noProof/>
        </w:rPr>
        <w:t xml:space="preserve">contributions, </w:t>
      </w:r>
      <w:r w:rsidR="003C5CA8" w:rsidRPr="007165C5">
        <w:rPr>
          <w:noProof/>
        </w:rPr>
        <w:t>in line with State aid rules</w:t>
      </w:r>
      <w:r w:rsidR="00CA33ED" w:rsidRPr="007165C5">
        <w:rPr>
          <w:rStyle w:val="FootnoteReference"/>
          <w:noProof/>
        </w:rPr>
        <w:footnoteReference w:id="13"/>
      </w:r>
      <w:r w:rsidR="000948E4" w:rsidRPr="007165C5">
        <w:rPr>
          <w:noProof/>
        </w:rPr>
        <w:t>, but a</w:t>
      </w:r>
      <w:r w:rsidR="00C77302" w:rsidRPr="007165C5">
        <w:rPr>
          <w:noProof/>
        </w:rPr>
        <w:t xml:space="preserve"> </w:t>
      </w:r>
      <w:r w:rsidR="00F86E9B" w:rsidRPr="007165C5">
        <w:rPr>
          <w:noProof/>
        </w:rPr>
        <w:t xml:space="preserve">combination of </w:t>
      </w:r>
      <w:r w:rsidR="001B5484" w:rsidRPr="007165C5">
        <w:rPr>
          <w:noProof/>
        </w:rPr>
        <w:t xml:space="preserve">public and private finance </w:t>
      </w:r>
      <w:r w:rsidR="007F354F" w:rsidRPr="007165C5">
        <w:rPr>
          <w:noProof/>
        </w:rPr>
        <w:t xml:space="preserve">is crucial to </w:t>
      </w:r>
      <w:r w:rsidR="005A1E9F" w:rsidRPr="007165C5">
        <w:rPr>
          <w:noProof/>
        </w:rPr>
        <w:t xml:space="preserve">achieve </w:t>
      </w:r>
      <w:r w:rsidR="001B5484" w:rsidRPr="007165C5">
        <w:rPr>
          <w:noProof/>
        </w:rPr>
        <w:t xml:space="preserve">the </w:t>
      </w:r>
      <w:r w:rsidR="005A1E9F" w:rsidRPr="007165C5">
        <w:rPr>
          <w:noProof/>
        </w:rPr>
        <w:t>necessary</w:t>
      </w:r>
      <w:r w:rsidR="00D8079A" w:rsidRPr="007165C5">
        <w:rPr>
          <w:noProof/>
        </w:rPr>
        <w:t xml:space="preserve"> </w:t>
      </w:r>
      <w:r w:rsidR="001B5484" w:rsidRPr="007165C5">
        <w:rPr>
          <w:noProof/>
        </w:rPr>
        <w:t>scale and speed</w:t>
      </w:r>
      <w:r w:rsidR="00D8079A" w:rsidRPr="007165C5">
        <w:rPr>
          <w:noProof/>
        </w:rPr>
        <w:t>.</w:t>
      </w:r>
      <w:r w:rsidR="002F22B4" w:rsidRPr="007165C5">
        <w:rPr>
          <w:noProof/>
        </w:rPr>
        <w:t xml:space="preserve"> </w:t>
      </w:r>
    </w:p>
    <w:p w14:paraId="780E1820" w14:textId="7267A115" w:rsidR="009531C2" w:rsidRPr="007165C5" w:rsidRDefault="00844E0B" w:rsidP="00B427D8">
      <w:pPr>
        <w:pStyle w:val="Heading3"/>
        <w:rPr>
          <w:noProof/>
        </w:rPr>
      </w:pPr>
      <w:r w:rsidRPr="007165C5">
        <w:rPr>
          <w:noProof/>
        </w:rPr>
        <w:t xml:space="preserve">The </w:t>
      </w:r>
      <w:r w:rsidR="009F0A5A" w:rsidRPr="007165C5">
        <w:rPr>
          <w:noProof/>
        </w:rPr>
        <w:t>role of</w:t>
      </w:r>
      <w:r w:rsidR="009531C2" w:rsidRPr="007165C5">
        <w:rPr>
          <w:noProof/>
        </w:rPr>
        <w:t xml:space="preserve"> private </w:t>
      </w:r>
      <w:r w:rsidR="00F86E9B" w:rsidRPr="007165C5">
        <w:rPr>
          <w:noProof/>
        </w:rPr>
        <w:t>finance</w:t>
      </w:r>
      <w:r w:rsidR="001D15C6" w:rsidRPr="007165C5">
        <w:rPr>
          <w:noProof/>
        </w:rPr>
        <w:t xml:space="preserve"> </w:t>
      </w:r>
      <w:r w:rsidR="00B65BFA" w:rsidRPr="007165C5">
        <w:rPr>
          <w:noProof/>
        </w:rPr>
        <w:t>for nature</w:t>
      </w:r>
    </w:p>
    <w:p w14:paraId="64118387" w14:textId="29F2B7DF" w:rsidR="000922EE" w:rsidRPr="007165C5" w:rsidRDefault="008C0AA0" w:rsidP="00DC10F4">
      <w:pPr>
        <w:rPr>
          <w:noProof/>
        </w:rPr>
      </w:pPr>
      <w:r w:rsidRPr="007165C5">
        <w:rPr>
          <w:noProof/>
        </w:rPr>
        <w:t xml:space="preserve">Alongside public-sector investment, </w:t>
      </w:r>
      <w:r w:rsidR="008869E4" w:rsidRPr="00CE6640">
        <w:rPr>
          <w:noProof/>
        </w:rPr>
        <w:t xml:space="preserve">there is a growing </w:t>
      </w:r>
      <w:r w:rsidRPr="00CE6640">
        <w:rPr>
          <w:noProof/>
        </w:rPr>
        <w:t>b</w:t>
      </w:r>
      <w:r w:rsidR="006E6316" w:rsidRPr="00CE6640">
        <w:rPr>
          <w:noProof/>
        </w:rPr>
        <w:t xml:space="preserve">usiness </w:t>
      </w:r>
      <w:r w:rsidR="0063777C" w:rsidRPr="00CE6640">
        <w:rPr>
          <w:noProof/>
        </w:rPr>
        <w:t>case for private</w:t>
      </w:r>
      <w:r w:rsidR="000220EC" w:rsidRPr="00CE6640">
        <w:rPr>
          <w:noProof/>
        </w:rPr>
        <w:t>-sector</w:t>
      </w:r>
      <w:r w:rsidR="0063777C" w:rsidRPr="00CE6640">
        <w:rPr>
          <w:noProof/>
        </w:rPr>
        <w:t xml:space="preserve"> </w:t>
      </w:r>
      <w:r w:rsidR="008869E4" w:rsidRPr="00CE6640">
        <w:rPr>
          <w:noProof/>
        </w:rPr>
        <w:t xml:space="preserve">engagement </w:t>
      </w:r>
      <w:r w:rsidR="00AA1802" w:rsidRPr="00CE6640">
        <w:rPr>
          <w:noProof/>
        </w:rPr>
        <w:t>in nature</w:t>
      </w:r>
      <w:r w:rsidR="000220EC" w:rsidRPr="00CE6640">
        <w:rPr>
          <w:noProof/>
        </w:rPr>
        <w:t xml:space="preserve">, </w:t>
      </w:r>
      <w:r w:rsidR="00AA1802" w:rsidRPr="00CE6640">
        <w:rPr>
          <w:noProof/>
        </w:rPr>
        <w:t xml:space="preserve">particularly through </w:t>
      </w:r>
      <w:r w:rsidR="00F13B3F" w:rsidRPr="00CB4B65">
        <w:rPr>
          <w:noProof/>
        </w:rPr>
        <w:t>n</w:t>
      </w:r>
      <w:r w:rsidR="00D07C70" w:rsidRPr="00CB4B65">
        <w:rPr>
          <w:noProof/>
        </w:rPr>
        <w:t>ature-positive</w:t>
      </w:r>
      <w:r w:rsidR="00F13B3F" w:rsidRPr="00CB4B65">
        <w:rPr>
          <w:noProof/>
        </w:rPr>
        <w:t xml:space="preserve"> action</w:t>
      </w:r>
      <w:r w:rsidR="00F13B3F" w:rsidRPr="00CE6640">
        <w:rPr>
          <w:rStyle w:val="FootnoteReference"/>
          <w:noProof/>
        </w:rPr>
        <w:footnoteReference w:id="14"/>
      </w:r>
      <w:r w:rsidR="00AA1802" w:rsidRPr="00CE6640">
        <w:rPr>
          <w:noProof/>
        </w:rPr>
        <w:t xml:space="preserve"> </w:t>
      </w:r>
      <w:r w:rsidR="00094DDD" w:rsidRPr="00CE6640">
        <w:rPr>
          <w:noProof/>
        </w:rPr>
        <w:t>–</w:t>
      </w:r>
      <w:r w:rsidR="007A0EB3" w:rsidRPr="00CE6640">
        <w:rPr>
          <w:noProof/>
        </w:rPr>
        <w:t xml:space="preserve"> </w:t>
      </w:r>
      <w:r w:rsidR="00F13B3F" w:rsidRPr="00CE6640">
        <w:rPr>
          <w:noProof/>
        </w:rPr>
        <w:t>action</w:t>
      </w:r>
      <w:r w:rsidR="00AA1802" w:rsidRPr="00CE6640">
        <w:rPr>
          <w:noProof/>
        </w:rPr>
        <w:t>s</w:t>
      </w:r>
      <w:r w:rsidR="007A0EB3" w:rsidRPr="00CE6640">
        <w:rPr>
          <w:noProof/>
        </w:rPr>
        <w:t xml:space="preserve"> </w:t>
      </w:r>
      <w:r w:rsidR="00D07C70" w:rsidRPr="00CE6640">
        <w:rPr>
          <w:noProof/>
        </w:rPr>
        <w:t>that</w:t>
      </w:r>
      <w:r w:rsidR="005923C3" w:rsidRPr="00CE6640">
        <w:rPr>
          <w:noProof/>
        </w:rPr>
        <w:t xml:space="preserve"> </w:t>
      </w:r>
      <w:r w:rsidR="00D07C70" w:rsidRPr="00CE6640">
        <w:rPr>
          <w:noProof/>
        </w:rPr>
        <w:t xml:space="preserve">halt and reverse </w:t>
      </w:r>
      <w:r w:rsidR="00D67622" w:rsidRPr="00CE6640">
        <w:rPr>
          <w:noProof/>
        </w:rPr>
        <w:t xml:space="preserve">nature </w:t>
      </w:r>
      <w:r w:rsidR="00D07C70" w:rsidRPr="00CE6640">
        <w:rPr>
          <w:noProof/>
        </w:rPr>
        <w:t xml:space="preserve">loss, </w:t>
      </w:r>
      <w:r w:rsidR="00BD6848" w:rsidRPr="00CE6640">
        <w:rPr>
          <w:noProof/>
        </w:rPr>
        <w:t xml:space="preserve">including </w:t>
      </w:r>
      <w:r w:rsidR="00ED1911" w:rsidRPr="00CE6640">
        <w:rPr>
          <w:noProof/>
        </w:rPr>
        <w:t>improving</w:t>
      </w:r>
      <w:r w:rsidR="00444DCD" w:rsidRPr="00CE6640">
        <w:rPr>
          <w:noProof/>
        </w:rPr>
        <w:t xml:space="preserve"> </w:t>
      </w:r>
      <w:r w:rsidR="000E2DEA" w:rsidRPr="00CE6640">
        <w:rPr>
          <w:noProof/>
        </w:rPr>
        <w:t xml:space="preserve">and maintaining </w:t>
      </w:r>
      <w:r w:rsidR="00444DCD" w:rsidRPr="00CE6640">
        <w:rPr>
          <w:noProof/>
        </w:rPr>
        <w:t>biodiversity</w:t>
      </w:r>
      <w:r w:rsidR="00D07C70" w:rsidRPr="00CE6640">
        <w:rPr>
          <w:noProof/>
        </w:rPr>
        <w:t>.</w:t>
      </w:r>
      <w:r w:rsidR="00AA2794" w:rsidRPr="00CE6640">
        <w:rPr>
          <w:noProof/>
        </w:rPr>
        <w:t xml:space="preserve"> </w:t>
      </w:r>
      <w:r w:rsidR="006E6316" w:rsidRPr="00CE6640">
        <w:rPr>
          <w:noProof/>
        </w:rPr>
        <w:t>For businesses, r</w:t>
      </w:r>
      <w:r w:rsidR="00353A4A" w:rsidRPr="00CE6640">
        <w:rPr>
          <w:noProof/>
        </w:rPr>
        <w:t xml:space="preserve">ecognising </w:t>
      </w:r>
      <w:r w:rsidR="00353A4A" w:rsidRPr="00CB4B65">
        <w:rPr>
          <w:noProof/>
        </w:rPr>
        <w:t>nature as a strategic asset</w:t>
      </w:r>
      <w:r w:rsidR="00353A4A" w:rsidRPr="00CE6640">
        <w:rPr>
          <w:noProof/>
        </w:rPr>
        <w:t xml:space="preserve"> </w:t>
      </w:r>
      <w:r w:rsidR="008B5CCE" w:rsidRPr="00CE6640">
        <w:rPr>
          <w:noProof/>
        </w:rPr>
        <w:t xml:space="preserve">can enable new approaches </w:t>
      </w:r>
      <w:r w:rsidR="000220EC" w:rsidRPr="00CE6640">
        <w:rPr>
          <w:noProof/>
        </w:rPr>
        <w:t>t</w:t>
      </w:r>
      <w:r w:rsidR="00300388" w:rsidRPr="00CE6640">
        <w:rPr>
          <w:noProof/>
        </w:rPr>
        <w:t>o manag</w:t>
      </w:r>
      <w:r w:rsidR="000220EC" w:rsidRPr="00CE6640">
        <w:rPr>
          <w:noProof/>
        </w:rPr>
        <w:t>e</w:t>
      </w:r>
      <w:r w:rsidR="00300388" w:rsidRPr="00CE6640">
        <w:rPr>
          <w:noProof/>
        </w:rPr>
        <w:t xml:space="preserve"> </w:t>
      </w:r>
      <w:r w:rsidR="00353A4A" w:rsidRPr="00CE6640">
        <w:rPr>
          <w:noProof/>
        </w:rPr>
        <w:t>risk, creat</w:t>
      </w:r>
      <w:r w:rsidR="000220EC" w:rsidRPr="00CE6640">
        <w:rPr>
          <w:noProof/>
        </w:rPr>
        <w:t>e</w:t>
      </w:r>
      <w:r w:rsidR="00353A4A" w:rsidRPr="00CE6640">
        <w:rPr>
          <w:noProof/>
        </w:rPr>
        <w:t xml:space="preserve"> value and build </w:t>
      </w:r>
      <w:r w:rsidR="00BB12C5" w:rsidRPr="00CE6640">
        <w:rPr>
          <w:noProof/>
        </w:rPr>
        <w:t xml:space="preserve">economic </w:t>
      </w:r>
      <w:r w:rsidR="00353A4A" w:rsidRPr="00CE6640">
        <w:rPr>
          <w:noProof/>
        </w:rPr>
        <w:t xml:space="preserve">resilience. </w:t>
      </w:r>
      <w:r w:rsidR="00C5539C" w:rsidRPr="00CE6640">
        <w:rPr>
          <w:noProof/>
        </w:rPr>
        <w:t xml:space="preserve">Integrating biodiversity </w:t>
      </w:r>
      <w:r w:rsidR="006E0419" w:rsidRPr="00CE6640">
        <w:rPr>
          <w:noProof/>
        </w:rPr>
        <w:t>considerations</w:t>
      </w:r>
      <w:r w:rsidR="00C5539C" w:rsidRPr="00CE6640">
        <w:rPr>
          <w:noProof/>
        </w:rPr>
        <w:t xml:space="preserve"> into business models </w:t>
      </w:r>
      <w:r w:rsidR="004178A6" w:rsidRPr="00CE6640">
        <w:rPr>
          <w:noProof/>
        </w:rPr>
        <w:t xml:space="preserve">helps </w:t>
      </w:r>
      <w:r w:rsidR="0063777C" w:rsidRPr="00CE6640">
        <w:rPr>
          <w:noProof/>
        </w:rPr>
        <w:t xml:space="preserve">reduce </w:t>
      </w:r>
      <w:r w:rsidR="00151954" w:rsidRPr="00CE6640">
        <w:rPr>
          <w:noProof/>
        </w:rPr>
        <w:t xml:space="preserve">reputational </w:t>
      </w:r>
      <w:r w:rsidR="00412B10" w:rsidRPr="00CE6640">
        <w:rPr>
          <w:noProof/>
        </w:rPr>
        <w:t xml:space="preserve">and </w:t>
      </w:r>
      <w:r w:rsidR="0063777C" w:rsidRPr="00CE6640">
        <w:rPr>
          <w:noProof/>
        </w:rPr>
        <w:t>operational risks</w:t>
      </w:r>
      <w:r w:rsidR="00F87C65" w:rsidRPr="00CE6640">
        <w:rPr>
          <w:noProof/>
        </w:rPr>
        <w:t xml:space="preserve"> such as pollinator decline</w:t>
      </w:r>
      <w:r w:rsidR="006A6103" w:rsidRPr="00CE6640">
        <w:rPr>
          <w:noProof/>
        </w:rPr>
        <w:t xml:space="preserve"> </w:t>
      </w:r>
      <w:r w:rsidR="00ED714F" w:rsidRPr="00CE6640">
        <w:rPr>
          <w:noProof/>
        </w:rPr>
        <w:t>affecting crop yields</w:t>
      </w:r>
      <w:r w:rsidR="00041379" w:rsidRPr="00CE6640">
        <w:rPr>
          <w:rStyle w:val="FootnoteReference"/>
          <w:noProof/>
        </w:rPr>
        <w:footnoteReference w:id="15"/>
      </w:r>
      <w:r w:rsidR="00ED714F" w:rsidRPr="00CE6640">
        <w:rPr>
          <w:noProof/>
        </w:rPr>
        <w:t xml:space="preserve">, </w:t>
      </w:r>
      <w:r w:rsidR="00482B34" w:rsidRPr="00CE6640">
        <w:rPr>
          <w:noProof/>
        </w:rPr>
        <w:t xml:space="preserve">or </w:t>
      </w:r>
      <w:r w:rsidR="00ED714F" w:rsidRPr="00CE6640">
        <w:rPr>
          <w:noProof/>
        </w:rPr>
        <w:t xml:space="preserve">land degradation </w:t>
      </w:r>
      <w:r w:rsidR="0014198A" w:rsidRPr="00CE6640">
        <w:rPr>
          <w:noProof/>
        </w:rPr>
        <w:t xml:space="preserve">causing </w:t>
      </w:r>
      <w:r w:rsidR="006A6103" w:rsidRPr="00CE6640">
        <w:rPr>
          <w:noProof/>
        </w:rPr>
        <w:t>supply chain</w:t>
      </w:r>
      <w:r w:rsidR="006A6103" w:rsidRPr="007165C5">
        <w:rPr>
          <w:noProof/>
        </w:rPr>
        <w:t xml:space="preserve"> interruptions </w:t>
      </w:r>
      <w:r w:rsidR="0025373C" w:rsidRPr="007165C5">
        <w:rPr>
          <w:noProof/>
        </w:rPr>
        <w:t>due to ecosystem collapse</w:t>
      </w:r>
      <w:r w:rsidR="00993818" w:rsidRPr="007165C5">
        <w:rPr>
          <w:rStyle w:val="FootnoteReference"/>
          <w:noProof/>
        </w:rPr>
        <w:footnoteReference w:id="16"/>
      </w:r>
      <w:r w:rsidR="00482B34" w:rsidRPr="007165C5">
        <w:rPr>
          <w:noProof/>
        </w:rPr>
        <w:t>. It also helps</w:t>
      </w:r>
      <w:r w:rsidR="0063777C" w:rsidRPr="007165C5">
        <w:rPr>
          <w:noProof/>
        </w:rPr>
        <w:t xml:space="preserve"> </w:t>
      </w:r>
      <w:r w:rsidR="007F354F" w:rsidRPr="007165C5">
        <w:rPr>
          <w:noProof/>
        </w:rPr>
        <w:t>enhance</w:t>
      </w:r>
      <w:r w:rsidR="00C5539C" w:rsidRPr="007165C5">
        <w:rPr>
          <w:noProof/>
        </w:rPr>
        <w:t xml:space="preserve"> product distinctiveness and</w:t>
      </w:r>
      <w:r w:rsidR="0063777C" w:rsidRPr="007165C5">
        <w:rPr>
          <w:noProof/>
        </w:rPr>
        <w:t xml:space="preserve"> </w:t>
      </w:r>
      <w:r w:rsidR="001C0525" w:rsidRPr="007165C5">
        <w:rPr>
          <w:noProof/>
        </w:rPr>
        <w:t xml:space="preserve">potentially </w:t>
      </w:r>
      <w:r w:rsidR="0063777C" w:rsidRPr="007165C5">
        <w:rPr>
          <w:noProof/>
        </w:rPr>
        <w:t>unlock new revenue streams</w:t>
      </w:r>
      <w:r w:rsidR="00C5539C" w:rsidRPr="007165C5">
        <w:rPr>
          <w:noProof/>
        </w:rPr>
        <w:t>.</w:t>
      </w:r>
      <w:r w:rsidR="002258CB" w:rsidRPr="007165C5">
        <w:rPr>
          <w:noProof/>
        </w:rPr>
        <w:t xml:space="preserve"> Examples </w:t>
      </w:r>
      <w:r w:rsidR="00237444" w:rsidRPr="007165C5">
        <w:rPr>
          <w:noProof/>
        </w:rPr>
        <w:t xml:space="preserve">in the EU </w:t>
      </w:r>
      <w:r w:rsidR="002258CB" w:rsidRPr="007165C5">
        <w:rPr>
          <w:noProof/>
        </w:rPr>
        <w:t xml:space="preserve">include </w:t>
      </w:r>
      <w:r w:rsidR="00913C94" w:rsidRPr="007165C5">
        <w:rPr>
          <w:noProof/>
        </w:rPr>
        <w:t xml:space="preserve">agrifood companies </w:t>
      </w:r>
      <w:r w:rsidR="003F7917" w:rsidRPr="007165C5">
        <w:rPr>
          <w:noProof/>
        </w:rPr>
        <w:t xml:space="preserve">supporting </w:t>
      </w:r>
      <w:r w:rsidR="00A047AD" w:rsidRPr="007165C5">
        <w:rPr>
          <w:noProof/>
        </w:rPr>
        <w:t xml:space="preserve">farmers in transitioning </w:t>
      </w:r>
      <w:r w:rsidR="004C155B" w:rsidRPr="007165C5">
        <w:rPr>
          <w:noProof/>
        </w:rPr>
        <w:t xml:space="preserve">to </w:t>
      </w:r>
      <w:r w:rsidR="00A047AD" w:rsidRPr="007165C5">
        <w:rPr>
          <w:noProof/>
        </w:rPr>
        <w:t>regenerative agriculture</w:t>
      </w:r>
      <w:r w:rsidR="00D701A9" w:rsidRPr="007165C5">
        <w:rPr>
          <w:rStyle w:val="FootnoteReference"/>
          <w:noProof/>
        </w:rPr>
        <w:footnoteReference w:id="17"/>
      </w:r>
      <w:r w:rsidR="004C155B" w:rsidRPr="007165C5">
        <w:rPr>
          <w:noProof/>
        </w:rPr>
        <w:t xml:space="preserve"> </w:t>
      </w:r>
      <w:r w:rsidR="00D72347" w:rsidRPr="007165C5">
        <w:rPr>
          <w:noProof/>
        </w:rPr>
        <w:t xml:space="preserve">or </w:t>
      </w:r>
      <w:r w:rsidR="007A6811" w:rsidRPr="007165C5">
        <w:rPr>
          <w:noProof/>
        </w:rPr>
        <w:t xml:space="preserve">blended finance models </w:t>
      </w:r>
      <w:r w:rsidR="00B6231B" w:rsidRPr="007165C5">
        <w:rPr>
          <w:noProof/>
        </w:rPr>
        <w:t xml:space="preserve">supporting </w:t>
      </w:r>
      <w:r w:rsidR="004C155B" w:rsidRPr="007165C5">
        <w:rPr>
          <w:noProof/>
        </w:rPr>
        <w:t>aquaculture</w:t>
      </w:r>
      <w:r w:rsidR="003813C2" w:rsidRPr="007165C5">
        <w:rPr>
          <w:noProof/>
        </w:rPr>
        <w:t xml:space="preserve"> </w:t>
      </w:r>
      <w:r w:rsidR="00D72347" w:rsidRPr="007165C5">
        <w:rPr>
          <w:noProof/>
        </w:rPr>
        <w:t>for restoring marine biodiversity</w:t>
      </w:r>
      <w:r w:rsidR="00D72347" w:rsidRPr="007165C5">
        <w:rPr>
          <w:rStyle w:val="FootnoteReference"/>
          <w:noProof/>
        </w:rPr>
        <w:footnoteReference w:id="18"/>
      </w:r>
      <w:r w:rsidR="007A4ABD" w:rsidRPr="007165C5">
        <w:rPr>
          <w:noProof/>
        </w:rPr>
        <w:t xml:space="preserve">. </w:t>
      </w:r>
    </w:p>
    <w:p w14:paraId="79F462A1" w14:textId="02E9C0E0" w:rsidR="006E6316" w:rsidRPr="007165C5" w:rsidRDefault="005E5E94" w:rsidP="006E6316">
      <w:pPr>
        <w:rPr>
          <w:noProof/>
        </w:rPr>
      </w:pPr>
      <w:r w:rsidRPr="007165C5">
        <w:rPr>
          <w:noProof/>
        </w:rPr>
        <w:t>C</w:t>
      </w:r>
      <w:r w:rsidR="00C5539C" w:rsidRPr="007165C5">
        <w:rPr>
          <w:noProof/>
        </w:rPr>
        <w:t xml:space="preserve">ompanies that </w:t>
      </w:r>
      <w:r w:rsidR="0009413B" w:rsidRPr="007165C5">
        <w:rPr>
          <w:noProof/>
        </w:rPr>
        <w:t xml:space="preserve">adopt </w:t>
      </w:r>
      <w:r w:rsidR="00C5539C" w:rsidRPr="007165C5">
        <w:rPr>
          <w:noProof/>
        </w:rPr>
        <w:t xml:space="preserve">nature-positive strategies </w:t>
      </w:r>
      <w:r w:rsidRPr="007165C5">
        <w:rPr>
          <w:noProof/>
        </w:rPr>
        <w:t xml:space="preserve">can </w:t>
      </w:r>
      <w:r w:rsidR="00C5539C" w:rsidRPr="007165C5">
        <w:rPr>
          <w:noProof/>
        </w:rPr>
        <w:t>benefit</w:t>
      </w:r>
      <w:r w:rsidRPr="007165C5">
        <w:rPr>
          <w:noProof/>
        </w:rPr>
        <w:t xml:space="preserve"> </w:t>
      </w:r>
      <w:r w:rsidR="00C5539C" w:rsidRPr="007165C5">
        <w:rPr>
          <w:noProof/>
        </w:rPr>
        <w:t xml:space="preserve">from </w:t>
      </w:r>
      <w:r w:rsidR="00D85B7B" w:rsidRPr="007165C5">
        <w:rPr>
          <w:noProof/>
        </w:rPr>
        <w:t>higher</w:t>
      </w:r>
      <w:r w:rsidR="00B976B0" w:rsidRPr="007165C5">
        <w:rPr>
          <w:noProof/>
        </w:rPr>
        <w:t xml:space="preserve"> </w:t>
      </w:r>
      <w:r w:rsidR="00C5539C" w:rsidRPr="007165C5">
        <w:rPr>
          <w:noProof/>
        </w:rPr>
        <w:t xml:space="preserve">investor confidence, </w:t>
      </w:r>
      <w:r w:rsidR="0009413B" w:rsidRPr="007165C5">
        <w:rPr>
          <w:noProof/>
        </w:rPr>
        <w:t>better</w:t>
      </w:r>
      <w:r w:rsidR="00C5539C" w:rsidRPr="007165C5">
        <w:rPr>
          <w:noProof/>
        </w:rPr>
        <w:t xml:space="preserve"> financial conditions and </w:t>
      </w:r>
      <w:r w:rsidR="00B01A1C" w:rsidRPr="007165C5">
        <w:rPr>
          <w:noProof/>
        </w:rPr>
        <w:t xml:space="preserve">greater </w:t>
      </w:r>
      <w:r w:rsidR="00C5539C" w:rsidRPr="007165C5">
        <w:rPr>
          <w:noProof/>
        </w:rPr>
        <w:t>long-term resilience</w:t>
      </w:r>
      <w:r w:rsidR="00D3155E" w:rsidRPr="007165C5">
        <w:rPr>
          <w:rStyle w:val="FootnoteReference"/>
          <w:noProof/>
        </w:rPr>
        <w:footnoteReference w:id="19"/>
      </w:r>
      <w:r w:rsidR="00C5539C" w:rsidRPr="007165C5">
        <w:rPr>
          <w:noProof/>
        </w:rPr>
        <w:t xml:space="preserve">. </w:t>
      </w:r>
      <w:r w:rsidR="003176D8" w:rsidRPr="007165C5">
        <w:rPr>
          <w:noProof/>
        </w:rPr>
        <w:t xml:space="preserve">Some financial institutions </w:t>
      </w:r>
      <w:r w:rsidR="00522365" w:rsidRPr="007165C5">
        <w:rPr>
          <w:noProof/>
        </w:rPr>
        <w:t xml:space="preserve">are </w:t>
      </w:r>
      <w:r w:rsidR="00264CCE" w:rsidRPr="007165C5">
        <w:rPr>
          <w:noProof/>
        </w:rPr>
        <w:t>also</w:t>
      </w:r>
      <w:r w:rsidR="00522365" w:rsidRPr="007165C5">
        <w:rPr>
          <w:noProof/>
        </w:rPr>
        <w:t xml:space="preserve"> starting to</w:t>
      </w:r>
      <w:r w:rsidR="000E6774" w:rsidRPr="007165C5" w:rsidDel="00FD0CC6">
        <w:rPr>
          <w:noProof/>
        </w:rPr>
        <w:t xml:space="preserve"> </w:t>
      </w:r>
      <w:r w:rsidR="000922EE" w:rsidRPr="007165C5">
        <w:rPr>
          <w:noProof/>
        </w:rPr>
        <w:t>recognise this value</w:t>
      </w:r>
      <w:r w:rsidR="000E6774" w:rsidRPr="007165C5" w:rsidDel="00FD0CC6">
        <w:rPr>
          <w:noProof/>
        </w:rPr>
        <w:t xml:space="preserve"> </w:t>
      </w:r>
      <w:r w:rsidR="000922EE" w:rsidRPr="007165C5">
        <w:rPr>
          <w:noProof/>
        </w:rPr>
        <w:t xml:space="preserve">and </w:t>
      </w:r>
      <w:r w:rsidR="0063777C" w:rsidRPr="007165C5">
        <w:rPr>
          <w:noProof/>
        </w:rPr>
        <w:t xml:space="preserve">increasingly </w:t>
      </w:r>
      <w:r w:rsidR="00CE3965" w:rsidRPr="007165C5">
        <w:rPr>
          <w:noProof/>
        </w:rPr>
        <w:t xml:space="preserve">integrate </w:t>
      </w:r>
      <w:r w:rsidR="000E6774" w:rsidRPr="007165C5" w:rsidDel="00FD0CC6">
        <w:rPr>
          <w:noProof/>
        </w:rPr>
        <w:t xml:space="preserve">biodiversity into risk assessments, </w:t>
      </w:r>
      <w:r w:rsidR="00FE3A4C" w:rsidRPr="007165C5">
        <w:rPr>
          <w:noProof/>
        </w:rPr>
        <w:t xml:space="preserve">as reflected in </w:t>
      </w:r>
      <w:r w:rsidR="003D0A6B" w:rsidRPr="007165C5">
        <w:rPr>
          <w:noProof/>
        </w:rPr>
        <w:t>premiums</w:t>
      </w:r>
      <w:r w:rsidR="00535F0B" w:rsidRPr="007165C5">
        <w:rPr>
          <w:noProof/>
        </w:rPr>
        <w:t>, lending criteria</w:t>
      </w:r>
      <w:r w:rsidR="003D0A6B" w:rsidRPr="007165C5">
        <w:rPr>
          <w:noProof/>
        </w:rPr>
        <w:t xml:space="preserve"> and </w:t>
      </w:r>
      <w:r w:rsidR="00535F0B" w:rsidRPr="007165C5">
        <w:rPr>
          <w:noProof/>
        </w:rPr>
        <w:t xml:space="preserve">investment </w:t>
      </w:r>
      <w:r w:rsidR="07AF05A6" w:rsidRPr="007165C5">
        <w:rPr>
          <w:noProof/>
        </w:rPr>
        <w:t>decision</w:t>
      </w:r>
      <w:r w:rsidR="25F22247" w:rsidRPr="007165C5">
        <w:rPr>
          <w:noProof/>
        </w:rPr>
        <w:t>s</w:t>
      </w:r>
      <w:r w:rsidR="00C8431E" w:rsidRPr="007165C5">
        <w:rPr>
          <w:rStyle w:val="FootnoteReference"/>
          <w:noProof/>
        </w:rPr>
        <w:footnoteReference w:id="20"/>
      </w:r>
      <w:r w:rsidR="4D65CE88" w:rsidRPr="007165C5">
        <w:rPr>
          <w:noProof/>
        </w:rPr>
        <w:t>.</w:t>
      </w:r>
      <w:r w:rsidR="000922EE" w:rsidRPr="007165C5">
        <w:rPr>
          <w:noProof/>
        </w:rPr>
        <w:t xml:space="preserve"> </w:t>
      </w:r>
      <w:r w:rsidR="00A347DD" w:rsidRPr="007165C5">
        <w:rPr>
          <w:noProof/>
        </w:rPr>
        <w:t>For example, insurers create nature-aligned insurance products linked to green investments or invest in projects to restore ecosystems to reduce the insurance risk related to flooding</w:t>
      </w:r>
      <w:r w:rsidR="00D33598" w:rsidRPr="007165C5">
        <w:rPr>
          <w:rStyle w:val="FootnoteReference"/>
          <w:noProof/>
        </w:rPr>
        <w:footnoteReference w:id="21"/>
      </w:r>
      <w:r w:rsidR="00A347DD" w:rsidRPr="007165C5">
        <w:rPr>
          <w:noProof/>
        </w:rPr>
        <w:t xml:space="preserve">. </w:t>
      </w:r>
      <w:r w:rsidR="00263B2A" w:rsidRPr="007165C5">
        <w:rPr>
          <w:noProof/>
        </w:rPr>
        <w:t xml:space="preserve">By creating such value, companies </w:t>
      </w:r>
      <w:r w:rsidR="00F372B2" w:rsidRPr="007165C5">
        <w:rPr>
          <w:noProof/>
        </w:rPr>
        <w:t>therefore</w:t>
      </w:r>
      <w:r w:rsidR="00263B2A" w:rsidRPr="007165C5">
        <w:rPr>
          <w:noProof/>
        </w:rPr>
        <w:t xml:space="preserve"> benefit not only stakeholders including employees, customers, suppliers, local communities and society at large</w:t>
      </w:r>
      <w:r w:rsidR="00F372B2" w:rsidRPr="007165C5">
        <w:rPr>
          <w:noProof/>
        </w:rPr>
        <w:t>, but also their shareholders</w:t>
      </w:r>
      <w:r w:rsidR="00263B2A" w:rsidRPr="007165C5">
        <w:rPr>
          <w:rStyle w:val="FootnoteReference"/>
          <w:noProof/>
        </w:rPr>
        <w:footnoteReference w:id="22"/>
      </w:r>
      <w:r w:rsidR="00263B2A" w:rsidRPr="007165C5">
        <w:rPr>
          <w:noProof/>
        </w:rPr>
        <w:t xml:space="preserve">. </w:t>
      </w:r>
      <w:r w:rsidR="00945DE1" w:rsidRPr="007165C5">
        <w:rPr>
          <w:noProof/>
        </w:rPr>
        <w:t>Disclosure framework</w:t>
      </w:r>
      <w:r w:rsidR="0069395A" w:rsidRPr="007165C5">
        <w:rPr>
          <w:noProof/>
        </w:rPr>
        <w:t>s</w:t>
      </w:r>
      <w:r w:rsidR="00945DE1" w:rsidRPr="007165C5">
        <w:rPr>
          <w:noProof/>
        </w:rPr>
        <w:t xml:space="preserve"> under </w:t>
      </w:r>
      <w:r w:rsidR="2353583F" w:rsidRPr="007165C5">
        <w:rPr>
          <w:noProof/>
        </w:rPr>
        <w:t xml:space="preserve">the </w:t>
      </w:r>
      <w:r w:rsidR="000717A7" w:rsidRPr="007165C5">
        <w:rPr>
          <w:noProof/>
        </w:rPr>
        <w:t>Corporate Sustainability Reporting Directive</w:t>
      </w:r>
      <w:r w:rsidR="000717A7" w:rsidRPr="007165C5">
        <w:rPr>
          <w:rStyle w:val="FootnoteReference"/>
          <w:noProof/>
        </w:rPr>
        <w:footnoteReference w:id="23"/>
      </w:r>
      <w:r w:rsidR="2353583F" w:rsidRPr="007165C5">
        <w:rPr>
          <w:noProof/>
        </w:rPr>
        <w:t xml:space="preserve">, </w:t>
      </w:r>
      <w:r w:rsidR="000717A7" w:rsidRPr="007165C5">
        <w:rPr>
          <w:noProof/>
        </w:rPr>
        <w:t>the Sustainable Finance Disclosure Regulation</w:t>
      </w:r>
      <w:r w:rsidR="00296E04" w:rsidRPr="007165C5">
        <w:rPr>
          <w:rStyle w:val="FootnoteReference"/>
          <w:noProof/>
        </w:rPr>
        <w:footnoteReference w:id="24"/>
      </w:r>
      <w:r w:rsidR="2353583F" w:rsidRPr="007165C5">
        <w:rPr>
          <w:noProof/>
        </w:rPr>
        <w:t xml:space="preserve"> and </w:t>
      </w:r>
      <w:r w:rsidR="000717A7" w:rsidRPr="007165C5">
        <w:rPr>
          <w:noProof/>
        </w:rPr>
        <w:t xml:space="preserve">the EU </w:t>
      </w:r>
      <w:r w:rsidR="2353583F" w:rsidRPr="007165C5">
        <w:rPr>
          <w:noProof/>
        </w:rPr>
        <w:t>Taxonomy</w:t>
      </w:r>
      <w:r w:rsidR="000717A7" w:rsidRPr="007165C5">
        <w:rPr>
          <w:noProof/>
        </w:rPr>
        <w:t xml:space="preserve"> Regulation</w:t>
      </w:r>
      <w:r w:rsidR="00D711F6" w:rsidRPr="007165C5">
        <w:rPr>
          <w:rStyle w:val="FootnoteReference"/>
          <w:noProof/>
        </w:rPr>
        <w:footnoteReference w:id="25"/>
      </w:r>
      <w:r w:rsidR="00F926C6" w:rsidRPr="007165C5">
        <w:rPr>
          <w:noProof/>
        </w:rPr>
        <w:t xml:space="preserve"> </w:t>
      </w:r>
      <w:r w:rsidR="00AD4885" w:rsidRPr="007165C5">
        <w:rPr>
          <w:noProof/>
        </w:rPr>
        <w:t xml:space="preserve">can </w:t>
      </w:r>
      <w:r w:rsidR="000625AA" w:rsidRPr="007165C5">
        <w:rPr>
          <w:noProof/>
        </w:rPr>
        <w:t>contribute to expand</w:t>
      </w:r>
      <w:r w:rsidR="000D6BC2" w:rsidRPr="007165C5">
        <w:rPr>
          <w:noProof/>
        </w:rPr>
        <w:t>ing</w:t>
      </w:r>
      <w:r w:rsidR="00D7708E" w:rsidRPr="007165C5">
        <w:rPr>
          <w:noProof/>
        </w:rPr>
        <w:t xml:space="preserve"> this trend</w:t>
      </w:r>
      <w:r w:rsidR="008F27B5" w:rsidRPr="007165C5">
        <w:rPr>
          <w:noProof/>
        </w:rPr>
        <w:t>.</w:t>
      </w:r>
    </w:p>
    <w:p w14:paraId="128A98DE" w14:textId="3232C22A" w:rsidR="00AD6949" w:rsidRPr="007165C5" w:rsidRDefault="00264CCE" w:rsidP="00DA33D0">
      <w:pPr>
        <w:rPr>
          <w:noProof/>
        </w:rPr>
      </w:pPr>
      <w:r w:rsidRPr="007165C5">
        <w:rPr>
          <w:noProof/>
        </w:rPr>
        <w:t>Despite this clear potential</w:t>
      </w:r>
      <w:r w:rsidR="003029F3" w:rsidRPr="007165C5">
        <w:rPr>
          <w:noProof/>
        </w:rPr>
        <w:t xml:space="preserve">, the </w:t>
      </w:r>
      <w:r w:rsidR="00DA33D0" w:rsidRPr="007165C5">
        <w:rPr>
          <w:noProof/>
        </w:rPr>
        <w:t xml:space="preserve">nature-positive </w:t>
      </w:r>
      <w:r w:rsidR="003029F3" w:rsidRPr="007165C5">
        <w:rPr>
          <w:noProof/>
        </w:rPr>
        <w:t xml:space="preserve">transition is not without its challenges. Upfront costs, data gaps, and difficulties in measuring biodiversity outcomes can delay short-term returns and deter investment. </w:t>
      </w:r>
      <w:r w:rsidR="00127E00" w:rsidRPr="007165C5">
        <w:rPr>
          <w:noProof/>
        </w:rPr>
        <w:t>Innovative instruments and enabling frameworks are necessary t</w:t>
      </w:r>
      <w:r w:rsidR="003029F3" w:rsidRPr="007165C5">
        <w:rPr>
          <w:noProof/>
        </w:rPr>
        <w:t xml:space="preserve">o overcome these barriers and scale up </w:t>
      </w:r>
      <w:r w:rsidR="00DA33D0" w:rsidRPr="007165C5">
        <w:rPr>
          <w:noProof/>
        </w:rPr>
        <w:t>nature-positive economy</w:t>
      </w:r>
      <w:r w:rsidR="00DA33D0" w:rsidRPr="007165C5">
        <w:rPr>
          <w:rStyle w:val="FootnoteReference"/>
          <w:noProof/>
        </w:rPr>
        <w:footnoteReference w:id="26"/>
      </w:r>
      <w:r w:rsidR="00B976B0" w:rsidRPr="007165C5">
        <w:rPr>
          <w:noProof/>
        </w:rPr>
        <w:t>.</w:t>
      </w:r>
    </w:p>
    <w:p w14:paraId="15EA6967" w14:textId="0240DE7F" w:rsidR="004312DA" w:rsidRPr="007165C5" w:rsidRDefault="00E010AC" w:rsidP="00F945B0">
      <w:pPr>
        <w:pStyle w:val="Heading2"/>
        <w:numPr>
          <w:ilvl w:val="0"/>
          <w:numId w:val="4"/>
        </w:numPr>
        <w:rPr>
          <w:noProof/>
        </w:rPr>
      </w:pPr>
      <w:r w:rsidRPr="007165C5">
        <w:rPr>
          <w:noProof/>
        </w:rPr>
        <w:t>N</w:t>
      </w:r>
      <w:r w:rsidR="00E26780" w:rsidRPr="007165C5">
        <w:rPr>
          <w:noProof/>
        </w:rPr>
        <w:t>ature credits</w:t>
      </w:r>
    </w:p>
    <w:p w14:paraId="038946B3" w14:textId="1D5D3EB2" w:rsidR="00992CA5" w:rsidRPr="007165C5" w:rsidRDefault="00E010AC" w:rsidP="008A49E1">
      <w:pPr>
        <w:pStyle w:val="Heading3"/>
        <w:rPr>
          <w:rFonts w:eastAsiaTheme="minorHAnsi"/>
          <w:noProof/>
          <w:color w:val="auto"/>
        </w:rPr>
      </w:pPr>
      <w:bookmarkStart w:id="3" w:name="_Hlk199278314"/>
      <w:r w:rsidRPr="007165C5">
        <w:rPr>
          <w:noProof/>
        </w:rPr>
        <w:t>From certification to credits</w:t>
      </w:r>
    </w:p>
    <w:bookmarkEnd w:id="3"/>
    <w:p w14:paraId="7D54F4E8" w14:textId="2798635D" w:rsidR="00E010AC" w:rsidRPr="00CE6640" w:rsidRDefault="00E010AC" w:rsidP="00903F4A">
      <w:pPr>
        <w:rPr>
          <w:noProof/>
        </w:rPr>
      </w:pPr>
      <w:r w:rsidRPr="007165C5">
        <w:rPr>
          <w:noProof/>
        </w:rPr>
        <w:t xml:space="preserve">Nature credits </w:t>
      </w:r>
      <w:r w:rsidR="004C43FD" w:rsidRPr="007165C5">
        <w:rPr>
          <w:noProof/>
        </w:rPr>
        <w:t>can be</w:t>
      </w:r>
      <w:r w:rsidRPr="007165C5">
        <w:rPr>
          <w:noProof/>
        </w:rPr>
        <w:t xml:space="preserve"> a key tool to reward nature</w:t>
      </w:r>
      <w:r w:rsidR="00DA3E94" w:rsidRPr="007165C5">
        <w:rPr>
          <w:noProof/>
        </w:rPr>
        <w:t>-</w:t>
      </w:r>
      <w:r w:rsidRPr="007165C5">
        <w:rPr>
          <w:noProof/>
        </w:rPr>
        <w:t xml:space="preserve">positive action through private investment to the benefit of </w:t>
      </w:r>
      <w:r w:rsidRPr="00CE6640">
        <w:rPr>
          <w:noProof/>
        </w:rPr>
        <w:t>nature and businesses</w:t>
      </w:r>
      <w:r w:rsidR="007D699F" w:rsidRPr="00CE6640">
        <w:rPr>
          <w:noProof/>
        </w:rPr>
        <w:t xml:space="preserve">, including </w:t>
      </w:r>
      <w:r w:rsidRPr="00CB4B65">
        <w:rPr>
          <w:noProof/>
        </w:rPr>
        <w:t>farmers, foresters</w:t>
      </w:r>
      <w:r w:rsidR="00AB345E" w:rsidRPr="00CB4B65">
        <w:rPr>
          <w:noProof/>
        </w:rPr>
        <w:t xml:space="preserve">, </w:t>
      </w:r>
      <w:r w:rsidR="009D6076" w:rsidRPr="00CB4B65">
        <w:rPr>
          <w:noProof/>
        </w:rPr>
        <w:t xml:space="preserve">landowners and land managers, </w:t>
      </w:r>
      <w:r w:rsidR="006B2B40" w:rsidRPr="00CB4B65">
        <w:rPr>
          <w:noProof/>
        </w:rPr>
        <w:t xml:space="preserve">fishers, </w:t>
      </w:r>
      <w:r w:rsidR="009D6076" w:rsidRPr="00CB4B65">
        <w:rPr>
          <w:noProof/>
        </w:rPr>
        <w:t xml:space="preserve">users of sea and freshwater ecosystems, </w:t>
      </w:r>
      <w:r w:rsidR="00677CFB" w:rsidRPr="00CB4B65">
        <w:rPr>
          <w:noProof/>
        </w:rPr>
        <w:t xml:space="preserve">conservation area managers </w:t>
      </w:r>
      <w:r w:rsidR="00E06166" w:rsidRPr="00CB4B65">
        <w:rPr>
          <w:noProof/>
        </w:rPr>
        <w:t xml:space="preserve">and </w:t>
      </w:r>
      <w:r w:rsidR="009D6076" w:rsidRPr="00CB4B65">
        <w:rPr>
          <w:noProof/>
        </w:rPr>
        <w:t>local communities</w:t>
      </w:r>
      <w:r w:rsidR="00E06166" w:rsidRPr="00CB4B65">
        <w:rPr>
          <w:noProof/>
        </w:rPr>
        <w:t>.</w:t>
      </w:r>
    </w:p>
    <w:p w14:paraId="3ECDCA58" w14:textId="35128934" w:rsidR="00E010AC" w:rsidRPr="007165C5" w:rsidRDefault="00E010AC" w:rsidP="00E010AC">
      <w:pPr>
        <w:rPr>
          <w:noProof/>
        </w:rPr>
      </w:pPr>
      <w:r w:rsidRPr="00CE6640">
        <w:rPr>
          <w:noProof/>
        </w:rPr>
        <w:t xml:space="preserve">By enabling </w:t>
      </w:r>
      <w:r w:rsidR="004606F6" w:rsidRPr="00CE6640">
        <w:rPr>
          <w:noProof/>
        </w:rPr>
        <w:t xml:space="preserve">these </w:t>
      </w:r>
      <w:r w:rsidRPr="00CE6640">
        <w:rPr>
          <w:noProof/>
        </w:rPr>
        <w:t>actors and stakeholders to demonstrate their nature-positive</w:t>
      </w:r>
      <w:r w:rsidR="00903F4A" w:rsidRPr="00CE6640">
        <w:rPr>
          <w:noProof/>
        </w:rPr>
        <w:t xml:space="preserve"> action</w:t>
      </w:r>
      <w:r w:rsidR="00DA3E94" w:rsidRPr="00CE6640">
        <w:rPr>
          <w:noProof/>
        </w:rPr>
        <w:t xml:space="preserve"> beyond individual legal obligations</w:t>
      </w:r>
      <w:r w:rsidRPr="00CE6640">
        <w:rPr>
          <w:noProof/>
        </w:rPr>
        <w:t xml:space="preserve"> </w:t>
      </w:r>
      <w:r w:rsidR="00DA3E94" w:rsidRPr="00CE6640">
        <w:rPr>
          <w:noProof/>
        </w:rPr>
        <w:t>and the</w:t>
      </w:r>
      <w:r w:rsidR="00DA3E94" w:rsidRPr="007165C5">
        <w:rPr>
          <w:noProof/>
        </w:rPr>
        <w:t xml:space="preserve"> mandatory mitigation hierarchy</w:t>
      </w:r>
      <w:r w:rsidR="00DA3E94" w:rsidRPr="007165C5">
        <w:rPr>
          <w:rStyle w:val="FootnoteReference"/>
          <w:noProof/>
        </w:rPr>
        <w:footnoteReference w:id="27"/>
      </w:r>
      <w:r w:rsidRPr="007165C5">
        <w:rPr>
          <w:noProof/>
        </w:rPr>
        <w:t xml:space="preserve">, a shift from limiting damage to actively reversing the trend of </w:t>
      </w:r>
      <w:r w:rsidR="002605A7" w:rsidRPr="007165C5">
        <w:rPr>
          <w:noProof/>
        </w:rPr>
        <w:t>nature</w:t>
      </w:r>
      <w:r w:rsidRPr="007165C5">
        <w:rPr>
          <w:noProof/>
        </w:rPr>
        <w:t xml:space="preserve"> loss </w:t>
      </w:r>
      <w:r w:rsidR="00DA3E94" w:rsidRPr="007165C5">
        <w:rPr>
          <w:noProof/>
        </w:rPr>
        <w:t>can be</w:t>
      </w:r>
      <w:r w:rsidRPr="007165C5">
        <w:rPr>
          <w:noProof/>
        </w:rPr>
        <w:t xml:space="preserve"> stimulated.</w:t>
      </w:r>
      <w:r w:rsidR="00133B18" w:rsidRPr="007165C5">
        <w:rPr>
          <w:noProof/>
        </w:rPr>
        <w:t xml:space="preserve"> At the policy level, Member States could for example use nature credits to recognise individual contributions to national targets and obligations under the Nature Restoration Regulation</w:t>
      </w:r>
      <w:r w:rsidR="009C7607" w:rsidRPr="007165C5">
        <w:rPr>
          <w:rStyle w:val="FootnoteReference"/>
          <w:noProof/>
        </w:rPr>
        <w:footnoteReference w:id="28"/>
      </w:r>
      <w:r w:rsidR="00133B18" w:rsidRPr="007165C5">
        <w:rPr>
          <w:noProof/>
        </w:rPr>
        <w:t>, or under the GBF. These tools could also support related uses, such as sustainable disclosures, green infrastructure financing or result-based payments.</w:t>
      </w:r>
      <w:r w:rsidRPr="007165C5">
        <w:rPr>
          <w:noProof/>
        </w:rPr>
        <w:t xml:space="preserve"> To ensure credibility of the process, strict criteria will need to</w:t>
      </w:r>
      <w:r w:rsidR="007E4401" w:rsidRPr="007165C5">
        <w:rPr>
          <w:noProof/>
        </w:rPr>
        <w:t xml:space="preserve"> be </w:t>
      </w:r>
      <w:r w:rsidRPr="007165C5">
        <w:rPr>
          <w:noProof/>
        </w:rPr>
        <w:t>considered, underpinned by clear governance, transparency and safeguards.</w:t>
      </w:r>
    </w:p>
    <w:p w14:paraId="16D46D77" w14:textId="6FA25602" w:rsidR="00E26780" w:rsidRPr="00CE6640" w:rsidRDefault="00E52FFB" w:rsidP="00B427D8">
      <w:pPr>
        <w:rPr>
          <w:noProof/>
        </w:rPr>
      </w:pPr>
      <w:r w:rsidRPr="00CB4B65">
        <w:rPr>
          <w:noProof/>
        </w:rPr>
        <w:t>Certification</w:t>
      </w:r>
      <w:r w:rsidRPr="00CE6640">
        <w:rPr>
          <w:noProof/>
        </w:rPr>
        <w:t xml:space="preserve"> provides</w:t>
      </w:r>
      <w:r w:rsidR="003A0AD3" w:rsidRPr="00CE6640">
        <w:rPr>
          <w:noProof/>
        </w:rPr>
        <w:t xml:space="preserve"> </w:t>
      </w:r>
      <w:r w:rsidR="00C85780" w:rsidRPr="00CE6640">
        <w:rPr>
          <w:noProof/>
        </w:rPr>
        <w:t xml:space="preserve">assurance </w:t>
      </w:r>
      <w:r w:rsidR="006A2D91" w:rsidRPr="00CE6640">
        <w:rPr>
          <w:noProof/>
        </w:rPr>
        <w:t>that specific</w:t>
      </w:r>
      <w:r w:rsidR="00B81B0E" w:rsidRPr="00CE6640">
        <w:rPr>
          <w:noProof/>
        </w:rPr>
        <w:t xml:space="preserve"> </w:t>
      </w:r>
      <w:r w:rsidR="006B204A" w:rsidRPr="00CE6640">
        <w:rPr>
          <w:noProof/>
        </w:rPr>
        <w:t>high-quality</w:t>
      </w:r>
      <w:r w:rsidR="001556A2" w:rsidRPr="00CE6640">
        <w:rPr>
          <w:noProof/>
        </w:rPr>
        <w:t>,</w:t>
      </w:r>
      <w:r w:rsidR="006B204A" w:rsidRPr="00CE6640">
        <w:rPr>
          <w:noProof/>
        </w:rPr>
        <w:t xml:space="preserve"> nature-positive actions</w:t>
      </w:r>
      <w:r w:rsidR="00A235F9" w:rsidRPr="00CE6640">
        <w:rPr>
          <w:noProof/>
        </w:rPr>
        <w:t xml:space="preserve"> are </w:t>
      </w:r>
      <w:r w:rsidR="005B6746" w:rsidRPr="00CE6640">
        <w:rPr>
          <w:noProof/>
        </w:rPr>
        <w:t xml:space="preserve">implemented </w:t>
      </w:r>
      <w:r w:rsidR="00D44425" w:rsidRPr="00CE6640">
        <w:rPr>
          <w:noProof/>
        </w:rPr>
        <w:t>in</w:t>
      </w:r>
      <w:r w:rsidR="00FE794B" w:rsidRPr="00CE6640">
        <w:rPr>
          <w:noProof/>
        </w:rPr>
        <w:t xml:space="preserve"> </w:t>
      </w:r>
      <w:r w:rsidR="00DF0B0B" w:rsidRPr="00CE6640">
        <w:rPr>
          <w:noProof/>
        </w:rPr>
        <w:t>line</w:t>
      </w:r>
      <w:r w:rsidR="007F7199" w:rsidRPr="00CE6640">
        <w:rPr>
          <w:noProof/>
        </w:rPr>
        <w:t xml:space="preserve"> with </w:t>
      </w:r>
      <w:r w:rsidR="00A16E04" w:rsidRPr="00CE6640">
        <w:rPr>
          <w:noProof/>
        </w:rPr>
        <w:t>pre-defined</w:t>
      </w:r>
      <w:r w:rsidR="00E12810" w:rsidRPr="00CE6640">
        <w:rPr>
          <w:noProof/>
        </w:rPr>
        <w:t xml:space="preserve"> </w:t>
      </w:r>
      <w:r w:rsidR="007F7199" w:rsidRPr="00CE6640">
        <w:rPr>
          <w:noProof/>
        </w:rPr>
        <w:t>criteria</w:t>
      </w:r>
      <w:r w:rsidR="006925B6" w:rsidRPr="00CE6640">
        <w:rPr>
          <w:noProof/>
        </w:rPr>
        <w:t xml:space="preserve"> </w:t>
      </w:r>
      <w:r w:rsidR="006D48B0" w:rsidRPr="00CE6640">
        <w:rPr>
          <w:noProof/>
        </w:rPr>
        <w:t>or principles</w:t>
      </w:r>
      <w:r w:rsidR="00A55866" w:rsidRPr="00CE6640">
        <w:rPr>
          <w:noProof/>
        </w:rPr>
        <w:t>.</w:t>
      </w:r>
      <w:r w:rsidR="00440E13" w:rsidRPr="00CE6640">
        <w:rPr>
          <w:noProof/>
        </w:rPr>
        <w:t xml:space="preserve"> </w:t>
      </w:r>
      <w:r w:rsidR="003B0060" w:rsidRPr="00CE6640">
        <w:rPr>
          <w:noProof/>
        </w:rPr>
        <w:t>Such c</w:t>
      </w:r>
      <w:r w:rsidR="005F4E1C" w:rsidRPr="00CE6640">
        <w:rPr>
          <w:noProof/>
        </w:rPr>
        <w:t xml:space="preserve">ertification </w:t>
      </w:r>
      <w:r w:rsidR="003B0060" w:rsidRPr="00CE6640">
        <w:rPr>
          <w:noProof/>
        </w:rPr>
        <w:t xml:space="preserve">would </w:t>
      </w:r>
      <w:r w:rsidR="000452F4" w:rsidRPr="00CE6640">
        <w:rPr>
          <w:noProof/>
        </w:rPr>
        <w:t>assess</w:t>
      </w:r>
      <w:r w:rsidR="00105BA6" w:rsidRPr="00CE6640">
        <w:rPr>
          <w:noProof/>
        </w:rPr>
        <w:t xml:space="preserve"> </w:t>
      </w:r>
      <w:r w:rsidR="002C384A" w:rsidRPr="00CE6640">
        <w:rPr>
          <w:noProof/>
        </w:rPr>
        <w:t xml:space="preserve">the </w:t>
      </w:r>
      <w:r w:rsidR="000452F4" w:rsidRPr="00CE6640">
        <w:rPr>
          <w:noProof/>
        </w:rPr>
        <w:t>design</w:t>
      </w:r>
      <w:r w:rsidR="008141C4" w:rsidRPr="00CE6640">
        <w:rPr>
          <w:noProof/>
        </w:rPr>
        <w:t xml:space="preserve">, </w:t>
      </w:r>
      <w:r w:rsidR="00092714" w:rsidRPr="00CE6640">
        <w:rPr>
          <w:noProof/>
        </w:rPr>
        <w:t xml:space="preserve">the </w:t>
      </w:r>
      <w:r w:rsidR="000452F4" w:rsidRPr="00CE6640">
        <w:rPr>
          <w:noProof/>
        </w:rPr>
        <w:t>implementation</w:t>
      </w:r>
      <w:r w:rsidR="005A63D7" w:rsidRPr="00CE6640">
        <w:rPr>
          <w:noProof/>
        </w:rPr>
        <w:t xml:space="preserve">, </w:t>
      </w:r>
      <w:r w:rsidR="00092714" w:rsidRPr="00CE6640">
        <w:rPr>
          <w:noProof/>
        </w:rPr>
        <w:t xml:space="preserve">the </w:t>
      </w:r>
      <w:r w:rsidR="003B0060" w:rsidRPr="00CE6640">
        <w:rPr>
          <w:noProof/>
        </w:rPr>
        <w:t xml:space="preserve">effects </w:t>
      </w:r>
      <w:r w:rsidR="00D92B90" w:rsidRPr="00CE6640">
        <w:rPr>
          <w:noProof/>
        </w:rPr>
        <w:t xml:space="preserve">achieved and those still </w:t>
      </w:r>
      <w:r w:rsidR="009078E8" w:rsidRPr="00CE6640">
        <w:rPr>
          <w:noProof/>
        </w:rPr>
        <w:t>expected</w:t>
      </w:r>
      <w:r w:rsidR="000452F4" w:rsidRPr="00CE6640">
        <w:rPr>
          <w:noProof/>
        </w:rPr>
        <w:t xml:space="preserve">, </w:t>
      </w:r>
      <w:r w:rsidR="007B54CB" w:rsidRPr="00CE6640">
        <w:rPr>
          <w:noProof/>
        </w:rPr>
        <w:t>provid</w:t>
      </w:r>
      <w:r w:rsidR="000452F4" w:rsidRPr="00CE6640">
        <w:rPr>
          <w:noProof/>
        </w:rPr>
        <w:t xml:space="preserve">ing a recognised signal of environmental integrity </w:t>
      </w:r>
      <w:r w:rsidR="00262CE9" w:rsidRPr="00CE6640">
        <w:rPr>
          <w:noProof/>
        </w:rPr>
        <w:t>based on the quality of the intervention</w:t>
      </w:r>
      <w:r w:rsidR="000452F4" w:rsidRPr="00CE6640">
        <w:rPr>
          <w:noProof/>
        </w:rPr>
        <w:t xml:space="preserve">. </w:t>
      </w:r>
      <w:r w:rsidR="009A511A" w:rsidRPr="00CE6640">
        <w:rPr>
          <w:noProof/>
        </w:rPr>
        <w:t xml:space="preserve">As </w:t>
      </w:r>
      <w:r w:rsidR="00262CE9" w:rsidRPr="00CE6640">
        <w:rPr>
          <w:noProof/>
        </w:rPr>
        <w:t>a formal recognition</w:t>
      </w:r>
      <w:r w:rsidR="00FB4A89" w:rsidRPr="00CE6640">
        <w:rPr>
          <w:noProof/>
        </w:rPr>
        <w:t>, independently verified,</w:t>
      </w:r>
      <w:r w:rsidR="00262CE9" w:rsidRPr="00CE6640">
        <w:rPr>
          <w:noProof/>
        </w:rPr>
        <w:t xml:space="preserve"> that </w:t>
      </w:r>
      <w:r w:rsidR="00D91C28" w:rsidRPr="00CE6640">
        <w:rPr>
          <w:noProof/>
        </w:rPr>
        <w:t xml:space="preserve">the intervention </w:t>
      </w:r>
      <w:r w:rsidR="000A4B79" w:rsidRPr="00CE6640">
        <w:rPr>
          <w:noProof/>
        </w:rPr>
        <w:t>meets agreed standards for biodiversity relevance and good practice</w:t>
      </w:r>
      <w:r w:rsidR="00FB4A89" w:rsidRPr="00CE6640">
        <w:rPr>
          <w:noProof/>
        </w:rPr>
        <w:t>s</w:t>
      </w:r>
      <w:r w:rsidR="00501ECB" w:rsidRPr="00CE6640">
        <w:rPr>
          <w:noProof/>
        </w:rPr>
        <w:t>,</w:t>
      </w:r>
      <w:r w:rsidR="005F0FCC" w:rsidRPr="00CE6640">
        <w:rPr>
          <w:noProof/>
        </w:rPr>
        <w:t xml:space="preserve"> </w:t>
      </w:r>
      <w:r w:rsidR="000A4B79" w:rsidRPr="00CE6640">
        <w:rPr>
          <w:noProof/>
        </w:rPr>
        <w:t xml:space="preserve">the </w:t>
      </w:r>
      <w:r w:rsidR="00B3137F" w:rsidRPr="00CE6640">
        <w:rPr>
          <w:noProof/>
        </w:rPr>
        <w:t xml:space="preserve">certificate </w:t>
      </w:r>
      <w:r w:rsidR="006B204A" w:rsidRPr="00CE6640">
        <w:rPr>
          <w:noProof/>
        </w:rPr>
        <w:t xml:space="preserve">can </w:t>
      </w:r>
      <w:r w:rsidR="000A4B79" w:rsidRPr="00CE6640">
        <w:rPr>
          <w:noProof/>
        </w:rPr>
        <w:t xml:space="preserve">help </w:t>
      </w:r>
      <w:r w:rsidR="001D5B87" w:rsidRPr="00CE6640">
        <w:rPr>
          <w:noProof/>
        </w:rPr>
        <w:t>r</w:t>
      </w:r>
      <w:r w:rsidR="00D9315C" w:rsidRPr="00CE6640">
        <w:rPr>
          <w:noProof/>
        </w:rPr>
        <w:t>educe risks for funders</w:t>
      </w:r>
      <w:r w:rsidR="000804B9" w:rsidRPr="00CE6640">
        <w:rPr>
          <w:noProof/>
        </w:rPr>
        <w:t xml:space="preserve"> and </w:t>
      </w:r>
      <w:r w:rsidR="00EE1404" w:rsidRPr="00CE6640">
        <w:rPr>
          <w:noProof/>
        </w:rPr>
        <w:t>build</w:t>
      </w:r>
      <w:r w:rsidR="000804B9" w:rsidRPr="00CE6640">
        <w:rPr>
          <w:noProof/>
        </w:rPr>
        <w:t xml:space="preserve"> early confidence</w:t>
      </w:r>
      <w:r w:rsidR="00EF0451" w:rsidRPr="00CE6640">
        <w:rPr>
          <w:noProof/>
        </w:rPr>
        <w:t xml:space="preserve">. It may also </w:t>
      </w:r>
      <w:r w:rsidR="001F4E69" w:rsidRPr="00CE6640">
        <w:rPr>
          <w:noProof/>
        </w:rPr>
        <w:t>support upfront investment and</w:t>
      </w:r>
      <w:r w:rsidR="00351201" w:rsidRPr="00CE6640">
        <w:rPr>
          <w:noProof/>
        </w:rPr>
        <w:t xml:space="preserve"> </w:t>
      </w:r>
      <w:r w:rsidR="00AC21B8" w:rsidRPr="00CE6640">
        <w:rPr>
          <w:noProof/>
        </w:rPr>
        <w:t>enable operators to access payments for certified actions</w:t>
      </w:r>
      <w:r w:rsidR="004938B2" w:rsidRPr="00CE6640">
        <w:rPr>
          <w:noProof/>
        </w:rPr>
        <w:t>.</w:t>
      </w:r>
    </w:p>
    <w:p w14:paraId="7B8BE405" w14:textId="144BCFF4" w:rsidR="00E26780" w:rsidRPr="007165C5" w:rsidRDefault="00E26780" w:rsidP="00123579">
      <w:pPr>
        <w:rPr>
          <w:noProof/>
        </w:rPr>
      </w:pPr>
      <w:r w:rsidRPr="00CE6640">
        <w:rPr>
          <w:noProof/>
        </w:rPr>
        <w:t xml:space="preserve">On that basis, </w:t>
      </w:r>
      <w:r w:rsidR="00FA183B" w:rsidRPr="00CE6640">
        <w:rPr>
          <w:noProof/>
        </w:rPr>
        <w:t xml:space="preserve">a </w:t>
      </w:r>
      <w:r w:rsidRPr="00CB4B65">
        <w:rPr>
          <w:noProof/>
        </w:rPr>
        <w:t xml:space="preserve">nature </w:t>
      </w:r>
      <w:r w:rsidR="00FA183B" w:rsidRPr="00CB4B65">
        <w:rPr>
          <w:noProof/>
        </w:rPr>
        <w:t>credit</w:t>
      </w:r>
      <w:r w:rsidR="00FA183B" w:rsidRPr="00CE6640">
        <w:rPr>
          <w:noProof/>
        </w:rPr>
        <w:t xml:space="preserve"> </w:t>
      </w:r>
      <w:r w:rsidR="0065241B" w:rsidRPr="00CE6640">
        <w:rPr>
          <w:noProof/>
        </w:rPr>
        <w:t>c</w:t>
      </w:r>
      <w:r w:rsidR="00B976B0" w:rsidRPr="00CE6640">
        <w:rPr>
          <w:noProof/>
        </w:rPr>
        <w:t xml:space="preserve">ould be </w:t>
      </w:r>
      <w:r w:rsidR="0003030A" w:rsidRPr="00CE6640">
        <w:rPr>
          <w:noProof/>
        </w:rPr>
        <w:t xml:space="preserve">considered as </w:t>
      </w:r>
      <w:r w:rsidR="00FA183B" w:rsidRPr="00CE6640">
        <w:rPr>
          <w:noProof/>
        </w:rPr>
        <w:t xml:space="preserve">a unit </w:t>
      </w:r>
      <w:r w:rsidR="0054685C" w:rsidRPr="00CE6640">
        <w:rPr>
          <w:noProof/>
        </w:rPr>
        <w:t xml:space="preserve">that </w:t>
      </w:r>
      <w:r w:rsidR="00A73506" w:rsidRPr="00CE6640">
        <w:rPr>
          <w:noProof/>
        </w:rPr>
        <w:t>represent</w:t>
      </w:r>
      <w:r w:rsidR="0054685C" w:rsidRPr="00CE6640">
        <w:rPr>
          <w:noProof/>
        </w:rPr>
        <w:t>s</w:t>
      </w:r>
      <w:r w:rsidR="00A73506" w:rsidRPr="00CE6640">
        <w:rPr>
          <w:noProof/>
        </w:rPr>
        <w:t xml:space="preserve"> </w:t>
      </w:r>
      <w:r w:rsidR="003217FE" w:rsidRPr="00CE6640">
        <w:rPr>
          <w:noProof/>
        </w:rPr>
        <w:t xml:space="preserve">a nature-positive </w:t>
      </w:r>
      <w:r w:rsidR="00F9126A" w:rsidRPr="00CE6640">
        <w:rPr>
          <w:noProof/>
        </w:rPr>
        <w:t>outcome</w:t>
      </w:r>
      <w:r w:rsidR="003217FE" w:rsidRPr="00CE6640">
        <w:rPr>
          <w:noProof/>
        </w:rPr>
        <w:t xml:space="preserve">, derived </w:t>
      </w:r>
      <w:r w:rsidR="006964CD" w:rsidRPr="00CE6640">
        <w:rPr>
          <w:noProof/>
        </w:rPr>
        <w:t xml:space="preserve">from a certified </w:t>
      </w:r>
      <w:r w:rsidR="003217FE" w:rsidRPr="00CE6640">
        <w:rPr>
          <w:noProof/>
        </w:rPr>
        <w:t>and indepen</w:t>
      </w:r>
      <w:r w:rsidR="00E07288" w:rsidRPr="00CE6640">
        <w:rPr>
          <w:noProof/>
        </w:rPr>
        <w:t>den</w:t>
      </w:r>
      <w:r w:rsidR="003217FE" w:rsidRPr="00CE6640">
        <w:rPr>
          <w:noProof/>
        </w:rPr>
        <w:t xml:space="preserve">tly verified </w:t>
      </w:r>
      <w:r w:rsidR="00EE7502" w:rsidRPr="00CE6640">
        <w:rPr>
          <w:noProof/>
        </w:rPr>
        <w:t xml:space="preserve">action and quantified using a </w:t>
      </w:r>
      <w:r w:rsidR="007519D0" w:rsidRPr="00CE6640">
        <w:rPr>
          <w:noProof/>
        </w:rPr>
        <w:t xml:space="preserve">recognised </w:t>
      </w:r>
      <w:r w:rsidR="00EE7502" w:rsidRPr="00CE6640">
        <w:rPr>
          <w:noProof/>
        </w:rPr>
        <w:t xml:space="preserve">biodiversity </w:t>
      </w:r>
      <w:r w:rsidR="007519D0" w:rsidRPr="00CE6640">
        <w:rPr>
          <w:noProof/>
        </w:rPr>
        <w:t>metric</w:t>
      </w:r>
      <w:r w:rsidR="00EE7502" w:rsidRPr="00CE6640">
        <w:rPr>
          <w:noProof/>
        </w:rPr>
        <w:t xml:space="preserve"> or indicator</w:t>
      </w:r>
      <w:r w:rsidR="00E65B82" w:rsidRPr="00CE6640">
        <w:rPr>
          <w:noProof/>
        </w:rPr>
        <w:t>.</w:t>
      </w:r>
      <w:r w:rsidR="00E65B82" w:rsidRPr="007165C5">
        <w:rPr>
          <w:noProof/>
        </w:rPr>
        <w:t xml:space="preserve"> </w:t>
      </w:r>
      <w:r w:rsidR="00E07288" w:rsidRPr="007165C5">
        <w:rPr>
          <w:noProof/>
        </w:rPr>
        <w:t xml:space="preserve">These metrics and indicators </w:t>
      </w:r>
      <w:r w:rsidR="00564BE9" w:rsidRPr="007165C5">
        <w:rPr>
          <w:noProof/>
        </w:rPr>
        <w:t xml:space="preserve">can </w:t>
      </w:r>
      <w:r w:rsidR="00E07288" w:rsidRPr="007165C5">
        <w:rPr>
          <w:noProof/>
        </w:rPr>
        <w:t xml:space="preserve">be multiple and adapted to context, reflecting the heterogeneity of ecosystems and outcomes. </w:t>
      </w:r>
      <w:r w:rsidR="008827B5" w:rsidRPr="007165C5">
        <w:rPr>
          <w:noProof/>
        </w:rPr>
        <w:t>Frameworks such as the EU's Mapping and Assessment of Ecosystems and their Services</w:t>
      </w:r>
      <w:r w:rsidR="005D7C7D" w:rsidRPr="007165C5">
        <w:rPr>
          <w:rStyle w:val="FootnoteReference"/>
          <w:noProof/>
        </w:rPr>
        <w:footnoteReference w:id="29"/>
      </w:r>
      <w:r w:rsidR="008827B5" w:rsidRPr="007165C5">
        <w:rPr>
          <w:noProof/>
        </w:rPr>
        <w:t xml:space="preserve"> and the UN System of Environmental-Economic Accounting – Ecosystem Accounting</w:t>
      </w:r>
      <w:r w:rsidR="00536867" w:rsidRPr="007165C5">
        <w:rPr>
          <w:rStyle w:val="FootnoteReference"/>
          <w:noProof/>
        </w:rPr>
        <w:footnoteReference w:id="30"/>
      </w:r>
      <w:r w:rsidR="008827B5" w:rsidRPr="007165C5">
        <w:rPr>
          <w:noProof/>
        </w:rPr>
        <w:t xml:space="preserve"> offer examples of how flexibility across ecosystems can be combined with a coherent, standardised</w:t>
      </w:r>
      <w:r w:rsidR="00DD1EC1" w:rsidRPr="007165C5">
        <w:rPr>
          <w:noProof/>
        </w:rPr>
        <w:t>, science-based</w:t>
      </w:r>
      <w:r w:rsidR="008827B5" w:rsidRPr="007165C5">
        <w:rPr>
          <w:noProof/>
        </w:rPr>
        <w:t xml:space="preserve"> structure </w:t>
      </w:r>
      <w:r w:rsidR="004A5DE8" w:rsidRPr="007165C5">
        <w:rPr>
          <w:noProof/>
        </w:rPr>
        <w:t xml:space="preserve">of </w:t>
      </w:r>
      <w:r w:rsidR="009B70FB" w:rsidRPr="007165C5">
        <w:rPr>
          <w:noProof/>
        </w:rPr>
        <w:t>ecosystem-specific indicators and metrics</w:t>
      </w:r>
      <w:r w:rsidR="008827B5" w:rsidRPr="007165C5">
        <w:rPr>
          <w:noProof/>
        </w:rPr>
        <w:t>.</w:t>
      </w:r>
    </w:p>
    <w:p w14:paraId="2790028B" w14:textId="482FA64C" w:rsidR="00282DFF" w:rsidRPr="007165C5" w:rsidRDefault="00923A5C" w:rsidP="00123579">
      <w:pPr>
        <w:rPr>
          <w:noProof/>
        </w:rPr>
      </w:pPr>
      <w:r w:rsidRPr="007165C5">
        <w:rPr>
          <w:noProof/>
        </w:rPr>
        <w:t>This</w:t>
      </w:r>
      <w:r w:rsidR="001065EB" w:rsidRPr="007165C5">
        <w:rPr>
          <w:noProof/>
        </w:rPr>
        <w:t xml:space="preserve"> two-</w:t>
      </w:r>
      <w:r w:rsidR="00535AC5" w:rsidRPr="007165C5">
        <w:rPr>
          <w:noProof/>
        </w:rPr>
        <w:t>step</w:t>
      </w:r>
      <w:r w:rsidR="001065EB" w:rsidRPr="007165C5">
        <w:rPr>
          <w:noProof/>
        </w:rPr>
        <w:t xml:space="preserve"> model</w:t>
      </w:r>
      <w:r w:rsidR="009078E8" w:rsidRPr="007165C5">
        <w:rPr>
          <w:noProof/>
        </w:rPr>
        <w:t xml:space="preserve"> – </w:t>
      </w:r>
      <w:r w:rsidR="00B976B0" w:rsidRPr="007165C5">
        <w:rPr>
          <w:noProof/>
        </w:rPr>
        <w:t>certification</w:t>
      </w:r>
      <w:r w:rsidR="009078E8" w:rsidRPr="007165C5">
        <w:rPr>
          <w:noProof/>
        </w:rPr>
        <w:t xml:space="preserve"> </w:t>
      </w:r>
      <w:r w:rsidR="007C5515" w:rsidRPr="007165C5">
        <w:rPr>
          <w:noProof/>
        </w:rPr>
        <w:t>followed by crediting</w:t>
      </w:r>
      <w:r w:rsidR="009078E8" w:rsidRPr="007165C5">
        <w:rPr>
          <w:noProof/>
        </w:rPr>
        <w:t xml:space="preserve"> – </w:t>
      </w:r>
      <w:r w:rsidR="46C8CEBF" w:rsidRPr="007165C5">
        <w:rPr>
          <w:noProof/>
        </w:rPr>
        <w:t>could</w:t>
      </w:r>
      <w:r w:rsidR="009078E8" w:rsidRPr="007165C5">
        <w:rPr>
          <w:noProof/>
        </w:rPr>
        <w:t xml:space="preserve"> </w:t>
      </w:r>
      <w:r w:rsidRPr="007165C5">
        <w:rPr>
          <w:noProof/>
        </w:rPr>
        <w:t xml:space="preserve">open </w:t>
      </w:r>
      <w:r w:rsidR="00F76E0A" w:rsidRPr="007165C5">
        <w:rPr>
          <w:noProof/>
        </w:rPr>
        <w:t>the door to</w:t>
      </w:r>
      <w:r w:rsidRPr="007165C5">
        <w:rPr>
          <w:noProof/>
        </w:rPr>
        <w:t xml:space="preserve"> </w:t>
      </w:r>
      <w:r w:rsidR="008A7F07" w:rsidRPr="007165C5">
        <w:rPr>
          <w:noProof/>
        </w:rPr>
        <w:t xml:space="preserve">innovative </w:t>
      </w:r>
      <w:r w:rsidR="00796076" w:rsidRPr="007165C5">
        <w:rPr>
          <w:noProof/>
        </w:rPr>
        <w:t>financing</w:t>
      </w:r>
      <w:r w:rsidRPr="007165C5">
        <w:rPr>
          <w:noProof/>
        </w:rPr>
        <w:t xml:space="preserve"> </w:t>
      </w:r>
      <w:r w:rsidR="00C166A3" w:rsidRPr="007165C5">
        <w:rPr>
          <w:noProof/>
        </w:rPr>
        <w:t>mechanisms</w:t>
      </w:r>
      <w:r w:rsidR="00B3125A" w:rsidRPr="007165C5">
        <w:rPr>
          <w:noProof/>
        </w:rPr>
        <w:t>.</w:t>
      </w:r>
      <w:r w:rsidR="00C166A3" w:rsidRPr="007165C5">
        <w:rPr>
          <w:noProof/>
        </w:rPr>
        <w:t xml:space="preserve"> </w:t>
      </w:r>
      <w:r w:rsidR="00B3125A" w:rsidRPr="007165C5">
        <w:rPr>
          <w:noProof/>
        </w:rPr>
        <w:t>C</w:t>
      </w:r>
      <w:r w:rsidR="003560A7" w:rsidRPr="007165C5">
        <w:rPr>
          <w:noProof/>
        </w:rPr>
        <w:t xml:space="preserve">ertificates help structure and </w:t>
      </w:r>
      <w:r w:rsidR="001A658F" w:rsidRPr="007165C5">
        <w:rPr>
          <w:noProof/>
        </w:rPr>
        <w:t>catalyse</w:t>
      </w:r>
      <w:r w:rsidR="003560A7" w:rsidRPr="007165C5">
        <w:rPr>
          <w:noProof/>
        </w:rPr>
        <w:t xml:space="preserve"> nature-positive investment</w:t>
      </w:r>
      <w:r w:rsidR="00E648F6" w:rsidRPr="007165C5">
        <w:rPr>
          <w:noProof/>
        </w:rPr>
        <w:t xml:space="preserve"> by providing the basis for contractual payments or guarantees</w:t>
      </w:r>
      <w:r w:rsidR="003560A7" w:rsidRPr="007165C5">
        <w:rPr>
          <w:noProof/>
        </w:rPr>
        <w:t xml:space="preserve">, </w:t>
      </w:r>
      <w:r w:rsidR="00825BF1" w:rsidRPr="007165C5">
        <w:rPr>
          <w:noProof/>
        </w:rPr>
        <w:t xml:space="preserve">while </w:t>
      </w:r>
      <w:r w:rsidR="003560A7" w:rsidRPr="007165C5">
        <w:rPr>
          <w:noProof/>
        </w:rPr>
        <w:t xml:space="preserve">credits </w:t>
      </w:r>
      <w:r w:rsidR="1D7EBA1D" w:rsidRPr="007165C5">
        <w:rPr>
          <w:noProof/>
        </w:rPr>
        <w:t xml:space="preserve">could </w:t>
      </w:r>
      <w:r w:rsidR="003560A7" w:rsidRPr="007165C5">
        <w:rPr>
          <w:noProof/>
        </w:rPr>
        <w:t xml:space="preserve">monetise the </w:t>
      </w:r>
      <w:r w:rsidR="0053627F" w:rsidRPr="007165C5">
        <w:rPr>
          <w:noProof/>
        </w:rPr>
        <w:t xml:space="preserve">demonstrated </w:t>
      </w:r>
      <w:r w:rsidR="00BC7D8D" w:rsidRPr="007165C5">
        <w:rPr>
          <w:noProof/>
        </w:rPr>
        <w:t>impact</w:t>
      </w:r>
      <w:r w:rsidR="00B976B0" w:rsidRPr="007165C5">
        <w:rPr>
          <w:noProof/>
        </w:rPr>
        <w:t>,</w:t>
      </w:r>
      <w:r w:rsidR="003560A7" w:rsidRPr="007165C5">
        <w:rPr>
          <w:noProof/>
        </w:rPr>
        <w:t xml:space="preserve"> </w:t>
      </w:r>
      <w:r w:rsidR="00FC33C9" w:rsidRPr="007165C5">
        <w:rPr>
          <w:noProof/>
        </w:rPr>
        <w:t>potentially offering</w:t>
      </w:r>
      <w:r w:rsidRPr="007165C5">
        <w:rPr>
          <w:noProof/>
        </w:rPr>
        <w:t xml:space="preserve"> dividends </w:t>
      </w:r>
      <w:r w:rsidR="00842306" w:rsidRPr="007165C5">
        <w:rPr>
          <w:noProof/>
        </w:rPr>
        <w:t xml:space="preserve">to </w:t>
      </w:r>
      <w:r w:rsidR="00AF2BB7" w:rsidRPr="007165C5">
        <w:rPr>
          <w:noProof/>
        </w:rPr>
        <w:t xml:space="preserve">suppliers and </w:t>
      </w:r>
      <w:r w:rsidR="00842306" w:rsidRPr="007165C5">
        <w:rPr>
          <w:noProof/>
        </w:rPr>
        <w:t xml:space="preserve">early </w:t>
      </w:r>
      <w:r w:rsidR="005C3056" w:rsidRPr="007165C5">
        <w:rPr>
          <w:noProof/>
        </w:rPr>
        <w:t>investors</w:t>
      </w:r>
      <w:r w:rsidR="008D6250" w:rsidRPr="007165C5">
        <w:rPr>
          <w:noProof/>
        </w:rPr>
        <w:t>.</w:t>
      </w:r>
      <w:r w:rsidR="00984E6D" w:rsidRPr="007165C5">
        <w:rPr>
          <w:noProof/>
        </w:rPr>
        <w:t xml:space="preserve"> </w:t>
      </w:r>
      <w:r w:rsidR="00F36118" w:rsidRPr="007165C5">
        <w:rPr>
          <w:noProof/>
        </w:rPr>
        <w:t xml:space="preserve">The role of certification is to structure interventions and ensure quality control, while credits translate observed, verified improvements into a unit that may be registered, pooled, banked and transacted. </w:t>
      </w:r>
      <w:r w:rsidR="00DA6DD9" w:rsidRPr="007165C5">
        <w:rPr>
          <w:noProof/>
        </w:rPr>
        <w:t>The process may include a mechanism to update the status of interventions over time</w:t>
      </w:r>
      <w:r w:rsidR="00137F1A" w:rsidRPr="007165C5">
        <w:rPr>
          <w:noProof/>
        </w:rPr>
        <w:t xml:space="preserve"> in the certificate</w:t>
      </w:r>
      <w:r w:rsidR="00DA6DD9" w:rsidRPr="007165C5">
        <w:rPr>
          <w:noProof/>
        </w:rPr>
        <w:t>, facilitating transparency, adaptive management, and</w:t>
      </w:r>
      <w:r w:rsidR="00F11FE8" w:rsidRPr="007165C5">
        <w:rPr>
          <w:noProof/>
        </w:rPr>
        <w:t xml:space="preserve">, </w:t>
      </w:r>
      <w:r w:rsidR="00DA6DD9" w:rsidRPr="007165C5">
        <w:rPr>
          <w:noProof/>
        </w:rPr>
        <w:t>where appropriate</w:t>
      </w:r>
      <w:r w:rsidR="00F11FE8" w:rsidRPr="007165C5">
        <w:rPr>
          <w:noProof/>
        </w:rPr>
        <w:t xml:space="preserve">, </w:t>
      </w:r>
      <w:r w:rsidR="00DA6DD9" w:rsidRPr="007165C5">
        <w:rPr>
          <w:noProof/>
        </w:rPr>
        <w:t>the progressive issuance of credits based on validated milestones</w:t>
      </w:r>
      <w:r w:rsidR="00984E6D" w:rsidRPr="007165C5">
        <w:rPr>
          <w:noProof/>
        </w:rPr>
        <w:t>.</w:t>
      </w:r>
    </w:p>
    <w:p w14:paraId="5CFFC65E" w14:textId="3C61AB8F" w:rsidR="00E010AC" w:rsidRPr="007165C5" w:rsidRDefault="00903F4A" w:rsidP="00123579">
      <w:pPr>
        <w:rPr>
          <w:noProof/>
        </w:rPr>
      </w:pPr>
      <w:r w:rsidRPr="007165C5">
        <w:rPr>
          <w:noProof/>
        </w:rPr>
        <w:t xml:space="preserve">For example, a group of </w:t>
      </w:r>
      <w:r w:rsidR="0038538E" w:rsidRPr="007165C5">
        <w:rPr>
          <w:noProof/>
        </w:rPr>
        <w:t xml:space="preserve">farmers and </w:t>
      </w:r>
      <w:r w:rsidRPr="007165C5">
        <w:rPr>
          <w:noProof/>
        </w:rPr>
        <w:t>land managers working together to enhance a wetland ecosystem may implement a series of practice</w:t>
      </w:r>
      <w:r w:rsidR="0076239F" w:rsidRPr="007165C5">
        <w:rPr>
          <w:noProof/>
        </w:rPr>
        <w:t>s</w:t>
      </w:r>
      <w:r w:rsidRPr="007165C5">
        <w:rPr>
          <w:noProof/>
        </w:rPr>
        <w:t xml:space="preserve">. A recognised </w:t>
      </w:r>
      <w:r w:rsidR="00DA3E94" w:rsidRPr="007165C5">
        <w:rPr>
          <w:noProof/>
        </w:rPr>
        <w:t xml:space="preserve">independent </w:t>
      </w:r>
      <w:r w:rsidRPr="007165C5">
        <w:rPr>
          <w:noProof/>
        </w:rPr>
        <w:t>certifier assesses the project plan, the methods used</w:t>
      </w:r>
      <w:r w:rsidR="00DA3E94" w:rsidRPr="007165C5">
        <w:rPr>
          <w:noProof/>
        </w:rPr>
        <w:t xml:space="preserve"> </w:t>
      </w:r>
      <w:r w:rsidRPr="007165C5">
        <w:rPr>
          <w:noProof/>
        </w:rPr>
        <w:t xml:space="preserve">and its intended </w:t>
      </w:r>
      <w:r w:rsidR="00DA3E94" w:rsidRPr="007165C5">
        <w:rPr>
          <w:noProof/>
        </w:rPr>
        <w:t xml:space="preserve">effects. </w:t>
      </w:r>
      <w:r w:rsidRPr="007165C5">
        <w:rPr>
          <w:noProof/>
        </w:rPr>
        <w:t>Based on this, the group receives a certificate, a formal recognition that their activity meets high-quality standards for nature-positive action. This certificate helps them attract financial support</w:t>
      </w:r>
      <w:r w:rsidR="00425981" w:rsidRPr="007165C5">
        <w:rPr>
          <w:noProof/>
        </w:rPr>
        <w:t xml:space="preserve"> </w:t>
      </w:r>
      <w:r w:rsidRPr="007165C5">
        <w:rPr>
          <w:noProof/>
        </w:rPr>
        <w:t>and build stakeholder trust</w:t>
      </w:r>
      <w:r w:rsidR="00425981" w:rsidRPr="007165C5">
        <w:rPr>
          <w:noProof/>
        </w:rPr>
        <w:t xml:space="preserve"> to value their practices</w:t>
      </w:r>
      <w:r w:rsidRPr="007165C5">
        <w:rPr>
          <w:noProof/>
        </w:rPr>
        <w:t>. Over time, the project is monitored</w:t>
      </w:r>
      <w:r w:rsidR="00DA3E94" w:rsidRPr="007165C5">
        <w:rPr>
          <w:noProof/>
        </w:rPr>
        <w:t xml:space="preserve"> and </w:t>
      </w:r>
      <w:r w:rsidRPr="007165C5">
        <w:rPr>
          <w:noProof/>
        </w:rPr>
        <w:t xml:space="preserve">nature credits </w:t>
      </w:r>
      <w:r w:rsidR="00DA3E94" w:rsidRPr="007165C5">
        <w:rPr>
          <w:noProof/>
        </w:rPr>
        <w:t>are progressively issued as results are demonstrated</w:t>
      </w:r>
      <w:r w:rsidRPr="007165C5">
        <w:rPr>
          <w:noProof/>
        </w:rPr>
        <w:t xml:space="preserve">. The issuance must follow strict scientific and governance protocols to maintain integrity and avoid premature claims. The nature credit value chain includes intermediaries (such as aggregators or landscape-level facilitators), certifiers, registries, and buyers. Buyers may include companies in </w:t>
      </w:r>
      <w:r w:rsidR="00DA3E94" w:rsidRPr="007165C5">
        <w:rPr>
          <w:noProof/>
        </w:rPr>
        <w:t xml:space="preserve">downstream </w:t>
      </w:r>
      <w:r w:rsidRPr="007165C5">
        <w:rPr>
          <w:noProof/>
        </w:rPr>
        <w:t xml:space="preserve">sectors (e.g. </w:t>
      </w:r>
      <w:r w:rsidR="00DA3E94" w:rsidRPr="007165C5">
        <w:rPr>
          <w:noProof/>
        </w:rPr>
        <w:t>agrifood companies</w:t>
      </w:r>
      <w:r w:rsidRPr="007165C5">
        <w:rPr>
          <w:noProof/>
        </w:rPr>
        <w:t>), financial institutions, public entities, or citizens, particularly in the context of voluntary contributions, public procurement, or local benefit-sharing schemes.</w:t>
      </w:r>
    </w:p>
    <w:p w14:paraId="79FED115" w14:textId="492F97C7" w:rsidR="003F21D1" w:rsidRPr="007165C5" w:rsidRDefault="00286FCB" w:rsidP="008A49E1">
      <w:pPr>
        <w:pStyle w:val="Heading3"/>
        <w:rPr>
          <w:noProof/>
        </w:rPr>
      </w:pPr>
      <w:r w:rsidRPr="007165C5">
        <w:rPr>
          <w:noProof/>
        </w:rPr>
        <w:t>Building trust and integrity</w:t>
      </w:r>
      <w:r w:rsidR="003F21D1" w:rsidRPr="007165C5">
        <w:rPr>
          <w:noProof/>
        </w:rPr>
        <w:t xml:space="preserve"> </w:t>
      </w:r>
    </w:p>
    <w:p w14:paraId="3FEDA237" w14:textId="12C9EF4D" w:rsidR="0018605C" w:rsidRPr="007165C5" w:rsidRDefault="0018605C" w:rsidP="0018605C">
      <w:pPr>
        <w:rPr>
          <w:noProof/>
        </w:rPr>
      </w:pPr>
      <w:r w:rsidRPr="007165C5">
        <w:rPr>
          <w:noProof/>
        </w:rPr>
        <w:t xml:space="preserve">To ensure </w:t>
      </w:r>
      <w:r w:rsidR="00314DE4" w:rsidRPr="007165C5">
        <w:rPr>
          <w:noProof/>
        </w:rPr>
        <w:t>the</w:t>
      </w:r>
      <w:r w:rsidRPr="007165C5">
        <w:rPr>
          <w:noProof/>
        </w:rPr>
        <w:t xml:space="preserve"> credibility of the process, strict criteria </w:t>
      </w:r>
      <w:r w:rsidR="006F10AC" w:rsidRPr="007165C5">
        <w:rPr>
          <w:noProof/>
        </w:rPr>
        <w:t xml:space="preserve">and principles </w:t>
      </w:r>
      <w:r w:rsidRPr="007165C5">
        <w:rPr>
          <w:noProof/>
        </w:rPr>
        <w:t>need to be established</w:t>
      </w:r>
      <w:r w:rsidR="00373E3C" w:rsidRPr="007165C5">
        <w:rPr>
          <w:noProof/>
        </w:rPr>
        <w:t xml:space="preserve"> </w:t>
      </w:r>
      <w:r w:rsidRPr="007165C5">
        <w:rPr>
          <w:noProof/>
        </w:rPr>
        <w:t>to ensure transparency</w:t>
      </w:r>
      <w:r w:rsidR="00BE78A1" w:rsidRPr="007165C5">
        <w:rPr>
          <w:noProof/>
        </w:rPr>
        <w:t>, avoid conflicts of interest</w:t>
      </w:r>
      <w:r w:rsidRPr="007165C5">
        <w:rPr>
          <w:noProof/>
        </w:rPr>
        <w:t xml:space="preserve"> and safeguard against greenwashing</w:t>
      </w:r>
      <w:r w:rsidR="00743B2E" w:rsidRPr="007165C5">
        <w:rPr>
          <w:noProof/>
        </w:rPr>
        <w:t xml:space="preserve"> and double counting</w:t>
      </w:r>
      <w:r w:rsidRPr="007165C5">
        <w:rPr>
          <w:noProof/>
        </w:rPr>
        <w:t xml:space="preserve">. </w:t>
      </w:r>
      <w:r w:rsidR="00373E3C" w:rsidRPr="007165C5">
        <w:rPr>
          <w:noProof/>
        </w:rPr>
        <w:t xml:space="preserve">The separation of roles between project developers, certifiers, and registry operators is essential to preserve the system’s integrity and market trust. </w:t>
      </w:r>
    </w:p>
    <w:p w14:paraId="6CBA9CEA" w14:textId="2B8AA210" w:rsidR="00A10061" w:rsidRPr="007165C5" w:rsidRDefault="00732E25" w:rsidP="007C5370">
      <w:pPr>
        <w:rPr>
          <w:noProof/>
        </w:rPr>
      </w:pPr>
      <w:r w:rsidRPr="007165C5">
        <w:rPr>
          <w:noProof/>
        </w:rPr>
        <w:t xml:space="preserve">For many companies, from utilities to insurers, investing in nature is not a new phenomenon. </w:t>
      </w:r>
      <w:r w:rsidR="00980774" w:rsidRPr="007165C5">
        <w:rPr>
          <w:noProof/>
        </w:rPr>
        <w:t xml:space="preserve">Several </w:t>
      </w:r>
      <w:r w:rsidR="00481AFC" w:rsidRPr="007165C5">
        <w:rPr>
          <w:noProof/>
        </w:rPr>
        <w:t>nature financing tools already exist</w:t>
      </w:r>
      <w:r w:rsidR="001948FA" w:rsidRPr="007165C5">
        <w:rPr>
          <w:noProof/>
        </w:rPr>
        <w:t xml:space="preserve"> </w:t>
      </w:r>
      <w:r w:rsidR="00314DE4" w:rsidRPr="007165C5">
        <w:rPr>
          <w:noProof/>
        </w:rPr>
        <w:t>such as</w:t>
      </w:r>
      <w:r w:rsidR="001948FA" w:rsidRPr="007165C5">
        <w:rPr>
          <w:noProof/>
        </w:rPr>
        <w:t xml:space="preserve"> </w:t>
      </w:r>
      <w:r w:rsidR="00481AFC" w:rsidRPr="007165C5">
        <w:rPr>
          <w:noProof/>
        </w:rPr>
        <w:t>green bonds</w:t>
      </w:r>
      <w:r w:rsidR="00663141" w:rsidRPr="007165C5">
        <w:rPr>
          <w:noProof/>
        </w:rPr>
        <w:t xml:space="preserve"> and </w:t>
      </w:r>
      <w:r w:rsidR="00481AFC" w:rsidRPr="007165C5">
        <w:rPr>
          <w:noProof/>
        </w:rPr>
        <w:t>payment</w:t>
      </w:r>
      <w:r w:rsidR="00663141" w:rsidRPr="007165C5">
        <w:rPr>
          <w:noProof/>
        </w:rPr>
        <w:t>s</w:t>
      </w:r>
      <w:r w:rsidR="00481AFC" w:rsidRPr="007165C5">
        <w:rPr>
          <w:noProof/>
        </w:rPr>
        <w:t xml:space="preserve"> for </w:t>
      </w:r>
      <w:r w:rsidR="000F6B1E" w:rsidRPr="007165C5">
        <w:rPr>
          <w:noProof/>
        </w:rPr>
        <w:t xml:space="preserve">ecosystem </w:t>
      </w:r>
      <w:r w:rsidR="00481AFC" w:rsidRPr="007165C5">
        <w:rPr>
          <w:noProof/>
        </w:rPr>
        <w:t>services</w:t>
      </w:r>
      <w:r w:rsidR="00663141" w:rsidRPr="007165C5">
        <w:rPr>
          <w:noProof/>
        </w:rPr>
        <w:t>.</w:t>
      </w:r>
      <w:r w:rsidR="00980774" w:rsidRPr="007165C5">
        <w:rPr>
          <w:noProof/>
        </w:rPr>
        <w:t xml:space="preserve"> </w:t>
      </w:r>
      <w:r w:rsidR="00EC6DB3" w:rsidRPr="007165C5">
        <w:rPr>
          <w:noProof/>
        </w:rPr>
        <w:t>Alongs</w:t>
      </w:r>
      <w:r w:rsidR="009A4D2B" w:rsidRPr="007165C5">
        <w:rPr>
          <w:noProof/>
        </w:rPr>
        <w:t>i</w:t>
      </w:r>
      <w:r w:rsidR="00EC6DB3" w:rsidRPr="007165C5">
        <w:rPr>
          <w:noProof/>
        </w:rPr>
        <w:t xml:space="preserve">de these, </w:t>
      </w:r>
      <w:r w:rsidRPr="007165C5">
        <w:rPr>
          <w:noProof/>
        </w:rPr>
        <w:t xml:space="preserve">nature credits </w:t>
      </w:r>
      <w:r w:rsidR="00314DE4" w:rsidRPr="007165C5">
        <w:rPr>
          <w:noProof/>
        </w:rPr>
        <w:t xml:space="preserve">based on certificates </w:t>
      </w:r>
      <w:r w:rsidRPr="007165C5">
        <w:rPr>
          <w:noProof/>
        </w:rPr>
        <w:t xml:space="preserve">could add value by offering a verifiable and standardised format for </w:t>
      </w:r>
      <w:r w:rsidR="00A10723" w:rsidRPr="007165C5">
        <w:rPr>
          <w:noProof/>
        </w:rPr>
        <w:t xml:space="preserve">investing in </w:t>
      </w:r>
      <w:r w:rsidR="001A265E" w:rsidRPr="007165C5">
        <w:rPr>
          <w:noProof/>
        </w:rPr>
        <w:t xml:space="preserve">nature-positive </w:t>
      </w:r>
      <w:r w:rsidRPr="007165C5">
        <w:rPr>
          <w:noProof/>
        </w:rPr>
        <w:t xml:space="preserve">action. </w:t>
      </w:r>
      <w:r w:rsidR="00BD6E82" w:rsidRPr="007165C5">
        <w:rPr>
          <w:noProof/>
        </w:rPr>
        <w:t xml:space="preserve">Properly designed, </w:t>
      </w:r>
      <w:r w:rsidR="00314DE4" w:rsidRPr="007165C5">
        <w:rPr>
          <w:noProof/>
        </w:rPr>
        <w:t>they</w:t>
      </w:r>
      <w:r w:rsidR="00AA501D" w:rsidRPr="007165C5">
        <w:rPr>
          <w:noProof/>
        </w:rPr>
        <w:t xml:space="preserve"> can become a key tool to </w:t>
      </w:r>
      <w:r w:rsidR="00643110" w:rsidRPr="007165C5">
        <w:rPr>
          <w:noProof/>
        </w:rPr>
        <w:t xml:space="preserve">channel private investments and </w:t>
      </w:r>
      <w:r w:rsidR="00AA501D" w:rsidRPr="007165C5">
        <w:rPr>
          <w:noProof/>
        </w:rPr>
        <w:t xml:space="preserve">reward nature-positive action. </w:t>
      </w:r>
    </w:p>
    <w:p w14:paraId="1FC127CF" w14:textId="2038F669" w:rsidR="00177681" w:rsidRPr="007165C5" w:rsidRDefault="00685E8E" w:rsidP="007C5370">
      <w:pPr>
        <w:rPr>
          <w:noProof/>
        </w:rPr>
      </w:pPr>
      <w:r w:rsidRPr="007165C5">
        <w:rPr>
          <w:noProof/>
        </w:rPr>
        <w:t>Where possible, certification should build and align with existing EU standards and frameworks</w:t>
      </w:r>
      <w:r w:rsidR="005E140A" w:rsidRPr="007165C5">
        <w:rPr>
          <w:noProof/>
        </w:rPr>
        <w:t xml:space="preserve">, for example </w:t>
      </w:r>
      <w:r w:rsidR="00C00D8E" w:rsidRPr="007165C5">
        <w:rPr>
          <w:noProof/>
        </w:rPr>
        <w:t xml:space="preserve">the </w:t>
      </w:r>
      <w:r w:rsidR="005E140A" w:rsidRPr="007165C5">
        <w:rPr>
          <w:noProof/>
        </w:rPr>
        <w:t>organic farming</w:t>
      </w:r>
      <w:r w:rsidR="00C00D8E" w:rsidRPr="007165C5">
        <w:rPr>
          <w:noProof/>
        </w:rPr>
        <w:t xml:space="preserve"> scheme</w:t>
      </w:r>
      <w:r w:rsidR="009C5E73" w:rsidRPr="007165C5">
        <w:rPr>
          <w:rStyle w:val="FootnoteReference"/>
          <w:noProof/>
        </w:rPr>
        <w:footnoteReference w:id="31"/>
      </w:r>
      <w:r w:rsidR="005E140A" w:rsidRPr="007165C5">
        <w:rPr>
          <w:noProof/>
        </w:rPr>
        <w:t>,</w:t>
      </w:r>
      <w:r w:rsidRPr="007165C5">
        <w:rPr>
          <w:noProof/>
        </w:rPr>
        <w:t xml:space="preserve"> to minimise administrative burden. Rather than functioning in isolation, nature credits </w:t>
      </w:r>
      <w:r w:rsidR="0039702D" w:rsidRPr="007165C5">
        <w:rPr>
          <w:noProof/>
        </w:rPr>
        <w:t>should therefore</w:t>
      </w:r>
      <w:r w:rsidRPr="007165C5">
        <w:rPr>
          <w:noProof/>
        </w:rPr>
        <w:t xml:space="preserve"> be integrated into this broader framework and emerge as a transformative instrument.</w:t>
      </w:r>
    </w:p>
    <w:p w14:paraId="21541A2D" w14:textId="70ED78A9" w:rsidR="002D5C34" w:rsidRPr="007165C5" w:rsidRDefault="00A7258B" w:rsidP="008A49E1">
      <w:pPr>
        <w:pStyle w:val="Heading3"/>
        <w:rPr>
          <w:noProof/>
        </w:rPr>
      </w:pPr>
      <w:r w:rsidRPr="007165C5">
        <w:rPr>
          <w:noProof/>
        </w:rPr>
        <w:t>Recent</w:t>
      </w:r>
      <w:r w:rsidR="00BC2DD0" w:rsidRPr="007165C5">
        <w:rPr>
          <w:noProof/>
        </w:rPr>
        <w:t xml:space="preserve"> </w:t>
      </w:r>
      <w:r w:rsidR="00764FE6" w:rsidRPr="007165C5">
        <w:rPr>
          <w:noProof/>
        </w:rPr>
        <w:t>i</w:t>
      </w:r>
      <w:r w:rsidR="00715F50" w:rsidRPr="007165C5">
        <w:rPr>
          <w:noProof/>
        </w:rPr>
        <w:t>nitiatives</w:t>
      </w:r>
      <w:r w:rsidR="00764FE6" w:rsidRPr="007165C5">
        <w:rPr>
          <w:noProof/>
        </w:rPr>
        <w:t xml:space="preserve"> and</w:t>
      </w:r>
      <w:r w:rsidR="005B007F" w:rsidRPr="007165C5">
        <w:rPr>
          <w:noProof/>
        </w:rPr>
        <w:t xml:space="preserve"> the emergence of new</w:t>
      </w:r>
      <w:r w:rsidR="00764FE6" w:rsidRPr="007165C5">
        <w:rPr>
          <w:noProof/>
        </w:rPr>
        <w:t xml:space="preserve"> markets</w:t>
      </w:r>
    </w:p>
    <w:p w14:paraId="47BC97D7" w14:textId="71474F2E" w:rsidR="00B77E9C" w:rsidRPr="007165C5" w:rsidRDefault="00791BC0" w:rsidP="00715F50">
      <w:pPr>
        <w:rPr>
          <w:noProof/>
        </w:rPr>
      </w:pPr>
      <w:r w:rsidRPr="007165C5">
        <w:rPr>
          <w:noProof/>
        </w:rPr>
        <w:t xml:space="preserve">Although they are still at an early stage of development the estimated </w:t>
      </w:r>
      <w:r w:rsidR="001E151B" w:rsidRPr="007165C5">
        <w:rPr>
          <w:noProof/>
        </w:rPr>
        <w:t xml:space="preserve">potential of </w:t>
      </w:r>
      <w:r w:rsidRPr="007165C5">
        <w:rPr>
          <w:noProof/>
        </w:rPr>
        <w:t xml:space="preserve">nature credits is </w:t>
      </w:r>
      <w:r w:rsidR="0047418B" w:rsidRPr="007165C5">
        <w:rPr>
          <w:noProof/>
        </w:rPr>
        <w:t>significant</w:t>
      </w:r>
      <w:r w:rsidR="00074521" w:rsidRPr="007165C5">
        <w:rPr>
          <w:noProof/>
        </w:rPr>
        <w:t xml:space="preserve">. </w:t>
      </w:r>
      <w:r w:rsidR="0039702D" w:rsidRPr="007165C5">
        <w:rPr>
          <w:noProof/>
        </w:rPr>
        <w:t>At the global level, d</w:t>
      </w:r>
      <w:r w:rsidR="000F28BE" w:rsidRPr="007165C5">
        <w:rPr>
          <w:noProof/>
        </w:rPr>
        <w:t xml:space="preserve">evelopment has </w:t>
      </w:r>
      <w:r w:rsidR="00367B5D" w:rsidRPr="007165C5">
        <w:rPr>
          <w:noProof/>
        </w:rPr>
        <w:t xml:space="preserve">evolved rapidly in recent years, with over 50 </w:t>
      </w:r>
      <w:r w:rsidR="00AC2FE6" w:rsidRPr="007165C5">
        <w:rPr>
          <w:noProof/>
        </w:rPr>
        <w:t xml:space="preserve">reported </w:t>
      </w:r>
      <w:r w:rsidR="00367B5D" w:rsidRPr="007165C5">
        <w:rPr>
          <w:noProof/>
        </w:rPr>
        <w:t xml:space="preserve">initiatives </w:t>
      </w:r>
      <w:r w:rsidR="00AC2FE6" w:rsidRPr="007165C5">
        <w:rPr>
          <w:noProof/>
        </w:rPr>
        <w:t xml:space="preserve">of </w:t>
      </w:r>
      <w:r w:rsidR="00367B5D" w:rsidRPr="007165C5">
        <w:rPr>
          <w:noProof/>
        </w:rPr>
        <w:t xml:space="preserve">certification </w:t>
      </w:r>
      <w:r w:rsidR="00AC2FE6" w:rsidRPr="007165C5">
        <w:rPr>
          <w:noProof/>
        </w:rPr>
        <w:t>and nature credits</w:t>
      </w:r>
      <w:r w:rsidR="000B23C1" w:rsidRPr="007165C5">
        <w:rPr>
          <w:rStyle w:val="FootnoteReference"/>
          <w:noProof/>
        </w:rPr>
        <w:footnoteReference w:id="32"/>
      </w:r>
      <w:r w:rsidR="00367B5D" w:rsidRPr="007165C5">
        <w:rPr>
          <w:noProof/>
        </w:rPr>
        <w:t>. International initiatives</w:t>
      </w:r>
      <w:r w:rsidR="008B7801" w:rsidRPr="007165C5">
        <w:rPr>
          <w:noProof/>
        </w:rPr>
        <w:t>,</w:t>
      </w:r>
      <w:r w:rsidR="00367B5D" w:rsidRPr="007165C5">
        <w:rPr>
          <w:noProof/>
        </w:rPr>
        <w:t xml:space="preserve"> led by expert coalitions like the Biodiversity Credits Alliance (BCA)</w:t>
      </w:r>
      <w:r w:rsidR="00E048CD" w:rsidRPr="007165C5">
        <w:rPr>
          <w:rStyle w:val="FootnoteReference"/>
          <w:noProof/>
        </w:rPr>
        <w:footnoteReference w:id="33"/>
      </w:r>
      <w:r w:rsidR="00367B5D" w:rsidRPr="007165C5">
        <w:rPr>
          <w:noProof/>
        </w:rPr>
        <w:t>, the World Economic Forum (WEF)</w:t>
      </w:r>
      <w:r w:rsidR="00475617" w:rsidRPr="007165C5">
        <w:rPr>
          <w:rStyle w:val="FootnoteReference"/>
          <w:noProof/>
        </w:rPr>
        <w:footnoteReference w:id="34"/>
      </w:r>
      <w:r w:rsidR="00367B5D" w:rsidRPr="007165C5">
        <w:rPr>
          <w:noProof/>
        </w:rPr>
        <w:t xml:space="preserve"> and the International Advisory Panel on Biodiversity Credits (IAPB)</w:t>
      </w:r>
      <w:r w:rsidR="00937A9E" w:rsidRPr="007165C5">
        <w:rPr>
          <w:rStyle w:val="FootnoteReference"/>
          <w:noProof/>
        </w:rPr>
        <w:footnoteReference w:id="35"/>
      </w:r>
      <w:r w:rsidR="00367B5D" w:rsidRPr="007165C5">
        <w:rPr>
          <w:noProof/>
        </w:rPr>
        <w:t>, and voluntary nature disclosure frameworks such as the Taskforce on Nature-Related Financial Disclosures (TNFD)</w:t>
      </w:r>
      <w:r w:rsidR="00937A9E" w:rsidRPr="007165C5">
        <w:rPr>
          <w:rStyle w:val="FootnoteReference"/>
          <w:noProof/>
        </w:rPr>
        <w:footnoteReference w:id="36"/>
      </w:r>
      <w:r w:rsidR="00367B5D" w:rsidRPr="007165C5">
        <w:rPr>
          <w:noProof/>
        </w:rPr>
        <w:t xml:space="preserve"> and the Science-Based Targets Network (SBTN)</w:t>
      </w:r>
      <w:r w:rsidR="005B2269" w:rsidRPr="007165C5">
        <w:rPr>
          <w:rStyle w:val="FootnoteReference"/>
          <w:noProof/>
        </w:rPr>
        <w:footnoteReference w:id="37"/>
      </w:r>
      <w:r w:rsidR="008B7801" w:rsidRPr="007165C5">
        <w:rPr>
          <w:noProof/>
        </w:rPr>
        <w:t>,</w:t>
      </w:r>
      <w:r w:rsidR="00367B5D" w:rsidRPr="007165C5">
        <w:rPr>
          <w:noProof/>
        </w:rPr>
        <w:t xml:space="preserve"> are converging around shared principles for credible, high-integrity systems</w:t>
      </w:r>
      <w:r w:rsidR="008258FB" w:rsidRPr="007165C5">
        <w:rPr>
          <w:noProof/>
        </w:rPr>
        <w:t xml:space="preserve"> such as additionality, attribution, measurability, permanence, no double counting, transparency, social and environmental safeguards</w:t>
      </w:r>
      <w:r w:rsidR="003346EE" w:rsidRPr="007165C5">
        <w:rPr>
          <w:noProof/>
        </w:rPr>
        <w:t xml:space="preserve">, </w:t>
      </w:r>
      <w:r w:rsidR="008258FB" w:rsidRPr="007165C5">
        <w:rPr>
          <w:noProof/>
        </w:rPr>
        <w:t>alignment with global goals</w:t>
      </w:r>
      <w:r w:rsidR="003346EE" w:rsidRPr="007165C5">
        <w:rPr>
          <w:noProof/>
        </w:rPr>
        <w:t xml:space="preserve"> and potential uses</w:t>
      </w:r>
      <w:r w:rsidR="00367B5D" w:rsidRPr="007165C5">
        <w:rPr>
          <w:noProof/>
        </w:rPr>
        <w:t xml:space="preserve">. </w:t>
      </w:r>
    </w:p>
    <w:p w14:paraId="7FA33BEB" w14:textId="658102D4" w:rsidR="00715F50" w:rsidRPr="007165C5" w:rsidRDefault="00367B5D" w:rsidP="009834C5">
      <w:pPr>
        <w:rPr>
          <w:noProof/>
        </w:rPr>
      </w:pPr>
      <w:r w:rsidRPr="007165C5">
        <w:rPr>
          <w:noProof/>
        </w:rPr>
        <w:t xml:space="preserve">At the same time, several Member States and non-EU countries are piloting biodiversity finance models that blend public and private capital. Within the EU, France has adopted a system based on the creation of </w:t>
      </w:r>
      <w:r w:rsidRPr="007165C5">
        <w:rPr>
          <w:rFonts w:eastAsiaTheme="minorEastAsia"/>
          <w:noProof/>
        </w:rPr>
        <w:t>natural compensation, restoration and renaturation sites</w:t>
      </w:r>
      <w:r w:rsidR="00F27C92" w:rsidRPr="007165C5">
        <w:rPr>
          <w:rStyle w:val="FootnoteReference"/>
          <w:rFonts w:eastAsiaTheme="minorEastAsia"/>
          <w:noProof/>
        </w:rPr>
        <w:footnoteReference w:id="38"/>
      </w:r>
      <w:r w:rsidRPr="007165C5">
        <w:rPr>
          <w:rFonts w:eastAsiaTheme="minorEastAsia"/>
          <w:noProof/>
        </w:rPr>
        <w:t xml:space="preserve">, </w:t>
      </w:r>
      <w:r w:rsidR="004A3506" w:rsidRPr="007165C5">
        <w:rPr>
          <w:rFonts w:eastAsiaTheme="minorEastAsia"/>
          <w:noProof/>
        </w:rPr>
        <w:t xml:space="preserve">Ireland has designed a </w:t>
      </w:r>
      <w:r w:rsidR="00FC1404" w:rsidRPr="007165C5">
        <w:rPr>
          <w:rFonts w:eastAsiaTheme="minorEastAsia"/>
          <w:noProof/>
        </w:rPr>
        <w:t>voluntary financial scheme for peatland restoration</w:t>
      </w:r>
      <w:r w:rsidR="00FC1404" w:rsidRPr="007165C5">
        <w:rPr>
          <w:rStyle w:val="FootnoteReference"/>
          <w:rFonts w:eastAsiaTheme="minorEastAsia"/>
          <w:noProof/>
        </w:rPr>
        <w:footnoteReference w:id="39"/>
      </w:r>
      <w:r w:rsidR="00FC1404" w:rsidRPr="007165C5">
        <w:rPr>
          <w:rFonts w:eastAsiaTheme="minorEastAsia"/>
          <w:noProof/>
        </w:rPr>
        <w:t xml:space="preserve"> </w:t>
      </w:r>
      <w:r w:rsidRPr="007165C5">
        <w:rPr>
          <w:rFonts w:eastAsiaTheme="minorEastAsia"/>
          <w:noProof/>
        </w:rPr>
        <w:t xml:space="preserve">and Finland has recently implemented a </w:t>
      </w:r>
      <w:r w:rsidR="00252AE8" w:rsidRPr="007165C5">
        <w:rPr>
          <w:rFonts w:eastAsiaTheme="minorEastAsia"/>
          <w:noProof/>
        </w:rPr>
        <w:t xml:space="preserve">voluntary </w:t>
      </w:r>
      <w:r w:rsidRPr="007165C5">
        <w:rPr>
          <w:rFonts w:eastAsiaTheme="minorEastAsia"/>
          <w:noProof/>
        </w:rPr>
        <w:t xml:space="preserve">system </w:t>
      </w:r>
      <w:r w:rsidR="00952EEE" w:rsidRPr="007165C5">
        <w:rPr>
          <w:rFonts w:eastAsiaTheme="minorEastAsia"/>
          <w:noProof/>
        </w:rPr>
        <w:t xml:space="preserve">to support national biodiversity </w:t>
      </w:r>
      <w:r w:rsidR="000A05EE" w:rsidRPr="007165C5">
        <w:rPr>
          <w:rFonts w:eastAsiaTheme="minorEastAsia"/>
          <w:noProof/>
        </w:rPr>
        <w:t>efforts</w:t>
      </w:r>
      <w:r w:rsidR="000F4B93" w:rsidRPr="007165C5">
        <w:rPr>
          <w:rStyle w:val="FootnoteReference"/>
          <w:rFonts w:eastAsiaTheme="minorEastAsia"/>
          <w:noProof/>
        </w:rPr>
        <w:footnoteReference w:id="40"/>
      </w:r>
      <w:r w:rsidRPr="007165C5">
        <w:rPr>
          <w:rFonts w:eastAsiaTheme="minorEastAsia"/>
          <w:noProof/>
        </w:rPr>
        <w:t xml:space="preserve">. </w:t>
      </w:r>
      <w:r w:rsidR="00C95005" w:rsidRPr="007165C5">
        <w:rPr>
          <w:noProof/>
        </w:rPr>
        <w:t>In other Member States</w:t>
      </w:r>
      <w:r w:rsidR="00F976F8" w:rsidRPr="007165C5">
        <w:rPr>
          <w:noProof/>
        </w:rPr>
        <w:t xml:space="preserve"> </w:t>
      </w:r>
      <w:r w:rsidR="005D5415" w:rsidRPr="007165C5">
        <w:rPr>
          <w:noProof/>
        </w:rPr>
        <w:t>– including</w:t>
      </w:r>
      <w:r w:rsidR="00F976F8" w:rsidRPr="007165C5">
        <w:rPr>
          <w:noProof/>
        </w:rPr>
        <w:t xml:space="preserve"> </w:t>
      </w:r>
      <w:r w:rsidR="00C95005" w:rsidRPr="007165C5">
        <w:rPr>
          <w:noProof/>
        </w:rPr>
        <w:t xml:space="preserve">Belgium, Germany, Italy, the Netherlands, Portugal, Spain, Slovakia and Sweden </w:t>
      </w:r>
      <w:r w:rsidR="005D5415" w:rsidRPr="007165C5">
        <w:rPr>
          <w:noProof/>
        </w:rPr>
        <w:t>–</w:t>
      </w:r>
      <w:r w:rsidR="00C95005" w:rsidRPr="007165C5">
        <w:rPr>
          <w:noProof/>
        </w:rPr>
        <w:t xml:space="preserve"> non-governmental bodies such as civil society organisations, land managers and financial bodies are actively piloting biodiversity and nature certification and credit schemes. </w:t>
      </w:r>
      <w:r w:rsidRPr="007165C5">
        <w:rPr>
          <w:rFonts w:eastAsiaTheme="minorEastAsia"/>
          <w:noProof/>
        </w:rPr>
        <w:t>Moreover, the United Kingdom has recently implemented its Biodiversity Net Gain policy</w:t>
      </w:r>
      <w:r w:rsidR="00A6380A" w:rsidRPr="007165C5">
        <w:rPr>
          <w:rStyle w:val="FootnoteReference"/>
          <w:rFonts w:eastAsiaTheme="minorEastAsia"/>
          <w:noProof/>
        </w:rPr>
        <w:footnoteReference w:id="41"/>
      </w:r>
      <w:r w:rsidRPr="007165C5">
        <w:rPr>
          <w:rFonts w:eastAsiaTheme="minorEastAsia"/>
          <w:noProof/>
        </w:rPr>
        <w:t>, a mandatory scheme for land managers and developers to restore ecosystems.</w:t>
      </w:r>
    </w:p>
    <w:p w14:paraId="09A56819" w14:textId="091FD549" w:rsidR="00534B4E" w:rsidRPr="007165C5" w:rsidRDefault="00732E25" w:rsidP="00B427D8">
      <w:pPr>
        <w:rPr>
          <w:noProof/>
        </w:rPr>
      </w:pPr>
      <w:r w:rsidRPr="007165C5">
        <w:rPr>
          <w:noProof/>
        </w:rPr>
        <w:t xml:space="preserve">While </w:t>
      </w:r>
      <w:r w:rsidR="00123FA3" w:rsidRPr="007165C5">
        <w:rPr>
          <w:noProof/>
        </w:rPr>
        <w:t>nature credit market</w:t>
      </w:r>
      <w:r w:rsidR="0033599C" w:rsidRPr="007165C5">
        <w:rPr>
          <w:noProof/>
        </w:rPr>
        <w:t>s</w:t>
      </w:r>
      <w:r w:rsidRPr="007165C5">
        <w:rPr>
          <w:noProof/>
        </w:rPr>
        <w:t xml:space="preserve"> are evolving globally, the EU is well-positioned to lead in this field, thanks to its a comprehensive regulatory framework</w:t>
      </w:r>
      <w:r w:rsidR="00B475C4" w:rsidRPr="007165C5">
        <w:rPr>
          <w:noProof/>
        </w:rPr>
        <w:t xml:space="preserve">, that ensures consumer protection, corporate accountability, and transparency in </w:t>
      </w:r>
      <w:r w:rsidR="00FB5B75" w:rsidRPr="007165C5">
        <w:rPr>
          <w:noProof/>
        </w:rPr>
        <w:t>nature-positive</w:t>
      </w:r>
      <w:r w:rsidR="00B475C4" w:rsidRPr="007165C5">
        <w:rPr>
          <w:noProof/>
        </w:rPr>
        <w:t xml:space="preserve"> investments</w:t>
      </w:r>
      <w:r w:rsidR="00672908" w:rsidRPr="007165C5">
        <w:rPr>
          <w:noProof/>
        </w:rPr>
        <w:t>.</w:t>
      </w:r>
    </w:p>
    <w:p w14:paraId="6B20F5A0" w14:textId="0ED189E7" w:rsidR="00447C27" w:rsidRPr="007165C5" w:rsidRDefault="00D85AD5" w:rsidP="00F945B0">
      <w:pPr>
        <w:pStyle w:val="Heading2"/>
        <w:numPr>
          <w:ilvl w:val="0"/>
          <w:numId w:val="4"/>
        </w:numPr>
        <w:rPr>
          <w:noProof/>
        </w:rPr>
      </w:pPr>
      <w:bookmarkStart w:id="4" w:name="_Toc195019781"/>
      <w:bookmarkStart w:id="5" w:name="_Toc196328067"/>
      <w:r w:rsidRPr="007165C5">
        <w:rPr>
          <w:noProof/>
        </w:rPr>
        <w:t xml:space="preserve">Learning from and building </w:t>
      </w:r>
      <w:r w:rsidR="00E16A28" w:rsidRPr="007165C5">
        <w:rPr>
          <w:noProof/>
        </w:rPr>
        <w:t>on</w:t>
      </w:r>
      <w:r w:rsidR="006D1D12" w:rsidRPr="007165C5">
        <w:rPr>
          <w:noProof/>
        </w:rPr>
        <w:t xml:space="preserve"> </w:t>
      </w:r>
      <w:r w:rsidR="00E65B82" w:rsidRPr="007165C5">
        <w:rPr>
          <w:noProof/>
        </w:rPr>
        <w:t xml:space="preserve">experience with </w:t>
      </w:r>
      <w:r w:rsidRPr="007165C5">
        <w:rPr>
          <w:noProof/>
        </w:rPr>
        <w:t>carbon markets</w:t>
      </w:r>
      <w:bookmarkEnd w:id="4"/>
      <w:bookmarkEnd w:id="5"/>
    </w:p>
    <w:p w14:paraId="5691F2A6" w14:textId="04932E05" w:rsidR="009879E5" w:rsidRPr="007165C5" w:rsidRDefault="0049518A" w:rsidP="00447C27">
      <w:pPr>
        <w:rPr>
          <w:noProof/>
        </w:rPr>
      </w:pPr>
      <w:r w:rsidRPr="007165C5">
        <w:rPr>
          <w:noProof/>
        </w:rPr>
        <w:t>N</w:t>
      </w:r>
      <w:r w:rsidR="0042339F" w:rsidRPr="007165C5">
        <w:rPr>
          <w:noProof/>
        </w:rPr>
        <w:t>ature</w:t>
      </w:r>
      <w:r w:rsidR="00A179EF" w:rsidRPr="007165C5">
        <w:rPr>
          <w:noProof/>
        </w:rPr>
        <w:t xml:space="preserve"> </w:t>
      </w:r>
      <w:r w:rsidRPr="007165C5">
        <w:rPr>
          <w:noProof/>
        </w:rPr>
        <w:t xml:space="preserve">credits </w:t>
      </w:r>
      <w:r w:rsidR="00A179EF" w:rsidRPr="007165C5">
        <w:rPr>
          <w:noProof/>
        </w:rPr>
        <w:t xml:space="preserve">face many of the same challenges as other </w:t>
      </w:r>
      <w:r w:rsidR="006533DF" w:rsidRPr="007165C5">
        <w:rPr>
          <w:noProof/>
        </w:rPr>
        <w:t xml:space="preserve">systems relying on </w:t>
      </w:r>
      <w:r w:rsidR="00A179EF" w:rsidRPr="007165C5">
        <w:rPr>
          <w:noProof/>
        </w:rPr>
        <w:t xml:space="preserve">certification, such as those for organic farming or energy efficiency </w:t>
      </w:r>
      <w:r w:rsidR="00D435C5" w:rsidRPr="007165C5">
        <w:rPr>
          <w:noProof/>
        </w:rPr>
        <w:t xml:space="preserve">that </w:t>
      </w:r>
      <w:r w:rsidR="00A179EF" w:rsidRPr="007165C5">
        <w:rPr>
          <w:noProof/>
        </w:rPr>
        <w:t xml:space="preserve">share </w:t>
      </w:r>
      <w:r w:rsidR="00D435C5" w:rsidRPr="007165C5">
        <w:rPr>
          <w:noProof/>
        </w:rPr>
        <w:t>the</w:t>
      </w:r>
      <w:r w:rsidR="00A179EF" w:rsidRPr="007165C5">
        <w:rPr>
          <w:noProof/>
        </w:rPr>
        <w:t xml:space="preserve"> goal of identifying and rewarding beneficial environmental outcomes.</w:t>
      </w:r>
      <w:r w:rsidR="00F060CF" w:rsidRPr="007165C5">
        <w:rPr>
          <w:noProof/>
        </w:rPr>
        <w:t xml:space="preserve"> </w:t>
      </w:r>
      <w:r w:rsidR="3BA12D35" w:rsidRPr="007165C5">
        <w:rPr>
          <w:noProof/>
        </w:rPr>
        <w:t>W</w:t>
      </w:r>
      <w:r w:rsidR="3F0CE528" w:rsidRPr="007165C5">
        <w:rPr>
          <w:noProof/>
        </w:rPr>
        <w:t>hen</w:t>
      </w:r>
      <w:r w:rsidR="00114471" w:rsidRPr="007165C5">
        <w:rPr>
          <w:noProof/>
        </w:rPr>
        <w:t xml:space="preserve"> it comes </w:t>
      </w:r>
      <w:r w:rsidR="00D92848" w:rsidRPr="007165C5">
        <w:rPr>
          <w:noProof/>
        </w:rPr>
        <w:t xml:space="preserve">to creating </w:t>
      </w:r>
      <w:r w:rsidR="00B84C7F" w:rsidRPr="007165C5">
        <w:rPr>
          <w:noProof/>
        </w:rPr>
        <w:t xml:space="preserve">markets </w:t>
      </w:r>
      <w:r w:rsidR="00656FBE" w:rsidRPr="007165C5">
        <w:rPr>
          <w:noProof/>
        </w:rPr>
        <w:t xml:space="preserve">for </w:t>
      </w:r>
      <w:r w:rsidR="00B84C7F" w:rsidRPr="007165C5">
        <w:rPr>
          <w:noProof/>
        </w:rPr>
        <w:t>nature credits</w:t>
      </w:r>
      <w:r w:rsidR="620520FB" w:rsidRPr="007165C5">
        <w:rPr>
          <w:noProof/>
        </w:rPr>
        <w:t xml:space="preserve">, </w:t>
      </w:r>
      <w:r w:rsidR="00A179EF" w:rsidRPr="007165C5">
        <w:rPr>
          <w:noProof/>
        </w:rPr>
        <w:t>carbon market</w:t>
      </w:r>
      <w:r w:rsidR="00080668" w:rsidRPr="007165C5">
        <w:rPr>
          <w:noProof/>
        </w:rPr>
        <w:t>s</w:t>
      </w:r>
      <w:r w:rsidR="287BB548" w:rsidRPr="007165C5">
        <w:rPr>
          <w:noProof/>
        </w:rPr>
        <w:t xml:space="preserve"> can</w:t>
      </w:r>
      <w:r w:rsidR="00A179EF" w:rsidRPr="007165C5">
        <w:rPr>
          <w:noProof/>
        </w:rPr>
        <w:t xml:space="preserve"> offer </w:t>
      </w:r>
      <w:r w:rsidR="00C5550A" w:rsidRPr="007165C5">
        <w:rPr>
          <w:noProof/>
        </w:rPr>
        <w:t xml:space="preserve">useful insights </w:t>
      </w:r>
      <w:r w:rsidR="00B13A20" w:rsidRPr="007165C5">
        <w:rPr>
          <w:noProof/>
        </w:rPr>
        <w:t xml:space="preserve">for </w:t>
      </w:r>
      <w:r w:rsidR="00A179EF" w:rsidRPr="007165C5">
        <w:rPr>
          <w:noProof/>
        </w:rPr>
        <w:t>designing high-integrity, resilient</w:t>
      </w:r>
      <w:r w:rsidR="00F060CF" w:rsidRPr="007165C5">
        <w:rPr>
          <w:noProof/>
        </w:rPr>
        <w:t xml:space="preserve">, </w:t>
      </w:r>
      <w:r w:rsidR="0B29DDC3" w:rsidRPr="007165C5">
        <w:rPr>
          <w:noProof/>
        </w:rPr>
        <w:t xml:space="preserve">inclusive </w:t>
      </w:r>
      <w:r w:rsidR="00A179EF" w:rsidRPr="007165C5">
        <w:rPr>
          <w:noProof/>
        </w:rPr>
        <w:t>and trusted systems.</w:t>
      </w:r>
    </w:p>
    <w:p w14:paraId="693C313D" w14:textId="067F0FCC" w:rsidR="00273D56" w:rsidRPr="007165C5" w:rsidRDefault="00D435C5" w:rsidP="00BC1815">
      <w:pPr>
        <w:rPr>
          <w:noProof/>
        </w:rPr>
      </w:pPr>
      <w:r w:rsidRPr="007165C5">
        <w:rPr>
          <w:noProof/>
        </w:rPr>
        <w:t xml:space="preserve">Recent developments on </w:t>
      </w:r>
      <w:r w:rsidR="009879E5" w:rsidRPr="007165C5">
        <w:rPr>
          <w:noProof/>
        </w:rPr>
        <w:t xml:space="preserve">voluntary carbon markets highlight both </w:t>
      </w:r>
      <w:r w:rsidR="00B976B0" w:rsidRPr="007165C5">
        <w:rPr>
          <w:noProof/>
        </w:rPr>
        <w:t>challenges</w:t>
      </w:r>
      <w:r w:rsidR="00E01F51">
        <w:rPr>
          <w:noProof/>
        </w:rPr>
        <w:t xml:space="preserve"> and opportunities</w:t>
      </w:r>
      <w:r w:rsidR="009879E5" w:rsidRPr="007165C5">
        <w:rPr>
          <w:noProof/>
        </w:rPr>
        <w:t xml:space="preserve">. </w:t>
      </w:r>
      <w:r w:rsidR="00E01F51">
        <w:rPr>
          <w:noProof/>
        </w:rPr>
        <w:t>Concerns</w:t>
      </w:r>
      <w:r w:rsidR="00183CB0">
        <w:rPr>
          <w:noProof/>
        </w:rPr>
        <w:t xml:space="preserve"> </w:t>
      </w:r>
      <w:r w:rsidR="00F03FFE">
        <w:rPr>
          <w:noProof/>
        </w:rPr>
        <w:t>around</w:t>
      </w:r>
      <w:r w:rsidR="00976162">
        <w:rPr>
          <w:noProof/>
        </w:rPr>
        <w:t xml:space="preserve"> </w:t>
      </w:r>
      <w:r w:rsidR="00976162" w:rsidRPr="009879E5">
        <w:rPr>
          <w:noProof/>
        </w:rPr>
        <w:t>integrity</w:t>
      </w:r>
      <w:r w:rsidR="002E5AFD">
        <w:rPr>
          <w:noProof/>
        </w:rPr>
        <w:t xml:space="preserve"> </w:t>
      </w:r>
      <w:r w:rsidR="00976162" w:rsidRPr="009879E5">
        <w:rPr>
          <w:noProof/>
        </w:rPr>
        <w:t xml:space="preserve">and </w:t>
      </w:r>
      <w:r w:rsidR="00976162">
        <w:rPr>
          <w:noProof/>
        </w:rPr>
        <w:t xml:space="preserve">the risk of </w:t>
      </w:r>
      <w:r w:rsidR="00976162" w:rsidRPr="009879E5">
        <w:rPr>
          <w:noProof/>
        </w:rPr>
        <w:t xml:space="preserve">greenwashing </w:t>
      </w:r>
      <w:r w:rsidR="00970525">
        <w:rPr>
          <w:noProof/>
        </w:rPr>
        <w:t>caused a contraction of these markets</w:t>
      </w:r>
      <w:r w:rsidR="008E5E48">
        <w:rPr>
          <w:noProof/>
        </w:rPr>
        <w:t>, while</w:t>
      </w:r>
      <w:r w:rsidR="00970525">
        <w:rPr>
          <w:noProof/>
        </w:rPr>
        <w:t xml:space="preserve"> at </w:t>
      </w:r>
      <w:r w:rsidR="009879E5" w:rsidRPr="007165C5">
        <w:rPr>
          <w:noProof/>
        </w:rPr>
        <w:t xml:space="preserve">the same </w:t>
      </w:r>
      <w:r w:rsidR="00245BE5" w:rsidRPr="007165C5">
        <w:rPr>
          <w:noProof/>
        </w:rPr>
        <w:t>time, buyer</w:t>
      </w:r>
      <w:r w:rsidR="00375A5B">
        <w:rPr>
          <w:noProof/>
        </w:rPr>
        <w:t>s’</w:t>
      </w:r>
      <w:r w:rsidR="00385390" w:rsidRPr="007165C5">
        <w:rPr>
          <w:noProof/>
        </w:rPr>
        <w:t xml:space="preserve"> preference and demand for </w:t>
      </w:r>
      <w:r w:rsidR="001C7E8F">
        <w:rPr>
          <w:noProof/>
        </w:rPr>
        <w:t xml:space="preserve">high-quality </w:t>
      </w:r>
      <w:r w:rsidR="00385390" w:rsidRPr="007165C5">
        <w:rPr>
          <w:noProof/>
        </w:rPr>
        <w:t xml:space="preserve">projects that include environmental and social co-benefits </w:t>
      </w:r>
      <w:r w:rsidR="000F4B8D">
        <w:rPr>
          <w:noProof/>
        </w:rPr>
        <w:t xml:space="preserve">has </w:t>
      </w:r>
      <w:r w:rsidR="00385390" w:rsidRPr="007165C5">
        <w:rPr>
          <w:noProof/>
        </w:rPr>
        <w:t>remain</w:t>
      </w:r>
      <w:r w:rsidR="000F4B8D">
        <w:rPr>
          <w:noProof/>
        </w:rPr>
        <w:t>ed</w:t>
      </w:r>
      <w:r w:rsidR="00385390" w:rsidRPr="007165C5">
        <w:rPr>
          <w:noProof/>
        </w:rPr>
        <w:t xml:space="preserve"> strong</w:t>
      </w:r>
      <w:r w:rsidR="008E3B15">
        <w:rPr>
          <w:rStyle w:val="FootnoteReference"/>
          <w:noProof/>
        </w:rPr>
        <w:footnoteReference w:id="42"/>
      </w:r>
      <w:r w:rsidR="009C1FBD">
        <w:rPr>
          <w:noProof/>
        </w:rPr>
        <w:t xml:space="preserve">. </w:t>
      </w:r>
      <w:r w:rsidR="213B9955" w:rsidRPr="007165C5">
        <w:rPr>
          <w:noProof/>
        </w:rPr>
        <w:t>Th</w:t>
      </w:r>
      <w:r w:rsidR="00970525">
        <w:rPr>
          <w:noProof/>
        </w:rPr>
        <w:t>is</w:t>
      </w:r>
      <w:r w:rsidRPr="007165C5">
        <w:rPr>
          <w:noProof/>
        </w:rPr>
        <w:t xml:space="preserve"> </w:t>
      </w:r>
      <w:r w:rsidR="213B9955" w:rsidRPr="007165C5">
        <w:rPr>
          <w:noProof/>
        </w:rPr>
        <w:t>underscore</w:t>
      </w:r>
      <w:r w:rsidR="00970525">
        <w:rPr>
          <w:noProof/>
        </w:rPr>
        <w:t>s</w:t>
      </w:r>
      <w:r w:rsidR="213B9955" w:rsidRPr="007165C5">
        <w:rPr>
          <w:noProof/>
        </w:rPr>
        <w:t xml:space="preserve"> the importance of </w:t>
      </w:r>
      <w:r w:rsidRPr="007165C5">
        <w:rPr>
          <w:noProof/>
        </w:rPr>
        <w:t>lay</w:t>
      </w:r>
      <w:r w:rsidR="213B9955" w:rsidRPr="007165C5">
        <w:rPr>
          <w:noProof/>
        </w:rPr>
        <w:t>ing strong foundations</w:t>
      </w:r>
      <w:r w:rsidR="2EE37D76" w:rsidRPr="007165C5">
        <w:rPr>
          <w:noProof/>
        </w:rPr>
        <w:t xml:space="preserve"> </w:t>
      </w:r>
      <w:r w:rsidR="213B9955" w:rsidRPr="007165C5">
        <w:rPr>
          <w:noProof/>
        </w:rPr>
        <w:t xml:space="preserve">for </w:t>
      </w:r>
      <w:r w:rsidR="00123FA3" w:rsidRPr="007165C5">
        <w:rPr>
          <w:noProof/>
        </w:rPr>
        <w:t>nature credit market</w:t>
      </w:r>
      <w:r w:rsidR="00DD7924" w:rsidRPr="007165C5">
        <w:rPr>
          <w:noProof/>
        </w:rPr>
        <w:t>s</w:t>
      </w:r>
      <w:r w:rsidR="00144284" w:rsidRPr="007165C5">
        <w:rPr>
          <w:noProof/>
        </w:rPr>
        <w:t xml:space="preserve"> at an early stage</w:t>
      </w:r>
      <w:r w:rsidR="006E4DEA" w:rsidRPr="007165C5">
        <w:rPr>
          <w:noProof/>
        </w:rPr>
        <w:t xml:space="preserve">, including on both </w:t>
      </w:r>
      <w:r w:rsidR="0073799E" w:rsidRPr="007165C5">
        <w:rPr>
          <w:noProof/>
        </w:rPr>
        <w:t xml:space="preserve">the </w:t>
      </w:r>
      <w:r w:rsidR="006E4DEA" w:rsidRPr="007165C5">
        <w:rPr>
          <w:noProof/>
        </w:rPr>
        <w:t>supply and demand sides</w:t>
      </w:r>
      <w:r w:rsidR="213B9955" w:rsidRPr="007165C5">
        <w:rPr>
          <w:noProof/>
        </w:rPr>
        <w:t xml:space="preserve">. </w:t>
      </w:r>
      <w:r w:rsidR="00ED04D7" w:rsidRPr="007165C5">
        <w:rPr>
          <w:noProof/>
        </w:rPr>
        <w:t>It is therefore important to</w:t>
      </w:r>
      <w:r w:rsidR="213B9955" w:rsidRPr="007165C5">
        <w:rPr>
          <w:noProof/>
        </w:rPr>
        <w:t xml:space="preserve"> prioritise </w:t>
      </w:r>
      <w:r w:rsidR="720D3737" w:rsidRPr="007165C5">
        <w:rPr>
          <w:noProof/>
        </w:rPr>
        <w:t>ambitious</w:t>
      </w:r>
      <w:r w:rsidR="0389567D" w:rsidRPr="007165C5">
        <w:rPr>
          <w:noProof/>
        </w:rPr>
        <w:t xml:space="preserve"> and scientifically rigorous</w:t>
      </w:r>
      <w:r w:rsidR="720D3737" w:rsidRPr="007165C5">
        <w:rPr>
          <w:noProof/>
        </w:rPr>
        <w:t xml:space="preserve"> </w:t>
      </w:r>
      <w:r w:rsidR="213B9955" w:rsidRPr="007165C5">
        <w:rPr>
          <w:noProof/>
        </w:rPr>
        <w:t xml:space="preserve">standards, </w:t>
      </w:r>
      <w:r w:rsidR="55A639D2" w:rsidRPr="007165C5">
        <w:rPr>
          <w:noProof/>
        </w:rPr>
        <w:t>independent monitoring,</w:t>
      </w:r>
      <w:r w:rsidR="19934613" w:rsidRPr="007165C5">
        <w:rPr>
          <w:noProof/>
        </w:rPr>
        <w:t xml:space="preserve"> </w:t>
      </w:r>
      <w:r w:rsidR="7AF9A679" w:rsidRPr="007165C5">
        <w:rPr>
          <w:noProof/>
        </w:rPr>
        <w:t>clear use</w:t>
      </w:r>
      <w:r w:rsidR="0056562D" w:rsidRPr="007165C5">
        <w:rPr>
          <w:noProof/>
        </w:rPr>
        <w:t xml:space="preserve"> and </w:t>
      </w:r>
      <w:r w:rsidR="11EF7A44" w:rsidRPr="007165C5">
        <w:rPr>
          <w:noProof/>
        </w:rPr>
        <w:t xml:space="preserve">claim </w:t>
      </w:r>
      <w:r w:rsidR="7AF9A679" w:rsidRPr="007165C5">
        <w:rPr>
          <w:noProof/>
        </w:rPr>
        <w:t>cases</w:t>
      </w:r>
      <w:r w:rsidR="213B9955" w:rsidRPr="007165C5">
        <w:rPr>
          <w:noProof/>
        </w:rPr>
        <w:t xml:space="preserve"> and </w:t>
      </w:r>
      <w:r w:rsidR="2F74E142" w:rsidRPr="007165C5">
        <w:rPr>
          <w:noProof/>
        </w:rPr>
        <w:t xml:space="preserve">reliable </w:t>
      </w:r>
      <w:r w:rsidR="213B9955" w:rsidRPr="007165C5">
        <w:rPr>
          <w:noProof/>
        </w:rPr>
        <w:t xml:space="preserve">governance </w:t>
      </w:r>
      <w:r w:rsidRPr="007165C5">
        <w:rPr>
          <w:noProof/>
        </w:rPr>
        <w:t>t</w:t>
      </w:r>
      <w:r w:rsidR="685EA58B" w:rsidRPr="007165C5">
        <w:rPr>
          <w:noProof/>
        </w:rPr>
        <w:t>o</w:t>
      </w:r>
      <w:r w:rsidR="6B9697DA" w:rsidRPr="007165C5">
        <w:rPr>
          <w:noProof/>
        </w:rPr>
        <w:t xml:space="preserve"> </w:t>
      </w:r>
      <w:r w:rsidR="000804F1" w:rsidRPr="007165C5">
        <w:rPr>
          <w:noProof/>
        </w:rPr>
        <w:t xml:space="preserve">prevent </w:t>
      </w:r>
      <w:r w:rsidR="6B9697DA" w:rsidRPr="007165C5">
        <w:rPr>
          <w:noProof/>
        </w:rPr>
        <w:t>reputational risks.</w:t>
      </w:r>
    </w:p>
    <w:p w14:paraId="09456AAF" w14:textId="0F186150" w:rsidR="00B3118B" w:rsidRPr="007165C5" w:rsidRDefault="3640EB50" w:rsidP="00E4316C">
      <w:pPr>
        <w:rPr>
          <w:noProof/>
        </w:rPr>
      </w:pPr>
      <w:r w:rsidRPr="007165C5">
        <w:rPr>
          <w:noProof/>
        </w:rPr>
        <w:t xml:space="preserve">The </w:t>
      </w:r>
      <w:r w:rsidR="3B19B0D0" w:rsidRPr="007165C5">
        <w:rPr>
          <w:noProof/>
        </w:rPr>
        <w:t xml:space="preserve">EU </w:t>
      </w:r>
      <w:r w:rsidR="633CBA4E" w:rsidRPr="007165C5">
        <w:rPr>
          <w:noProof/>
        </w:rPr>
        <w:t xml:space="preserve">Regulation on </w:t>
      </w:r>
      <w:r w:rsidRPr="007165C5">
        <w:rPr>
          <w:noProof/>
        </w:rPr>
        <w:t>Carbon Removals and Carbon Farming (CRCF)</w:t>
      </w:r>
      <w:r w:rsidR="00951CBC" w:rsidRPr="007165C5">
        <w:rPr>
          <w:rStyle w:val="FootnoteReference"/>
          <w:noProof/>
        </w:rPr>
        <w:footnoteReference w:id="43"/>
      </w:r>
      <w:r w:rsidR="00F94BCC" w:rsidRPr="007165C5">
        <w:rPr>
          <w:noProof/>
        </w:rPr>
        <w:t xml:space="preserve"> </w:t>
      </w:r>
      <w:r w:rsidR="202F9367" w:rsidRPr="007165C5">
        <w:rPr>
          <w:noProof/>
        </w:rPr>
        <w:t>establishe</w:t>
      </w:r>
      <w:r w:rsidR="0033046B" w:rsidRPr="007165C5">
        <w:rPr>
          <w:noProof/>
        </w:rPr>
        <w:t xml:space="preserve">s </w:t>
      </w:r>
      <w:r w:rsidR="617BAD11" w:rsidRPr="007165C5">
        <w:rPr>
          <w:noProof/>
        </w:rPr>
        <w:t>a</w:t>
      </w:r>
      <w:r w:rsidR="462F0048" w:rsidRPr="007165C5">
        <w:rPr>
          <w:noProof/>
        </w:rPr>
        <w:t xml:space="preserve"> voluntary certification system for carbon removals and </w:t>
      </w:r>
      <w:r w:rsidR="0004708C" w:rsidRPr="007165C5">
        <w:rPr>
          <w:noProof/>
        </w:rPr>
        <w:t>ecosystem</w:t>
      </w:r>
      <w:r w:rsidR="000718BF" w:rsidRPr="007165C5">
        <w:rPr>
          <w:noProof/>
        </w:rPr>
        <w:t>-</w:t>
      </w:r>
      <w:r w:rsidR="00150A17" w:rsidRPr="007165C5">
        <w:rPr>
          <w:noProof/>
        </w:rPr>
        <w:t xml:space="preserve">based </w:t>
      </w:r>
      <w:r w:rsidR="462F0048" w:rsidRPr="007165C5">
        <w:rPr>
          <w:noProof/>
        </w:rPr>
        <w:t xml:space="preserve">emission reductions </w:t>
      </w:r>
      <w:r w:rsidR="00740452" w:rsidRPr="007165C5">
        <w:rPr>
          <w:noProof/>
        </w:rPr>
        <w:t xml:space="preserve">achieved </w:t>
      </w:r>
      <w:r w:rsidR="462F0048" w:rsidRPr="007165C5">
        <w:rPr>
          <w:noProof/>
        </w:rPr>
        <w:t>in the EU</w:t>
      </w:r>
      <w:r w:rsidR="3A78B24D" w:rsidRPr="007165C5">
        <w:rPr>
          <w:noProof/>
        </w:rPr>
        <w:t>, buil</w:t>
      </w:r>
      <w:r w:rsidR="01BA4F56" w:rsidRPr="007165C5">
        <w:rPr>
          <w:noProof/>
        </w:rPr>
        <w:t>t</w:t>
      </w:r>
      <w:r w:rsidR="3A78B24D" w:rsidRPr="007165C5">
        <w:rPr>
          <w:noProof/>
        </w:rPr>
        <w:t xml:space="preserve"> on </w:t>
      </w:r>
      <w:r w:rsidR="29110B0B" w:rsidRPr="007165C5">
        <w:rPr>
          <w:noProof/>
        </w:rPr>
        <w:t>robust monitoring, reporting and verification</w:t>
      </w:r>
      <w:r w:rsidR="005307FE" w:rsidRPr="007165C5">
        <w:rPr>
          <w:noProof/>
        </w:rPr>
        <w:t xml:space="preserve">. It </w:t>
      </w:r>
      <w:r w:rsidR="00777AD6" w:rsidRPr="007165C5">
        <w:rPr>
          <w:noProof/>
        </w:rPr>
        <w:t xml:space="preserve">introduces the </w:t>
      </w:r>
      <w:r w:rsidR="005307FE" w:rsidRPr="007165C5">
        <w:rPr>
          <w:noProof/>
        </w:rPr>
        <w:t xml:space="preserve">two-step </w:t>
      </w:r>
      <w:r w:rsidR="00777AD6" w:rsidRPr="007165C5">
        <w:rPr>
          <w:noProof/>
        </w:rPr>
        <w:t xml:space="preserve">process </w:t>
      </w:r>
      <w:r w:rsidR="007933DA" w:rsidRPr="007165C5">
        <w:rPr>
          <w:noProof/>
        </w:rPr>
        <w:t>of</w:t>
      </w:r>
      <w:r w:rsidR="00654431" w:rsidRPr="007165C5">
        <w:rPr>
          <w:noProof/>
        </w:rPr>
        <w:t xml:space="preserve"> certificates of compliance and certified units</w:t>
      </w:r>
      <w:r w:rsidR="00777AD6" w:rsidRPr="007165C5">
        <w:rPr>
          <w:noProof/>
        </w:rPr>
        <w:t xml:space="preserve"> which simplifies access to private finance and anchor</w:t>
      </w:r>
      <w:r w:rsidR="00AD6AD2" w:rsidRPr="007165C5">
        <w:rPr>
          <w:noProof/>
        </w:rPr>
        <w:t>s</w:t>
      </w:r>
      <w:r w:rsidR="00777AD6" w:rsidRPr="007165C5">
        <w:rPr>
          <w:noProof/>
        </w:rPr>
        <w:t xml:space="preserve"> the system </w:t>
      </w:r>
      <w:r w:rsidR="00AE7615" w:rsidRPr="007165C5">
        <w:rPr>
          <w:noProof/>
        </w:rPr>
        <w:t xml:space="preserve">on </w:t>
      </w:r>
      <w:r w:rsidR="1F541473" w:rsidRPr="007165C5">
        <w:rPr>
          <w:noProof/>
        </w:rPr>
        <w:t>strict criteria for quantification, additionality, long-term storage and sustainability</w:t>
      </w:r>
      <w:r w:rsidR="29110B0B" w:rsidRPr="007165C5">
        <w:rPr>
          <w:noProof/>
        </w:rPr>
        <w:t xml:space="preserve">.​ </w:t>
      </w:r>
      <w:r w:rsidR="7B845FB6" w:rsidRPr="007165C5">
        <w:rPr>
          <w:noProof/>
        </w:rPr>
        <w:t xml:space="preserve">In particular, it </w:t>
      </w:r>
      <w:r w:rsidR="2B597787" w:rsidRPr="007165C5">
        <w:rPr>
          <w:noProof/>
        </w:rPr>
        <w:t xml:space="preserve">requires carbon farming activities to </w:t>
      </w:r>
      <w:r w:rsidR="00740452" w:rsidRPr="007165C5">
        <w:rPr>
          <w:noProof/>
        </w:rPr>
        <w:t>generate</w:t>
      </w:r>
      <w:r w:rsidR="2B597787" w:rsidRPr="007165C5">
        <w:rPr>
          <w:noProof/>
        </w:rPr>
        <w:t xml:space="preserve"> co-benefits</w:t>
      </w:r>
      <w:r w:rsidR="00646934" w:rsidRPr="007165C5">
        <w:rPr>
          <w:noProof/>
        </w:rPr>
        <w:t xml:space="preserve"> for biodiversity and ecosystem services</w:t>
      </w:r>
      <w:r w:rsidR="0039702D" w:rsidRPr="007165C5">
        <w:rPr>
          <w:noProof/>
        </w:rPr>
        <w:t>. O</w:t>
      </w:r>
      <w:r w:rsidR="00647C03" w:rsidRPr="007165C5">
        <w:rPr>
          <w:noProof/>
        </w:rPr>
        <w:t xml:space="preserve">ther voluntary co-benefits can also be included, </w:t>
      </w:r>
      <w:r w:rsidR="2B597787" w:rsidRPr="007165C5">
        <w:rPr>
          <w:noProof/>
        </w:rPr>
        <w:t xml:space="preserve">setting an important precedent for future biodiversity-focused frameworks. </w:t>
      </w:r>
      <w:bookmarkStart w:id="6" w:name="_Hlk198902426"/>
      <w:r w:rsidR="2B597787" w:rsidRPr="007165C5">
        <w:rPr>
          <w:noProof/>
        </w:rPr>
        <w:t xml:space="preserve">This </w:t>
      </w:r>
      <w:r w:rsidR="00195CFF" w:rsidRPr="007165C5">
        <w:rPr>
          <w:noProof/>
        </w:rPr>
        <w:t>m</w:t>
      </w:r>
      <w:r w:rsidR="00CA4B8A" w:rsidRPr="007165C5">
        <w:rPr>
          <w:noProof/>
        </w:rPr>
        <w:t>atches</w:t>
      </w:r>
      <w:r w:rsidR="00195CFF" w:rsidRPr="007165C5">
        <w:rPr>
          <w:noProof/>
        </w:rPr>
        <w:t xml:space="preserve"> </w:t>
      </w:r>
      <w:r w:rsidR="2B597787" w:rsidRPr="007165C5">
        <w:rPr>
          <w:noProof/>
        </w:rPr>
        <w:t xml:space="preserve">a growing market trend: buyers increasingly value </w:t>
      </w:r>
      <w:r w:rsidR="00E75771" w:rsidRPr="007165C5">
        <w:rPr>
          <w:noProof/>
        </w:rPr>
        <w:t>robust</w:t>
      </w:r>
      <w:r w:rsidR="142EE764" w:rsidRPr="007165C5">
        <w:rPr>
          <w:noProof/>
        </w:rPr>
        <w:t xml:space="preserve"> </w:t>
      </w:r>
      <w:r w:rsidR="2B597787" w:rsidRPr="007165C5">
        <w:rPr>
          <w:noProof/>
        </w:rPr>
        <w:t xml:space="preserve">credits that offer co-benefits, particularly those linked to nature-based solutions. </w:t>
      </w:r>
      <w:bookmarkEnd w:id="6"/>
      <w:r w:rsidR="00646934" w:rsidRPr="007165C5">
        <w:rPr>
          <w:noProof/>
        </w:rPr>
        <w:t>I</w:t>
      </w:r>
      <w:r w:rsidR="2B597787" w:rsidRPr="007165C5">
        <w:rPr>
          <w:noProof/>
        </w:rPr>
        <w:t xml:space="preserve">ntegrating biodiversity into carbon certification </w:t>
      </w:r>
      <w:r w:rsidR="24C143AF" w:rsidRPr="007165C5">
        <w:rPr>
          <w:noProof/>
        </w:rPr>
        <w:t>could</w:t>
      </w:r>
      <w:r w:rsidR="142EE764" w:rsidRPr="007165C5">
        <w:rPr>
          <w:noProof/>
        </w:rPr>
        <w:t xml:space="preserve"> </w:t>
      </w:r>
      <w:r w:rsidR="2B597787" w:rsidRPr="007165C5">
        <w:rPr>
          <w:noProof/>
        </w:rPr>
        <w:t xml:space="preserve">not only strengthen the ecological credibility of </w:t>
      </w:r>
      <w:r w:rsidR="00782A08" w:rsidRPr="007165C5">
        <w:rPr>
          <w:noProof/>
        </w:rPr>
        <w:t xml:space="preserve">the certified units </w:t>
      </w:r>
      <w:r w:rsidR="2B597787" w:rsidRPr="007165C5">
        <w:rPr>
          <w:noProof/>
        </w:rPr>
        <w:t>but also familiarise buyers with biodiversity</w:t>
      </w:r>
      <w:r w:rsidR="0DE3D9E1" w:rsidRPr="007165C5">
        <w:rPr>
          <w:noProof/>
        </w:rPr>
        <w:t xml:space="preserve"> outcomes</w:t>
      </w:r>
      <w:r w:rsidR="15F2971C" w:rsidRPr="007165C5">
        <w:rPr>
          <w:noProof/>
        </w:rPr>
        <w:t xml:space="preserve">, </w:t>
      </w:r>
      <w:r w:rsidR="5AB97129" w:rsidRPr="007165C5">
        <w:rPr>
          <w:noProof/>
        </w:rPr>
        <w:t>potentially</w:t>
      </w:r>
      <w:r w:rsidR="7214048C" w:rsidRPr="007165C5">
        <w:rPr>
          <w:noProof/>
        </w:rPr>
        <w:t xml:space="preserve"> </w:t>
      </w:r>
      <w:r w:rsidR="2B597787" w:rsidRPr="007165C5">
        <w:rPr>
          <w:noProof/>
        </w:rPr>
        <w:t xml:space="preserve">laying the groundwork for stand-alone </w:t>
      </w:r>
      <w:r w:rsidR="15F2971C" w:rsidRPr="007165C5">
        <w:rPr>
          <w:noProof/>
        </w:rPr>
        <w:t xml:space="preserve">nature </w:t>
      </w:r>
      <w:r w:rsidR="2B597787" w:rsidRPr="007165C5">
        <w:rPr>
          <w:noProof/>
        </w:rPr>
        <w:t>credit markets.</w:t>
      </w:r>
      <w:r w:rsidR="042B6A9D" w:rsidRPr="007165C5">
        <w:rPr>
          <w:noProof/>
        </w:rPr>
        <w:t xml:space="preserve"> </w:t>
      </w:r>
      <w:r w:rsidR="002463A9" w:rsidRPr="007165C5">
        <w:rPr>
          <w:noProof/>
        </w:rPr>
        <w:t>CRCF s</w:t>
      </w:r>
      <w:r w:rsidR="00A14438" w:rsidRPr="007165C5">
        <w:rPr>
          <w:noProof/>
        </w:rPr>
        <w:t xml:space="preserve">econdary </w:t>
      </w:r>
      <w:r w:rsidR="00C350FC" w:rsidRPr="007165C5">
        <w:rPr>
          <w:noProof/>
        </w:rPr>
        <w:t>l</w:t>
      </w:r>
      <w:r w:rsidR="73AF452E" w:rsidRPr="007165C5">
        <w:rPr>
          <w:noProof/>
        </w:rPr>
        <w:t>egislation</w:t>
      </w:r>
      <w:r w:rsidR="00646934" w:rsidRPr="007165C5">
        <w:rPr>
          <w:noProof/>
        </w:rPr>
        <w:t xml:space="preserve"> </w:t>
      </w:r>
      <w:r w:rsidR="042B6A9D" w:rsidRPr="007165C5">
        <w:rPr>
          <w:noProof/>
        </w:rPr>
        <w:t xml:space="preserve">under development </w:t>
      </w:r>
      <w:r w:rsidR="00766159">
        <w:rPr>
          <w:noProof/>
        </w:rPr>
        <w:t>will include</w:t>
      </w:r>
      <w:r w:rsidR="00766159" w:rsidRPr="007165C5">
        <w:rPr>
          <w:noProof/>
        </w:rPr>
        <w:t xml:space="preserve"> </w:t>
      </w:r>
      <w:r w:rsidR="042B6A9D" w:rsidRPr="007165C5">
        <w:rPr>
          <w:noProof/>
        </w:rPr>
        <w:t>provisions for independent third-party verification and science-based tools to assess permanence and reversal risks</w:t>
      </w:r>
      <w:r w:rsidR="001F1EBE" w:rsidRPr="007165C5">
        <w:rPr>
          <w:noProof/>
        </w:rPr>
        <w:t>,</w:t>
      </w:r>
      <w:r w:rsidR="042B6A9D" w:rsidRPr="007165C5">
        <w:rPr>
          <w:noProof/>
        </w:rPr>
        <w:t xml:space="preserve"> to </w:t>
      </w:r>
      <w:r w:rsidR="00740452" w:rsidRPr="007165C5">
        <w:rPr>
          <w:noProof/>
        </w:rPr>
        <w:t xml:space="preserve">help </w:t>
      </w:r>
      <w:r w:rsidR="042B6A9D" w:rsidRPr="007165C5">
        <w:rPr>
          <w:noProof/>
        </w:rPr>
        <w:t>restor</w:t>
      </w:r>
      <w:r w:rsidR="00740452" w:rsidRPr="007165C5">
        <w:rPr>
          <w:noProof/>
        </w:rPr>
        <w:t>e</w:t>
      </w:r>
      <w:r w:rsidR="042B6A9D" w:rsidRPr="007165C5">
        <w:rPr>
          <w:noProof/>
        </w:rPr>
        <w:t xml:space="preserve"> trust in certified </w:t>
      </w:r>
      <w:r w:rsidR="6AC3B87A" w:rsidRPr="007165C5">
        <w:rPr>
          <w:noProof/>
        </w:rPr>
        <w:t xml:space="preserve">and accredited </w:t>
      </w:r>
      <w:r w:rsidR="042B6A9D" w:rsidRPr="007165C5">
        <w:rPr>
          <w:noProof/>
        </w:rPr>
        <w:t>performance.</w:t>
      </w:r>
    </w:p>
    <w:p w14:paraId="16EC1E3E" w14:textId="54FAC450" w:rsidR="0B977CAE" w:rsidRPr="007165C5" w:rsidRDefault="00087EAF" w:rsidP="0B977CAE">
      <w:pPr>
        <w:spacing w:beforeAutospacing="1" w:afterAutospacing="1"/>
        <w:rPr>
          <w:rFonts w:eastAsia="Times New Roman"/>
          <w:noProof/>
          <w:lang w:eastAsia="en-IE"/>
        </w:rPr>
      </w:pPr>
      <w:r w:rsidRPr="007165C5">
        <w:rPr>
          <w:noProof/>
        </w:rPr>
        <w:t>V</w:t>
      </w:r>
      <w:r w:rsidR="5B0F5E7D" w:rsidRPr="007165C5">
        <w:rPr>
          <w:noProof/>
        </w:rPr>
        <w:t>aluable lessons can be drawn from carbon markets</w:t>
      </w:r>
      <w:r w:rsidR="00726CC1" w:rsidRPr="007165C5">
        <w:rPr>
          <w:noProof/>
        </w:rPr>
        <w:t xml:space="preserve"> in order to </w:t>
      </w:r>
      <w:r w:rsidRPr="007165C5">
        <w:rPr>
          <w:noProof/>
        </w:rPr>
        <w:t xml:space="preserve">facilitate </w:t>
      </w:r>
      <w:r w:rsidR="004512A9" w:rsidRPr="007165C5">
        <w:rPr>
          <w:noProof/>
        </w:rPr>
        <w:t>initial progress, policy coherence and minimise administrative burden.</w:t>
      </w:r>
      <w:r w:rsidR="003E1A04" w:rsidRPr="007165C5">
        <w:rPr>
          <w:noProof/>
        </w:rPr>
        <w:t xml:space="preserve"> </w:t>
      </w:r>
      <w:r w:rsidR="003362E0">
        <w:rPr>
          <w:noProof/>
        </w:rPr>
        <w:t>At</w:t>
      </w:r>
      <w:r w:rsidR="00032545" w:rsidRPr="007165C5">
        <w:rPr>
          <w:noProof/>
        </w:rPr>
        <w:t xml:space="preserve"> </w:t>
      </w:r>
      <w:r w:rsidR="003E1A04" w:rsidRPr="007165C5">
        <w:rPr>
          <w:noProof/>
        </w:rPr>
        <w:t>the same time, s</w:t>
      </w:r>
      <w:r w:rsidR="00B53159" w:rsidRPr="007165C5">
        <w:rPr>
          <w:noProof/>
        </w:rPr>
        <w:t xml:space="preserve">pecific </w:t>
      </w:r>
      <w:r w:rsidR="00E21872" w:rsidRPr="007165C5">
        <w:rPr>
          <w:noProof/>
        </w:rPr>
        <w:t>features</w:t>
      </w:r>
      <w:r w:rsidR="00CB4D7C" w:rsidRPr="007165C5">
        <w:rPr>
          <w:noProof/>
        </w:rPr>
        <w:t xml:space="preserve"> </w:t>
      </w:r>
      <w:r w:rsidR="00B53159" w:rsidRPr="007165C5">
        <w:rPr>
          <w:noProof/>
        </w:rPr>
        <w:t xml:space="preserve">of </w:t>
      </w:r>
      <w:r w:rsidR="5B0F5E7D" w:rsidRPr="007165C5">
        <w:rPr>
          <w:noProof/>
        </w:rPr>
        <w:t xml:space="preserve">nature credits </w:t>
      </w:r>
      <w:r w:rsidR="00333150" w:rsidRPr="007165C5">
        <w:rPr>
          <w:noProof/>
        </w:rPr>
        <w:t>need to be taken into account</w:t>
      </w:r>
      <w:r w:rsidR="003E1A04" w:rsidRPr="007165C5">
        <w:rPr>
          <w:noProof/>
        </w:rPr>
        <w:t xml:space="preserve">, including </w:t>
      </w:r>
      <w:r w:rsidR="5B0F5E7D" w:rsidRPr="007165C5">
        <w:rPr>
          <w:noProof/>
        </w:rPr>
        <w:t>metrics, purposes and safeguards</w:t>
      </w:r>
      <w:r w:rsidR="00DE2C18" w:rsidRPr="007165C5">
        <w:rPr>
          <w:noProof/>
        </w:rPr>
        <w:t xml:space="preserve">, as well as </w:t>
      </w:r>
      <w:r w:rsidR="64AC7E5C" w:rsidRPr="007165C5">
        <w:rPr>
          <w:noProof/>
        </w:rPr>
        <w:t>site-specificity</w:t>
      </w:r>
      <w:r w:rsidR="00DE2C18" w:rsidRPr="007165C5">
        <w:rPr>
          <w:noProof/>
        </w:rPr>
        <w:t xml:space="preserve">, measurability and </w:t>
      </w:r>
      <w:r w:rsidR="00E00B4B" w:rsidRPr="007165C5">
        <w:rPr>
          <w:noProof/>
        </w:rPr>
        <w:t>latency</w:t>
      </w:r>
      <w:r w:rsidR="64AC7E5C" w:rsidRPr="007165C5">
        <w:rPr>
          <w:noProof/>
        </w:rPr>
        <w:t xml:space="preserve"> </w:t>
      </w:r>
      <w:r w:rsidR="5B0F5E7D" w:rsidRPr="007165C5">
        <w:rPr>
          <w:noProof/>
        </w:rPr>
        <w:t>of biodiversity</w:t>
      </w:r>
      <w:r w:rsidR="00E00B4B" w:rsidRPr="007165C5">
        <w:rPr>
          <w:noProof/>
        </w:rPr>
        <w:t xml:space="preserve"> outcomes</w:t>
      </w:r>
      <w:r w:rsidR="5B0F5E7D" w:rsidRPr="007165C5">
        <w:rPr>
          <w:noProof/>
        </w:rPr>
        <w:t xml:space="preserve">. </w:t>
      </w:r>
      <w:r w:rsidR="00B70FF7" w:rsidRPr="007165C5">
        <w:rPr>
          <w:noProof/>
        </w:rPr>
        <w:t xml:space="preserve">Nature credits </w:t>
      </w:r>
      <w:r w:rsidR="002D092E" w:rsidRPr="007165C5">
        <w:rPr>
          <w:noProof/>
        </w:rPr>
        <w:t xml:space="preserve">can </w:t>
      </w:r>
      <w:r w:rsidR="00B70FF7" w:rsidRPr="007165C5">
        <w:rPr>
          <w:noProof/>
        </w:rPr>
        <w:t xml:space="preserve">also </w:t>
      </w:r>
      <w:r w:rsidR="00DB46A1" w:rsidRPr="007165C5">
        <w:rPr>
          <w:rFonts w:eastAsia="Times New Roman"/>
          <w:noProof/>
          <w:kern w:val="0"/>
          <w:lang w:eastAsia="en-IE"/>
          <w14:ligatures w14:val="none"/>
        </w:rPr>
        <w:t>cover</w:t>
      </w:r>
      <w:r w:rsidR="1D74A965" w:rsidRPr="007165C5">
        <w:rPr>
          <w:rFonts w:eastAsia="Times New Roman"/>
          <w:noProof/>
          <w:kern w:val="0"/>
          <w:lang w:eastAsia="en-IE"/>
          <w14:ligatures w14:val="none"/>
        </w:rPr>
        <w:t xml:space="preserve"> a broader </w:t>
      </w:r>
      <w:r w:rsidR="5DB3F567" w:rsidRPr="007165C5">
        <w:rPr>
          <w:rFonts w:eastAsia="Times New Roman"/>
          <w:noProof/>
          <w:kern w:val="0"/>
          <w:lang w:eastAsia="en-IE"/>
          <w14:ligatures w14:val="none"/>
        </w:rPr>
        <w:t>scope</w:t>
      </w:r>
      <w:r w:rsidR="1D74A965" w:rsidRPr="007165C5">
        <w:rPr>
          <w:rFonts w:eastAsia="Times New Roman"/>
          <w:noProof/>
          <w:kern w:val="0"/>
          <w:lang w:eastAsia="en-IE"/>
          <w14:ligatures w14:val="none"/>
        </w:rPr>
        <w:t xml:space="preserve">, </w:t>
      </w:r>
      <w:r w:rsidR="2104F7CA" w:rsidRPr="007165C5">
        <w:rPr>
          <w:rFonts w:eastAsia="Times New Roman"/>
          <w:noProof/>
          <w:kern w:val="0"/>
          <w:lang w:eastAsia="en-IE"/>
          <w14:ligatures w14:val="none"/>
        </w:rPr>
        <w:t>as</w:t>
      </w:r>
      <w:r w:rsidR="00CD0D97" w:rsidRPr="007165C5">
        <w:rPr>
          <w:rFonts w:eastAsia="Times New Roman"/>
          <w:noProof/>
          <w:kern w:val="0"/>
          <w:lang w:eastAsia="en-IE"/>
          <w14:ligatures w14:val="none"/>
        </w:rPr>
        <w:t xml:space="preserve"> they can apply to</w:t>
      </w:r>
      <w:r w:rsidR="422DD38B" w:rsidRPr="007165C5">
        <w:rPr>
          <w:rFonts w:eastAsia="Times New Roman"/>
          <w:noProof/>
          <w:kern w:val="0"/>
          <w:lang w:eastAsia="en-IE"/>
          <w14:ligatures w14:val="none"/>
        </w:rPr>
        <w:t xml:space="preserve"> </w:t>
      </w:r>
      <w:r w:rsidR="00792C3F" w:rsidRPr="007165C5">
        <w:rPr>
          <w:rFonts w:eastAsia="Times New Roman"/>
          <w:noProof/>
          <w:kern w:val="0"/>
          <w:lang w:eastAsia="en-IE"/>
          <w14:ligatures w14:val="none"/>
        </w:rPr>
        <w:t xml:space="preserve">interventions </w:t>
      </w:r>
      <w:r w:rsidR="00F334A5" w:rsidRPr="007165C5">
        <w:rPr>
          <w:rFonts w:eastAsia="Times New Roman"/>
          <w:noProof/>
          <w:kern w:val="0"/>
          <w:lang w:eastAsia="en-IE"/>
          <w14:ligatures w14:val="none"/>
        </w:rPr>
        <w:t xml:space="preserve">and areas </w:t>
      </w:r>
      <w:r w:rsidR="00E678D5" w:rsidRPr="007165C5">
        <w:rPr>
          <w:rFonts w:eastAsia="Times New Roman"/>
          <w:noProof/>
          <w:kern w:val="0"/>
          <w:lang w:eastAsia="en-IE"/>
          <w14:ligatures w14:val="none"/>
        </w:rPr>
        <w:t xml:space="preserve">non-linked </w:t>
      </w:r>
      <w:r w:rsidR="00F334A5" w:rsidRPr="007165C5">
        <w:rPr>
          <w:rFonts w:eastAsia="Times New Roman"/>
          <w:noProof/>
          <w:kern w:val="0"/>
          <w:lang w:eastAsia="en-IE"/>
          <w14:ligatures w14:val="none"/>
        </w:rPr>
        <w:t xml:space="preserve">or with limited </w:t>
      </w:r>
      <w:r w:rsidR="001F2DE3" w:rsidRPr="007165C5">
        <w:rPr>
          <w:rFonts w:eastAsia="Times New Roman"/>
          <w:noProof/>
          <w:kern w:val="0"/>
          <w:lang w:eastAsia="en-IE"/>
          <w14:ligatures w14:val="none"/>
        </w:rPr>
        <w:t xml:space="preserve">additional </w:t>
      </w:r>
      <w:r w:rsidR="00E678D5" w:rsidRPr="007165C5">
        <w:rPr>
          <w:rFonts w:eastAsia="Times New Roman"/>
          <w:noProof/>
          <w:kern w:val="0"/>
          <w:lang w:eastAsia="en-IE"/>
          <w14:ligatures w14:val="none"/>
        </w:rPr>
        <w:t>carbon sequestration</w:t>
      </w:r>
      <w:r w:rsidR="00F334A5" w:rsidRPr="007165C5">
        <w:rPr>
          <w:rFonts w:eastAsia="Times New Roman"/>
          <w:noProof/>
          <w:kern w:val="0"/>
          <w:lang w:eastAsia="en-IE"/>
          <w14:ligatures w14:val="none"/>
        </w:rPr>
        <w:t xml:space="preserve"> potential but high biodiversity value</w:t>
      </w:r>
      <w:r w:rsidR="00E678D5" w:rsidRPr="007165C5">
        <w:rPr>
          <w:rFonts w:eastAsia="Times New Roman"/>
          <w:noProof/>
          <w:kern w:val="0"/>
          <w:lang w:eastAsia="en-IE"/>
          <w14:ligatures w14:val="none"/>
        </w:rPr>
        <w:t xml:space="preserve">, such as </w:t>
      </w:r>
      <w:r w:rsidR="00E01396" w:rsidRPr="007165C5">
        <w:rPr>
          <w:rFonts w:eastAsia="Times New Roman"/>
          <w:noProof/>
          <w:kern w:val="0"/>
          <w:lang w:eastAsia="en-IE"/>
          <w14:ligatures w14:val="none"/>
        </w:rPr>
        <w:t xml:space="preserve">supporting pollinators </w:t>
      </w:r>
      <w:r w:rsidR="00FB3061" w:rsidRPr="007165C5">
        <w:rPr>
          <w:rFonts w:eastAsia="Times New Roman"/>
          <w:noProof/>
          <w:kern w:val="0"/>
          <w:lang w:eastAsia="en-IE"/>
          <w14:ligatures w14:val="none"/>
        </w:rPr>
        <w:t xml:space="preserve">or </w:t>
      </w:r>
      <w:r w:rsidR="00E01396" w:rsidRPr="007165C5">
        <w:rPr>
          <w:rFonts w:eastAsia="Times New Roman"/>
          <w:noProof/>
          <w:kern w:val="0"/>
          <w:lang w:eastAsia="en-IE"/>
          <w14:ligatures w14:val="none"/>
        </w:rPr>
        <w:t xml:space="preserve">restoring </w:t>
      </w:r>
      <w:r w:rsidR="00E678D5" w:rsidRPr="007165C5">
        <w:rPr>
          <w:rFonts w:eastAsia="Times New Roman"/>
          <w:noProof/>
          <w:kern w:val="0"/>
          <w:lang w:eastAsia="en-IE"/>
          <w14:ligatures w14:val="none"/>
        </w:rPr>
        <w:t xml:space="preserve">dry ecosystems. </w:t>
      </w:r>
    </w:p>
    <w:p w14:paraId="156A3240" w14:textId="40FD09BC" w:rsidR="00752E53" w:rsidRPr="007165C5" w:rsidRDefault="00D22C7E" w:rsidP="00F945B0">
      <w:pPr>
        <w:pStyle w:val="Heading2"/>
        <w:numPr>
          <w:ilvl w:val="0"/>
          <w:numId w:val="4"/>
        </w:numPr>
        <w:rPr>
          <w:noProof/>
        </w:rPr>
      </w:pPr>
      <w:r w:rsidRPr="007165C5">
        <w:rPr>
          <w:noProof/>
        </w:rPr>
        <w:t xml:space="preserve">Developing </w:t>
      </w:r>
      <w:bookmarkStart w:id="7" w:name="_Toc196328068"/>
      <w:r w:rsidR="005D5415" w:rsidRPr="007165C5">
        <w:rPr>
          <w:noProof/>
        </w:rPr>
        <w:t>nature credit</w:t>
      </w:r>
      <w:r w:rsidR="00DA3E94" w:rsidRPr="007165C5">
        <w:rPr>
          <w:noProof/>
        </w:rPr>
        <w:t>s</w:t>
      </w:r>
      <w:r w:rsidR="005D5415" w:rsidRPr="007165C5">
        <w:rPr>
          <w:noProof/>
        </w:rPr>
        <w:t xml:space="preserve"> </w:t>
      </w:r>
      <w:bookmarkEnd w:id="7"/>
    </w:p>
    <w:p w14:paraId="06649683" w14:textId="334A1FF5" w:rsidR="00BD0021" w:rsidRPr="007165C5" w:rsidRDefault="00BB0D5B">
      <w:pPr>
        <w:rPr>
          <w:noProof/>
        </w:rPr>
      </w:pPr>
      <w:r w:rsidRPr="007165C5">
        <w:rPr>
          <w:noProof/>
        </w:rPr>
        <w:t>Since the start of this mandate</w:t>
      </w:r>
      <w:r w:rsidR="004F2BF0" w:rsidRPr="007165C5">
        <w:rPr>
          <w:noProof/>
        </w:rPr>
        <w:t xml:space="preserve">, the Commission has </w:t>
      </w:r>
      <w:r w:rsidR="00E21872" w:rsidRPr="007165C5">
        <w:rPr>
          <w:noProof/>
        </w:rPr>
        <w:t xml:space="preserve">consulted </w:t>
      </w:r>
      <w:r w:rsidR="00E86802" w:rsidRPr="007165C5">
        <w:rPr>
          <w:noProof/>
        </w:rPr>
        <w:t xml:space="preserve">Member States and </w:t>
      </w:r>
      <w:r w:rsidR="004F2BF0" w:rsidRPr="007165C5">
        <w:rPr>
          <w:noProof/>
        </w:rPr>
        <w:t xml:space="preserve">stakeholders </w:t>
      </w:r>
      <w:r w:rsidR="003721E4" w:rsidRPr="007165C5">
        <w:rPr>
          <w:noProof/>
        </w:rPr>
        <w:t xml:space="preserve">to </w:t>
      </w:r>
      <w:r w:rsidR="0039702D" w:rsidRPr="007165C5">
        <w:rPr>
          <w:noProof/>
        </w:rPr>
        <w:t>advance the work on</w:t>
      </w:r>
      <w:r w:rsidR="00E21872" w:rsidRPr="007165C5">
        <w:rPr>
          <w:noProof/>
        </w:rPr>
        <w:t xml:space="preserve"> this </w:t>
      </w:r>
      <w:r w:rsidR="0039702D" w:rsidRPr="007165C5">
        <w:rPr>
          <w:noProof/>
        </w:rPr>
        <w:t>topic. These consultations showed a clear</w:t>
      </w:r>
      <w:r w:rsidR="00FE032E" w:rsidRPr="007165C5">
        <w:rPr>
          <w:noProof/>
        </w:rPr>
        <w:t xml:space="preserve"> need </w:t>
      </w:r>
      <w:r w:rsidR="00A62044" w:rsidRPr="007165C5">
        <w:rPr>
          <w:noProof/>
        </w:rPr>
        <w:t>to set up a collaborative</w:t>
      </w:r>
      <w:r w:rsidR="00510913" w:rsidRPr="007165C5">
        <w:rPr>
          <w:noProof/>
        </w:rPr>
        <w:t xml:space="preserve"> process</w:t>
      </w:r>
      <w:r w:rsidR="00E053F6" w:rsidRPr="007165C5">
        <w:rPr>
          <w:noProof/>
        </w:rPr>
        <w:t xml:space="preserve"> </w:t>
      </w:r>
      <w:r w:rsidR="00DA4843" w:rsidRPr="007165C5">
        <w:rPr>
          <w:noProof/>
        </w:rPr>
        <w:t>–</w:t>
      </w:r>
      <w:r w:rsidR="004020B4" w:rsidRPr="007165C5">
        <w:rPr>
          <w:noProof/>
        </w:rPr>
        <w:t xml:space="preserve"> both within the EU </w:t>
      </w:r>
      <w:r w:rsidR="003C4F16" w:rsidRPr="007165C5">
        <w:rPr>
          <w:noProof/>
        </w:rPr>
        <w:t>and internationally</w:t>
      </w:r>
      <w:r w:rsidR="00E053F6" w:rsidRPr="007165C5">
        <w:rPr>
          <w:noProof/>
        </w:rPr>
        <w:t xml:space="preserve"> </w:t>
      </w:r>
      <w:r w:rsidR="00DA4843" w:rsidRPr="007165C5">
        <w:rPr>
          <w:noProof/>
        </w:rPr>
        <w:t>–</w:t>
      </w:r>
      <w:r w:rsidR="000768F6" w:rsidRPr="007165C5">
        <w:rPr>
          <w:noProof/>
        </w:rPr>
        <w:t xml:space="preserve"> that </w:t>
      </w:r>
      <w:r w:rsidR="00046B65" w:rsidRPr="007165C5">
        <w:rPr>
          <w:noProof/>
        </w:rPr>
        <w:t>is built</w:t>
      </w:r>
      <w:r w:rsidR="00510913" w:rsidRPr="007165C5">
        <w:rPr>
          <w:noProof/>
        </w:rPr>
        <w:t xml:space="preserve"> on high-integrity principles</w:t>
      </w:r>
      <w:r w:rsidR="7539B9E6" w:rsidRPr="007165C5">
        <w:rPr>
          <w:noProof/>
        </w:rPr>
        <w:t>, transparency</w:t>
      </w:r>
      <w:r w:rsidR="00510913" w:rsidRPr="007165C5">
        <w:rPr>
          <w:noProof/>
        </w:rPr>
        <w:t xml:space="preserve"> and scientifically robust input</w:t>
      </w:r>
      <w:r w:rsidR="00DD1C54" w:rsidRPr="007165C5">
        <w:rPr>
          <w:noProof/>
        </w:rPr>
        <w:t>.</w:t>
      </w:r>
      <w:r w:rsidR="000768F6" w:rsidRPr="007165C5">
        <w:rPr>
          <w:noProof/>
        </w:rPr>
        <w:t xml:space="preserve"> </w:t>
      </w:r>
      <w:r w:rsidR="00A66D8B">
        <w:rPr>
          <w:noProof/>
        </w:rPr>
        <w:t>Stakeholders highlighted</w:t>
      </w:r>
      <w:r w:rsidR="00C025F9">
        <w:rPr>
          <w:noProof/>
        </w:rPr>
        <w:t xml:space="preserve"> </w:t>
      </w:r>
      <w:r w:rsidR="00C025F9" w:rsidRPr="00C025F9">
        <w:rPr>
          <w:noProof/>
        </w:rPr>
        <w:t>the importance of rewarding not only new interventions but also ongoing nature conservation and the maintenance of good practices.</w:t>
      </w:r>
      <w:r w:rsidR="00A66D8B">
        <w:rPr>
          <w:noProof/>
        </w:rPr>
        <w:t xml:space="preserve"> </w:t>
      </w:r>
      <w:r w:rsidR="003D3F1D">
        <w:rPr>
          <w:noProof/>
        </w:rPr>
        <w:t>They</w:t>
      </w:r>
      <w:r w:rsidR="003D3F1D" w:rsidRPr="007165C5">
        <w:rPr>
          <w:noProof/>
        </w:rPr>
        <w:t xml:space="preserve"> </w:t>
      </w:r>
      <w:r w:rsidR="001E1DB0" w:rsidRPr="007165C5">
        <w:rPr>
          <w:noProof/>
        </w:rPr>
        <w:t xml:space="preserve">also </w:t>
      </w:r>
      <w:r w:rsidR="0079348A" w:rsidRPr="007165C5">
        <w:rPr>
          <w:noProof/>
        </w:rPr>
        <w:t xml:space="preserve">emphasised the importance </w:t>
      </w:r>
      <w:r w:rsidR="00B3125A" w:rsidRPr="007165C5">
        <w:rPr>
          <w:noProof/>
        </w:rPr>
        <w:t xml:space="preserve">of </w:t>
      </w:r>
      <w:r w:rsidR="00B9190C" w:rsidRPr="007165C5">
        <w:rPr>
          <w:noProof/>
        </w:rPr>
        <w:t>consider</w:t>
      </w:r>
      <w:r w:rsidR="00A959D0" w:rsidRPr="007165C5">
        <w:rPr>
          <w:noProof/>
        </w:rPr>
        <w:t>ing</w:t>
      </w:r>
      <w:r w:rsidR="00B9190C" w:rsidRPr="007165C5">
        <w:rPr>
          <w:noProof/>
        </w:rPr>
        <w:t xml:space="preserve"> the</w:t>
      </w:r>
      <w:r w:rsidR="000768F6" w:rsidRPr="007165C5">
        <w:rPr>
          <w:noProof/>
        </w:rPr>
        <w:t xml:space="preserve"> challenges related to</w:t>
      </w:r>
      <w:r w:rsidR="00066732" w:rsidRPr="007165C5">
        <w:rPr>
          <w:noProof/>
        </w:rPr>
        <w:t xml:space="preserve"> </w:t>
      </w:r>
      <w:r w:rsidR="00DD1C54" w:rsidRPr="007165C5">
        <w:rPr>
          <w:noProof/>
        </w:rPr>
        <w:t xml:space="preserve">local </w:t>
      </w:r>
      <w:r w:rsidR="00DB46A1" w:rsidRPr="007165C5">
        <w:rPr>
          <w:noProof/>
        </w:rPr>
        <w:t>aspects</w:t>
      </w:r>
      <w:r w:rsidR="00DD1C54" w:rsidRPr="007165C5">
        <w:rPr>
          <w:noProof/>
        </w:rPr>
        <w:t xml:space="preserve"> of </w:t>
      </w:r>
      <w:r w:rsidR="00D0460F" w:rsidRPr="007165C5">
        <w:rPr>
          <w:noProof/>
        </w:rPr>
        <w:t xml:space="preserve">biodiversity and </w:t>
      </w:r>
      <w:r w:rsidR="00501135" w:rsidRPr="007165C5">
        <w:rPr>
          <w:noProof/>
        </w:rPr>
        <w:t>landownership</w:t>
      </w:r>
      <w:r w:rsidR="00D0460F" w:rsidRPr="007165C5">
        <w:rPr>
          <w:noProof/>
        </w:rPr>
        <w:t xml:space="preserve">, </w:t>
      </w:r>
      <w:r w:rsidR="00CF5CF7" w:rsidRPr="007165C5">
        <w:rPr>
          <w:noProof/>
        </w:rPr>
        <w:t xml:space="preserve">the lessons </w:t>
      </w:r>
      <w:r w:rsidR="00496337" w:rsidRPr="007165C5">
        <w:rPr>
          <w:noProof/>
        </w:rPr>
        <w:t>learned from</w:t>
      </w:r>
      <w:r w:rsidR="00CF5CF7" w:rsidRPr="007165C5">
        <w:rPr>
          <w:noProof/>
        </w:rPr>
        <w:t xml:space="preserve"> the carbon market, </w:t>
      </w:r>
      <w:r w:rsidR="00DE15CC" w:rsidRPr="007165C5">
        <w:rPr>
          <w:noProof/>
        </w:rPr>
        <w:t>accessibility for small-scale operators,</w:t>
      </w:r>
      <w:r w:rsidR="00CF5CF7" w:rsidRPr="007165C5">
        <w:rPr>
          <w:noProof/>
        </w:rPr>
        <w:t xml:space="preserve"> </w:t>
      </w:r>
      <w:r w:rsidR="0083155A" w:rsidRPr="007165C5">
        <w:rPr>
          <w:noProof/>
        </w:rPr>
        <w:t xml:space="preserve">market incentives </w:t>
      </w:r>
      <w:r w:rsidR="00493605" w:rsidRPr="007165C5">
        <w:rPr>
          <w:noProof/>
        </w:rPr>
        <w:t xml:space="preserve">and </w:t>
      </w:r>
      <w:r w:rsidR="00B5334E" w:rsidRPr="007165C5">
        <w:rPr>
          <w:noProof/>
        </w:rPr>
        <w:t>the need for coherence with existing policies</w:t>
      </w:r>
      <w:r w:rsidR="01FFAF8C" w:rsidRPr="007165C5">
        <w:rPr>
          <w:noProof/>
        </w:rPr>
        <w:t>.</w:t>
      </w:r>
      <w:r w:rsidR="00493605" w:rsidRPr="007165C5">
        <w:rPr>
          <w:noProof/>
        </w:rPr>
        <w:t xml:space="preserve"> </w:t>
      </w:r>
    </w:p>
    <w:p w14:paraId="443DD9E9" w14:textId="43E054F1" w:rsidR="002E302F" w:rsidRPr="007165C5" w:rsidRDefault="00E21872" w:rsidP="00B427D8">
      <w:pPr>
        <w:spacing w:after="0"/>
        <w:rPr>
          <w:noProof/>
        </w:rPr>
      </w:pPr>
      <w:r w:rsidRPr="007165C5">
        <w:rPr>
          <w:noProof/>
        </w:rPr>
        <w:t>Drawing on this input</w:t>
      </w:r>
      <w:r w:rsidR="00ED7F88" w:rsidRPr="007165C5">
        <w:rPr>
          <w:noProof/>
        </w:rPr>
        <w:t>, developing</w:t>
      </w:r>
      <w:r w:rsidR="00D87DDA" w:rsidRPr="007165C5">
        <w:rPr>
          <w:noProof/>
        </w:rPr>
        <w:t xml:space="preserve"> </w:t>
      </w:r>
      <w:r w:rsidR="00FC1485" w:rsidRPr="007165C5">
        <w:rPr>
          <w:noProof/>
        </w:rPr>
        <w:t>nature credit</w:t>
      </w:r>
      <w:r w:rsidR="004F7EF8" w:rsidRPr="007165C5">
        <w:rPr>
          <w:noProof/>
        </w:rPr>
        <w:t>s</w:t>
      </w:r>
      <w:r w:rsidR="08D9DA0C" w:rsidRPr="007165C5">
        <w:rPr>
          <w:noProof/>
        </w:rPr>
        <w:t xml:space="preserve"> </w:t>
      </w:r>
      <w:r w:rsidR="00ED7F88" w:rsidRPr="007165C5">
        <w:rPr>
          <w:noProof/>
        </w:rPr>
        <w:t xml:space="preserve">will require </w:t>
      </w:r>
      <w:r w:rsidRPr="007165C5">
        <w:rPr>
          <w:noProof/>
        </w:rPr>
        <w:t>several</w:t>
      </w:r>
      <w:r w:rsidR="00915A54" w:rsidRPr="007165C5">
        <w:rPr>
          <w:noProof/>
        </w:rPr>
        <w:t xml:space="preserve"> steps</w:t>
      </w:r>
      <w:r w:rsidR="009531C2" w:rsidRPr="007165C5">
        <w:rPr>
          <w:noProof/>
        </w:rPr>
        <w:t>:</w:t>
      </w:r>
    </w:p>
    <w:p w14:paraId="502E7924" w14:textId="3387F88A" w:rsidR="002E302F" w:rsidRPr="007165C5" w:rsidRDefault="0039702D" w:rsidP="003C6B6E">
      <w:pPr>
        <w:pStyle w:val="ListParagraph"/>
        <w:numPr>
          <w:ilvl w:val="0"/>
          <w:numId w:val="3"/>
        </w:numPr>
        <w:rPr>
          <w:noProof/>
        </w:rPr>
      </w:pPr>
      <w:r w:rsidRPr="007165C5">
        <w:rPr>
          <w:noProof/>
        </w:rPr>
        <w:t>S</w:t>
      </w:r>
      <w:r w:rsidR="00387ED8" w:rsidRPr="007165C5">
        <w:rPr>
          <w:noProof/>
        </w:rPr>
        <w:t>etting up</w:t>
      </w:r>
      <w:r w:rsidR="00A063A6" w:rsidRPr="007165C5">
        <w:rPr>
          <w:noProof/>
        </w:rPr>
        <w:t xml:space="preserve"> </w:t>
      </w:r>
      <w:r w:rsidR="00D87DDA" w:rsidRPr="007165C5">
        <w:rPr>
          <w:noProof/>
        </w:rPr>
        <w:t xml:space="preserve">close </w:t>
      </w:r>
      <w:r w:rsidR="002E302F" w:rsidRPr="007165C5">
        <w:rPr>
          <w:noProof/>
        </w:rPr>
        <w:t xml:space="preserve">cooperation among </w:t>
      </w:r>
      <w:r w:rsidR="00B20F57" w:rsidRPr="007165C5">
        <w:rPr>
          <w:noProof/>
        </w:rPr>
        <w:t>Member States</w:t>
      </w:r>
      <w:r w:rsidR="00B312E9" w:rsidRPr="007165C5">
        <w:rPr>
          <w:noProof/>
        </w:rPr>
        <w:t xml:space="preserve"> and </w:t>
      </w:r>
      <w:r w:rsidR="009F4E62" w:rsidRPr="007165C5">
        <w:rPr>
          <w:noProof/>
        </w:rPr>
        <w:t xml:space="preserve">stakeholders </w:t>
      </w:r>
      <w:r w:rsidR="00753993" w:rsidRPr="007165C5">
        <w:rPr>
          <w:noProof/>
        </w:rPr>
        <w:t>to</w:t>
      </w:r>
      <w:r w:rsidR="002E302F" w:rsidRPr="007165C5">
        <w:rPr>
          <w:noProof/>
        </w:rPr>
        <w:t xml:space="preserve"> </w:t>
      </w:r>
      <w:r w:rsidR="7706590C" w:rsidRPr="007165C5">
        <w:rPr>
          <w:noProof/>
        </w:rPr>
        <w:t>harness</w:t>
      </w:r>
      <w:r w:rsidR="00D87DDA" w:rsidRPr="007165C5">
        <w:rPr>
          <w:noProof/>
        </w:rPr>
        <w:t xml:space="preserve"> </w:t>
      </w:r>
      <w:r w:rsidR="002E302F" w:rsidRPr="007165C5">
        <w:rPr>
          <w:noProof/>
        </w:rPr>
        <w:t>their</w:t>
      </w:r>
      <w:r w:rsidR="7706590C" w:rsidRPr="007165C5">
        <w:rPr>
          <w:noProof/>
        </w:rPr>
        <w:t xml:space="preserve"> expertise</w:t>
      </w:r>
      <w:r w:rsidR="00753993" w:rsidRPr="007165C5">
        <w:rPr>
          <w:noProof/>
        </w:rPr>
        <w:t xml:space="preserve"> </w:t>
      </w:r>
      <w:r w:rsidR="002875FA" w:rsidRPr="007165C5">
        <w:rPr>
          <w:noProof/>
        </w:rPr>
        <w:t xml:space="preserve">to </w:t>
      </w:r>
      <w:r w:rsidRPr="007165C5">
        <w:rPr>
          <w:noProof/>
        </w:rPr>
        <w:t>develop</w:t>
      </w:r>
      <w:r w:rsidR="002875FA" w:rsidRPr="007165C5">
        <w:rPr>
          <w:noProof/>
        </w:rPr>
        <w:t xml:space="preserve"> a common understanding</w:t>
      </w:r>
      <w:r w:rsidR="00BB7A5F" w:rsidRPr="007165C5">
        <w:rPr>
          <w:noProof/>
        </w:rPr>
        <w:t>, while also fostering international cooperation</w:t>
      </w:r>
      <w:r w:rsidR="00907D3E" w:rsidRPr="007165C5">
        <w:rPr>
          <w:noProof/>
        </w:rPr>
        <w:t>;</w:t>
      </w:r>
    </w:p>
    <w:p w14:paraId="4ACF0B53" w14:textId="4C3633D1" w:rsidR="0B977CAE" w:rsidRPr="007165C5" w:rsidRDefault="00F95752" w:rsidP="00B427D8">
      <w:pPr>
        <w:pStyle w:val="ListParagraph"/>
        <w:numPr>
          <w:ilvl w:val="0"/>
          <w:numId w:val="3"/>
        </w:numPr>
        <w:rPr>
          <w:noProof/>
        </w:rPr>
      </w:pPr>
      <w:r w:rsidRPr="007165C5">
        <w:rPr>
          <w:noProof/>
        </w:rPr>
        <w:t xml:space="preserve"> </w:t>
      </w:r>
      <w:r w:rsidR="0073302C" w:rsidRPr="007165C5">
        <w:rPr>
          <w:noProof/>
        </w:rPr>
        <w:t>D</w:t>
      </w:r>
      <w:r w:rsidR="00932AB7" w:rsidRPr="007165C5">
        <w:rPr>
          <w:noProof/>
        </w:rPr>
        <w:t>eveloping</w:t>
      </w:r>
      <w:r w:rsidR="00753993" w:rsidRPr="007165C5">
        <w:rPr>
          <w:noProof/>
        </w:rPr>
        <w:t xml:space="preserve"> h</w:t>
      </w:r>
      <w:r w:rsidR="002E302F" w:rsidRPr="007165C5">
        <w:rPr>
          <w:noProof/>
        </w:rPr>
        <w:t>igh</w:t>
      </w:r>
      <w:r w:rsidR="00B724C0" w:rsidRPr="007165C5">
        <w:rPr>
          <w:noProof/>
        </w:rPr>
        <w:t>-</w:t>
      </w:r>
      <w:r w:rsidR="002E302F" w:rsidRPr="007165C5">
        <w:rPr>
          <w:noProof/>
        </w:rPr>
        <w:t>integrity</w:t>
      </w:r>
      <w:r w:rsidR="00573771" w:rsidRPr="007165C5">
        <w:rPr>
          <w:noProof/>
        </w:rPr>
        <w:t xml:space="preserve"> and </w:t>
      </w:r>
      <w:r w:rsidR="00D87DDA" w:rsidRPr="007165C5">
        <w:rPr>
          <w:noProof/>
        </w:rPr>
        <w:t>transparent</w:t>
      </w:r>
      <w:r w:rsidR="00573771" w:rsidRPr="007165C5">
        <w:rPr>
          <w:noProof/>
        </w:rPr>
        <w:t xml:space="preserve"> </w:t>
      </w:r>
      <w:r w:rsidR="002E302F" w:rsidRPr="007165C5">
        <w:rPr>
          <w:noProof/>
        </w:rPr>
        <w:t xml:space="preserve">methodologies </w:t>
      </w:r>
      <w:r w:rsidR="006A1D0D" w:rsidRPr="007165C5">
        <w:rPr>
          <w:noProof/>
        </w:rPr>
        <w:t>with</w:t>
      </w:r>
      <w:r w:rsidR="00736F4B" w:rsidRPr="007165C5">
        <w:rPr>
          <w:noProof/>
        </w:rPr>
        <w:t xml:space="preserve"> a clear focus on simpli</w:t>
      </w:r>
      <w:r w:rsidR="00180FF8" w:rsidRPr="007165C5">
        <w:rPr>
          <w:noProof/>
        </w:rPr>
        <w:t>city</w:t>
      </w:r>
      <w:r w:rsidR="000C6B7B" w:rsidRPr="007165C5">
        <w:rPr>
          <w:noProof/>
        </w:rPr>
        <w:t xml:space="preserve"> and </w:t>
      </w:r>
      <w:r w:rsidR="00180FF8" w:rsidRPr="007165C5">
        <w:rPr>
          <w:noProof/>
        </w:rPr>
        <w:t>usability</w:t>
      </w:r>
      <w:r w:rsidR="000C6B7B" w:rsidRPr="007165C5">
        <w:rPr>
          <w:noProof/>
        </w:rPr>
        <w:t xml:space="preserve">, while ensuring </w:t>
      </w:r>
      <w:r w:rsidR="002E302F" w:rsidRPr="007165C5">
        <w:rPr>
          <w:noProof/>
        </w:rPr>
        <w:t>credible</w:t>
      </w:r>
      <w:r w:rsidR="00D87DDA" w:rsidRPr="007165C5">
        <w:rPr>
          <w:noProof/>
        </w:rPr>
        <w:t xml:space="preserve"> </w:t>
      </w:r>
      <w:r w:rsidR="002E302F" w:rsidRPr="007165C5">
        <w:rPr>
          <w:noProof/>
        </w:rPr>
        <w:t>governance and safeguards</w:t>
      </w:r>
      <w:r w:rsidR="00D87DDA" w:rsidRPr="007165C5">
        <w:rPr>
          <w:noProof/>
        </w:rPr>
        <w:t xml:space="preserve"> </w:t>
      </w:r>
      <w:r w:rsidR="00E9587E" w:rsidRPr="007165C5">
        <w:rPr>
          <w:noProof/>
        </w:rPr>
        <w:t>to prevent</w:t>
      </w:r>
      <w:r w:rsidR="00D87DDA" w:rsidRPr="007165C5">
        <w:rPr>
          <w:noProof/>
        </w:rPr>
        <w:t xml:space="preserve"> </w:t>
      </w:r>
      <w:r w:rsidR="3F27FA96" w:rsidRPr="007165C5">
        <w:rPr>
          <w:noProof/>
        </w:rPr>
        <w:t>reputational risks</w:t>
      </w:r>
      <w:r w:rsidR="008F67AC" w:rsidRPr="007165C5">
        <w:rPr>
          <w:noProof/>
        </w:rPr>
        <w:t>, including greenwashing, double counting and leakage</w:t>
      </w:r>
      <w:r w:rsidR="008708AA" w:rsidRPr="007165C5">
        <w:rPr>
          <w:noProof/>
        </w:rPr>
        <w:t>;</w:t>
      </w:r>
    </w:p>
    <w:p w14:paraId="53610355" w14:textId="25E66169" w:rsidR="000F417B" w:rsidRPr="007165C5" w:rsidRDefault="00E9587E" w:rsidP="003C6B6E">
      <w:pPr>
        <w:pStyle w:val="ListParagraph"/>
        <w:numPr>
          <w:ilvl w:val="0"/>
          <w:numId w:val="3"/>
        </w:numPr>
        <w:rPr>
          <w:noProof/>
        </w:rPr>
      </w:pPr>
      <w:r w:rsidRPr="007165C5">
        <w:rPr>
          <w:noProof/>
        </w:rPr>
        <w:t>I</w:t>
      </w:r>
      <w:r w:rsidR="00D87DDA" w:rsidRPr="007165C5">
        <w:rPr>
          <w:noProof/>
        </w:rPr>
        <w:t>dentif</w:t>
      </w:r>
      <w:r w:rsidRPr="007165C5">
        <w:rPr>
          <w:noProof/>
        </w:rPr>
        <w:t>ying</w:t>
      </w:r>
      <w:r w:rsidR="00D87DDA" w:rsidRPr="007165C5">
        <w:rPr>
          <w:noProof/>
        </w:rPr>
        <w:t xml:space="preserve"> and develop</w:t>
      </w:r>
      <w:r w:rsidRPr="007165C5">
        <w:rPr>
          <w:noProof/>
        </w:rPr>
        <w:t>ing</w:t>
      </w:r>
      <w:r w:rsidR="00D87DDA" w:rsidRPr="007165C5">
        <w:rPr>
          <w:noProof/>
        </w:rPr>
        <w:t xml:space="preserve"> </w:t>
      </w:r>
      <w:r w:rsidR="00736F4B" w:rsidRPr="007165C5">
        <w:rPr>
          <w:noProof/>
        </w:rPr>
        <w:t xml:space="preserve">market demand </w:t>
      </w:r>
      <w:r w:rsidR="00D87DDA" w:rsidRPr="007165C5">
        <w:rPr>
          <w:noProof/>
        </w:rPr>
        <w:t>and supply</w:t>
      </w:r>
      <w:r w:rsidR="008708AA" w:rsidRPr="007165C5">
        <w:rPr>
          <w:noProof/>
        </w:rPr>
        <w:t>;</w:t>
      </w:r>
    </w:p>
    <w:p w14:paraId="619CE408" w14:textId="5304286E" w:rsidR="00736F4B" w:rsidRPr="007165C5" w:rsidRDefault="0073302C" w:rsidP="008F67AC">
      <w:pPr>
        <w:pStyle w:val="ListParagraph"/>
        <w:numPr>
          <w:ilvl w:val="0"/>
          <w:numId w:val="3"/>
        </w:numPr>
        <w:rPr>
          <w:noProof/>
        </w:rPr>
      </w:pPr>
      <w:r w:rsidRPr="007165C5">
        <w:rPr>
          <w:noProof/>
        </w:rPr>
        <w:t>W</w:t>
      </w:r>
      <w:r w:rsidR="00B41BEA" w:rsidRPr="007165C5">
        <w:rPr>
          <w:noProof/>
        </w:rPr>
        <w:t>here</w:t>
      </w:r>
      <w:r w:rsidR="000F417B" w:rsidRPr="007165C5">
        <w:rPr>
          <w:noProof/>
        </w:rPr>
        <w:t xml:space="preserve"> necessary</w:t>
      </w:r>
      <w:r w:rsidR="00B41BEA" w:rsidRPr="007165C5">
        <w:rPr>
          <w:noProof/>
        </w:rPr>
        <w:t xml:space="preserve">, </w:t>
      </w:r>
      <w:r w:rsidR="00932AB7" w:rsidRPr="007165C5">
        <w:rPr>
          <w:noProof/>
        </w:rPr>
        <w:t>providing</w:t>
      </w:r>
      <w:r w:rsidR="00753993" w:rsidRPr="007165C5">
        <w:rPr>
          <w:noProof/>
        </w:rPr>
        <w:t xml:space="preserve"> </w:t>
      </w:r>
      <w:r w:rsidR="00F44090" w:rsidRPr="007165C5">
        <w:rPr>
          <w:noProof/>
        </w:rPr>
        <w:t>public</w:t>
      </w:r>
      <w:r w:rsidR="00736F4B" w:rsidRPr="007165C5">
        <w:rPr>
          <w:noProof/>
        </w:rPr>
        <w:t xml:space="preserve"> seed funding</w:t>
      </w:r>
      <w:r w:rsidR="00F274F8" w:rsidRPr="007165C5">
        <w:rPr>
          <w:noProof/>
        </w:rPr>
        <w:t xml:space="preserve">, </w:t>
      </w:r>
      <w:r w:rsidR="00A95050" w:rsidRPr="007165C5">
        <w:rPr>
          <w:noProof/>
        </w:rPr>
        <w:t>such as derisking facilities, blended finance vehicles and technical assistance grants</w:t>
      </w:r>
      <w:r w:rsidR="00F274F8" w:rsidRPr="007165C5">
        <w:rPr>
          <w:noProof/>
        </w:rPr>
        <w:t xml:space="preserve">, </w:t>
      </w:r>
      <w:r w:rsidR="00F44090" w:rsidRPr="007165C5">
        <w:rPr>
          <w:noProof/>
        </w:rPr>
        <w:t>to kick-start nature credits</w:t>
      </w:r>
      <w:r w:rsidR="00736F4B" w:rsidRPr="007165C5">
        <w:rPr>
          <w:noProof/>
        </w:rPr>
        <w:t>.</w:t>
      </w:r>
    </w:p>
    <w:p w14:paraId="27D3474C" w14:textId="59A79BF1" w:rsidR="003A3588" w:rsidRPr="007165C5" w:rsidRDefault="0039702D" w:rsidP="003544DD">
      <w:pPr>
        <w:rPr>
          <w:noProof/>
        </w:rPr>
      </w:pPr>
      <w:r w:rsidRPr="007165C5">
        <w:rPr>
          <w:noProof/>
        </w:rPr>
        <w:t>T</w:t>
      </w:r>
      <w:r w:rsidR="00736F4B" w:rsidRPr="007165C5">
        <w:rPr>
          <w:noProof/>
        </w:rPr>
        <w:t>hese first steps</w:t>
      </w:r>
      <w:r w:rsidR="002875FA" w:rsidRPr="007165C5">
        <w:rPr>
          <w:noProof/>
        </w:rPr>
        <w:t xml:space="preserve"> will </w:t>
      </w:r>
      <w:r w:rsidR="00616BC5" w:rsidRPr="007165C5">
        <w:rPr>
          <w:noProof/>
        </w:rPr>
        <w:t>show</w:t>
      </w:r>
      <w:r w:rsidR="00FC521E" w:rsidRPr="007165C5">
        <w:rPr>
          <w:noProof/>
        </w:rPr>
        <w:t xml:space="preserve"> </w:t>
      </w:r>
      <w:r w:rsidR="002875FA" w:rsidRPr="007165C5">
        <w:rPr>
          <w:noProof/>
        </w:rPr>
        <w:t xml:space="preserve">if </w:t>
      </w:r>
      <w:r w:rsidR="00FC521E" w:rsidRPr="007165C5">
        <w:rPr>
          <w:noProof/>
        </w:rPr>
        <w:t xml:space="preserve">further </w:t>
      </w:r>
      <w:r w:rsidR="00844E0B" w:rsidRPr="007165C5">
        <w:rPr>
          <w:noProof/>
        </w:rPr>
        <w:t xml:space="preserve">regulatory </w:t>
      </w:r>
      <w:r w:rsidR="00D22C7E" w:rsidRPr="007165C5">
        <w:rPr>
          <w:noProof/>
        </w:rPr>
        <w:t>ac</w:t>
      </w:r>
      <w:r w:rsidR="00844E0B" w:rsidRPr="007165C5">
        <w:rPr>
          <w:noProof/>
        </w:rPr>
        <w:t>tion</w:t>
      </w:r>
      <w:r w:rsidR="00846E4A" w:rsidRPr="007165C5">
        <w:rPr>
          <w:noProof/>
        </w:rPr>
        <w:t xml:space="preserve"> </w:t>
      </w:r>
      <w:r w:rsidR="002875FA" w:rsidRPr="007165C5">
        <w:rPr>
          <w:noProof/>
        </w:rPr>
        <w:t>at EU level would be necessary</w:t>
      </w:r>
      <w:r w:rsidR="00616BC5" w:rsidRPr="007165C5">
        <w:rPr>
          <w:noProof/>
        </w:rPr>
        <w:t>,</w:t>
      </w:r>
      <w:r w:rsidR="002875FA" w:rsidRPr="007165C5">
        <w:rPr>
          <w:noProof/>
        </w:rPr>
        <w:t xml:space="preserve"> </w:t>
      </w:r>
      <w:r w:rsidR="00616BC5" w:rsidRPr="007165C5">
        <w:rPr>
          <w:noProof/>
        </w:rPr>
        <w:t>as well as</w:t>
      </w:r>
      <w:r w:rsidR="002875FA" w:rsidRPr="007165C5">
        <w:rPr>
          <w:noProof/>
        </w:rPr>
        <w:t xml:space="preserve"> what </w:t>
      </w:r>
      <w:r w:rsidR="00C64E09" w:rsidRPr="007165C5">
        <w:rPr>
          <w:noProof/>
        </w:rPr>
        <w:t xml:space="preserve">challenges and </w:t>
      </w:r>
      <w:r w:rsidR="00616BC5" w:rsidRPr="007165C5">
        <w:rPr>
          <w:noProof/>
        </w:rPr>
        <w:t>opportunities</w:t>
      </w:r>
      <w:r w:rsidR="00C64E09" w:rsidRPr="007165C5">
        <w:rPr>
          <w:noProof/>
        </w:rPr>
        <w:t xml:space="preserve"> </w:t>
      </w:r>
      <w:r w:rsidR="00616BC5" w:rsidRPr="007165C5">
        <w:rPr>
          <w:noProof/>
        </w:rPr>
        <w:t>this</w:t>
      </w:r>
      <w:r w:rsidR="002875FA" w:rsidRPr="007165C5">
        <w:rPr>
          <w:noProof/>
        </w:rPr>
        <w:t xml:space="preserve"> would </w:t>
      </w:r>
      <w:r w:rsidR="00616BC5" w:rsidRPr="007165C5">
        <w:rPr>
          <w:noProof/>
        </w:rPr>
        <w:t>bring</w:t>
      </w:r>
      <w:r w:rsidR="00CA7FCB" w:rsidRPr="007165C5">
        <w:rPr>
          <w:noProof/>
        </w:rPr>
        <w:t xml:space="preserve"> for</w:t>
      </w:r>
      <w:r w:rsidR="002875FA" w:rsidRPr="007165C5">
        <w:rPr>
          <w:noProof/>
        </w:rPr>
        <w:t xml:space="preserve"> key sectors</w:t>
      </w:r>
      <w:r w:rsidR="00736F4B" w:rsidRPr="007165C5">
        <w:rPr>
          <w:noProof/>
        </w:rPr>
        <w:t>.</w:t>
      </w:r>
      <w:r w:rsidR="00846E4A" w:rsidRPr="007165C5">
        <w:rPr>
          <w:noProof/>
        </w:rPr>
        <w:t xml:space="preserve"> The specific</w:t>
      </w:r>
      <w:r w:rsidR="00D22C7E" w:rsidRPr="007165C5">
        <w:rPr>
          <w:noProof/>
        </w:rPr>
        <w:t xml:space="preserve"> needs </w:t>
      </w:r>
      <w:r w:rsidR="00D87DDA" w:rsidRPr="007165C5">
        <w:rPr>
          <w:noProof/>
        </w:rPr>
        <w:t>and often local or regional dimensions</w:t>
      </w:r>
      <w:r w:rsidR="00846E4A" w:rsidRPr="007165C5">
        <w:rPr>
          <w:noProof/>
        </w:rPr>
        <w:t xml:space="preserve"> of nature and biodiversity also suggest that these markets </w:t>
      </w:r>
      <w:r w:rsidR="00CB5CA0" w:rsidRPr="007165C5">
        <w:rPr>
          <w:noProof/>
        </w:rPr>
        <w:t>could be piloted</w:t>
      </w:r>
      <w:r w:rsidR="00846E4A" w:rsidRPr="007165C5">
        <w:rPr>
          <w:noProof/>
        </w:rPr>
        <w:t xml:space="preserve"> locally </w:t>
      </w:r>
      <w:r w:rsidR="00D87DDA" w:rsidRPr="007165C5">
        <w:rPr>
          <w:noProof/>
        </w:rPr>
        <w:t xml:space="preserve">first, </w:t>
      </w:r>
      <w:r w:rsidR="00846E4A" w:rsidRPr="007165C5">
        <w:rPr>
          <w:noProof/>
        </w:rPr>
        <w:t xml:space="preserve">before </w:t>
      </w:r>
      <w:r w:rsidR="00D87DDA" w:rsidRPr="007165C5">
        <w:rPr>
          <w:noProof/>
        </w:rPr>
        <w:t>scal</w:t>
      </w:r>
      <w:r w:rsidR="00CB5CA0" w:rsidRPr="007165C5">
        <w:rPr>
          <w:noProof/>
        </w:rPr>
        <w:t>ing</w:t>
      </w:r>
      <w:r w:rsidR="00D87DDA" w:rsidRPr="007165C5">
        <w:rPr>
          <w:noProof/>
        </w:rPr>
        <w:t xml:space="preserve"> them up.</w:t>
      </w:r>
      <w:r w:rsidR="00F95D8C" w:rsidRPr="007165C5">
        <w:rPr>
          <w:noProof/>
        </w:rPr>
        <w:t xml:space="preserve"> This could go in parallel with </w:t>
      </w:r>
      <w:r w:rsidR="006E0AB2" w:rsidRPr="007165C5">
        <w:rPr>
          <w:noProof/>
        </w:rPr>
        <w:t xml:space="preserve">engagement </w:t>
      </w:r>
      <w:r w:rsidR="009361CA" w:rsidRPr="007165C5">
        <w:rPr>
          <w:noProof/>
        </w:rPr>
        <w:t xml:space="preserve">at </w:t>
      </w:r>
      <w:r w:rsidR="00F95D8C" w:rsidRPr="007165C5">
        <w:rPr>
          <w:noProof/>
        </w:rPr>
        <w:t xml:space="preserve">international </w:t>
      </w:r>
      <w:r w:rsidR="009361CA" w:rsidRPr="007165C5">
        <w:rPr>
          <w:noProof/>
        </w:rPr>
        <w:t xml:space="preserve">level. </w:t>
      </w:r>
      <w:bookmarkStart w:id="8" w:name="_Toc196328069"/>
    </w:p>
    <w:bookmarkEnd w:id="8"/>
    <w:p w14:paraId="5816E6EB" w14:textId="34DA4567" w:rsidR="008A49E1" w:rsidRPr="007165C5" w:rsidRDefault="008A49E1" w:rsidP="008A49E1">
      <w:pPr>
        <w:pStyle w:val="Heading3"/>
        <w:rPr>
          <w:noProof/>
        </w:rPr>
      </w:pPr>
      <w:r w:rsidRPr="007165C5">
        <w:rPr>
          <w:noProof/>
        </w:rPr>
        <w:t xml:space="preserve">Ensuring strong EU stakeholder cooperation and enhancing international </w:t>
      </w:r>
      <w:r w:rsidR="00E01396" w:rsidRPr="007165C5">
        <w:rPr>
          <w:noProof/>
        </w:rPr>
        <w:t>cooperation</w:t>
      </w:r>
    </w:p>
    <w:p w14:paraId="5C9BEAC8" w14:textId="0B64F05B" w:rsidR="008D4829" w:rsidRPr="007165C5" w:rsidRDefault="00275246" w:rsidP="009909B6">
      <w:pPr>
        <w:rPr>
          <w:noProof/>
        </w:rPr>
      </w:pPr>
      <w:r w:rsidRPr="007165C5">
        <w:rPr>
          <w:noProof/>
        </w:rPr>
        <w:t>The effectiveness of a</w:t>
      </w:r>
      <w:r w:rsidR="00736F4B" w:rsidRPr="007165C5">
        <w:rPr>
          <w:noProof/>
        </w:rPr>
        <w:t xml:space="preserve"> market </w:t>
      </w:r>
      <w:r w:rsidRPr="007165C5">
        <w:rPr>
          <w:noProof/>
        </w:rPr>
        <w:t>depends on</w:t>
      </w:r>
      <w:r w:rsidR="00736F4B" w:rsidRPr="007165C5">
        <w:rPr>
          <w:noProof/>
        </w:rPr>
        <w:t xml:space="preserve"> the </w:t>
      </w:r>
      <w:r w:rsidR="00090A21" w:rsidRPr="007165C5">
        <w:rPr>
          <w:noProof/>
        </w:rPr>
        <w:t xml:space="preserve">buy-in of </w:t>
      </w:r>
      <w:r w:rsidR="00F61A60" w:rsidRPr="007165C5">
        <w:rPr>
          <w:noProof/>
        </w:rPr>
        <w:t>it</w:t>
      </w:r>
      <w:r w:rsidR="00090A21" w:rsidRPr="007165C5">
        <w:rPr>
          <w:noProof/>
        </w:rPr>
        <w:t>s</w:t>
      </w:r>
      <w:r w:rsidR="008D4829" w:rsidRPr="007165C5">
        <w:rPr>
          <w:noProof/>
        </w:rPr>
        <w:t xml:space="preserve"> </w:t>
      </w:r>
      <w:r w:rsidR="00616BC5" w:rsidRPr="007165C5">
        <w:rPr>
          <w:noProof/>
        </w:rPr>
        <w:t>actors</w:t>
      </w:r>
      <w:r w:rsidR="00736F4B" w:rsidRPr="007165C5">
        <w:rPr>
          <w:noProof/>
        </w:rPr>
        <w:t>.</w:t>
      </w:r>
      <w:r w:rsidR="008D4829" w:rsidRPr="007165C5">
        <w:rPr>
          <w:noProof/>
        </w:rPr>
        <w:t xml:space="preserve"> EU </w:t>
      </w:r>
      <w:r w:rsidR="00E9587E" w:rsidRPr="007165C5">
        <w:rPr>
          <w:noProof/>
        </w:rPr>
        <w:t>action</w:t>
      </w:r>
      <w:r w:rsidR="008D4829" w:rsidRPr="007165C5">
        <w:rPr>
          <w:noProof/>
        </w:rPr>
        <w:t xml:space="preserve"> will therefore start with building </w:t>
      </w:r>
      <w:r w:rsidR="000A603E" w:rsidRPr="007165C5">
        <w:rPr>
          <w:noProof/>
        </w:rPr>
        <w:t>meaningful</w:t>
      </w:r>
      <w:r w:rsidR="00F06118" w:rsidRPr="007165C5">
        <w:rPr>
          <w:noProof/>
        </w:rPr>
        <w:t xml:space="preserve"> </w:t>
      </w:r>
      <w:r w:rsidR="008D4829" w:rsidRPr="007165C5">
        <w:rPr>
          <w:noProof/>
        </w:rPr>
        <w:t>engagement among stakeholders</w:t>
      </w:r>
      <w:r w:rsidR="00D55088" w:rsidRPr="007165C5">
        <w:rPr>
          <w:noProof/>
        </w:rPr>
        <w:t xml:space="preserve"> across the EU and internationally</w:t>
      </w:r>
      <w:r w:rsidR="00A4751F" w:rsidRPr="007165C5">
        <w:rPr>
          <w:noProof/>
        </w:rPr>
        <w:t xml:space="preserve">. </w:t>
      </w:r>
    </w:p>
    <w:p w14:paraId="733586A4" w14:textId="5378C679" w:rsidR="009909B6" w:rsidRPr="007165C5" w:rsidRDefault="00616BC5" w:rsidP="009909B6">
      <w:pPr>
        <w:rPr>
          <w:noProof/>
        </w:rPr>
      </w:pPr>
      <w:r w:rsidRPr="007165C5">
        <w:rPr>
          <w:noProof/>
        </w:rPr>
        <w:t>T</w:t>
      </w:r>
      <w:r w:rsidR="009909B6" w:rsidRPr="007165C5">
        <w:rPr>
          <w:noProof/>
        </w:rPr>
        <w:t>h</w:t>
      </w:r>
      <w:r w:rsidR="00765072" w:rsidRPr="007165C5">
        <w:rPr>
          <w:noProof/>
        </w:rPr>
        <w:t xml:space="preserve">e </w:t>
      </w:r>
      <w:r w:rsidR="00233B5C" w:rsidRPr="007165C5">
        <w:rPr>
          <w:noProof/>
        </w:rPr>
        <w:t>kick-start the process</w:t>
      </w:r>
      <w:r w:rsidR="009909B6" w:rsidRPr="007165C5">
        <w:rPr>
          <w:noProof/>
        </w:rPr>
        <w:t>, th</w:t>
      </w:r>
      <w:r w:rsidR="00765072" w:rsidRPr="007165C5">
        <w:rPr>
          <w:noProof/>
        </w:rPr>
        <w:t xml:space="preserve">e Commission will </w:t>
      </w:r>
      <w:r w:rsidRPr="007165C5">
        <w:rPr>
          <w:noProof/>
        </w:rPr>
        <w:t xml:space="preserve">therefore </w:t>
      </w:r>
      <w:r w:rsidR="00D87DDA" w:rsidRPr="007165C5">
        <w:rPr>
          <w:noProof/>
        </w:rPr>
        <w:t xml:space="preserve">launch </w:t>
      </w:r>
      <w:r w:rsidR="008D4829" w:rsidRPr="007165C5">
        <w:rPr>
          <w:noProof/>
        </w:rPr>
        <w:t xml:space="preserve">a call for </w:t>
      </w:r>
      <w:r w:rsidR="00286D3B" w:rsidRPr="007165C5">
        <w:rPr>
          <w:noProof/>
        </w:rPr>
        <w:t xml:space="preserve">expression of </w:t>
      </w:r>
      <w:r w:rsidR="008D4829" w:rsidRPr="007165C5">
        <w:rPr>
          <w:noProof/>
        </w:rPr>
        <w:t xml:space="preserve">interest </w:t>
      </w:r>
      <w:r w:rsidR="00286D3B" w:rsidRPr="007165C5">
        <w:rPr>
          <w:noProof/>
        </w:rPr>
        <w:t xml:space="preserve">to participate </w:t>
      </w:r>
      <w:r w:rsidR="00233B5C" w:rsidRPr="007165C5">
        <w:rPr>
          <w:noProof/>
        </w:rPr>
        <w:t>in</w:t>
      </w:r>
      <w:r w:rsidR="00765072" w:rsidRPr="007165C5">
        <w:rPr>
          <w:noProof/>
        </w:rPr>
        <w:t xml:space="preserve"> </w:t>
      </w:r>
      <w:r w:rsidR="00286D3B" w:rsidRPr="007165C5">
        <w:rPr>
          <w:noProof/>
        </w:rPr>
        <w:t xml:space="preserve">a new </w:t>
      </w:r>
      <w:r w:rsidR="00233B5C" w:rsidRPr="007165C5">
        <w:rPr>
          <w:noProof/>
        </w:rPr>
        <w:t xml:space="preserve">EU </w:t>
      </w:r>
      <w:r w:rsidR="003A332A" w:rsidRPr="007165C5">
        <w:rPr>
          <w:noProof/>
        </w:rPr>
        <w:t>e</w:t>
      </w:r>
      <w:r w:rsidR="00B36FC5" w:rsidRPr="007165C5">
        <w:rPr>
          <w:noProof/>
        </w:rPr>
        <w:t xml:space="preserve">xpert </w:t>
      </w:r>
      <w:r w:rsidR="00E04E6E" w:rsidRPr="007165C5">
        <w:rPr>
          <w:noProof/>
        </w:rPr>
        <w:t>group</w:t>
      </w:r>
      <w:r w:rsidR="00D91661" w:rsidRPr="007165C5">
        <w:rPr>
          <w:noProof/>
        </w:rPr>
        <w:t xml:space="preserve"> on nature credits</w:t>
      </w:r>
      <w:r w:rsidR="00C8435A" w:rsidRPr="007165C5">
        <w:rPr>
          <w:noProof/>
        </w:rPr>
        <w:t>.</w:t>
      </w:r>
      <w:r w:rsidR="009909B6" w:rsidRPr="007165C5">
        <w:rPr>
          <w:noProof/>
        </w:rPr>
        <w:t xml:space="preserve"> </w:t>
      </w:r>
      <w:r w:rsidR="00D91661" w:rsidRPr="007165C5">
        <w:rPr>
          <w:noProof/>
        </w:rPr>
        <w:t xml:space="preserve">This group </w:t>
      </w:r>
      <w:r w:rsidR="00C8435A" w:rsidRPr="007165C5">
        <w:rPr>
          <w:noProof/>
        </w:rPr>
        <w:t>will</w:t>
      </w:r>
      <w:r w:rsidR="009909B6" w:rsidRPr="007165C5">
        <w:rPr>
          <w:noProof/>
        </w:rPr>
        <w:t xml:space="preserve"> share knowledge, promote collaboration</w:t>
      </w:r>
      <w:r w:rsidR="00AC7360" w:rsidRPr="007165C5">
        <w:rPr>
          <w:noProof/>
        </w:rPr>
        <w:t xml:space="preserve">, </w:t>
      </w:r>
      <w:r w:rsidR="009909B6" w:rsidRPr="007165C5">
        <w:rPr>
          <w:noProof/>
        </w:rPr>
        <w:t xml:space="preserve">identify best practices </w:t>
      </w:r>
      <w:r w:rsidR="00AC7360" w:rsidRPr="007165C5">
        <w:rPr>
          <w:noProof/>
        </w:rPr>
        <w:t xml:space="preserve">and provide inputs </w:t>
      </w:r>
      <w:r w:rsidR="009909B6" w:rsidRPr="007165C5">
        <w:rPr>
          <w:noProof/>
        </w:rPr>
        <w:t xml:space="preserve">across </w:t>
      </w:r>
      <w:r w:rsidR="00C8435A" w:rsidRPr="007165C5">
        <w:rPr>
          <w:noProof/>
        </w:rPr>
        <w:t xml:space="preserve">different </w:t>
      </w:r>
      <w:r w:rsidR="009A4985" w:rsidRPr="007165C5">
        <w:rPr>
          <w:noProof/>
        </w:rPr>
        <w:t>methodologies</w:t>
      </w:r>
      <w:r w:rsidR="009909B6" w:rsidRPr="007165C5">
        <w:rPr>
          <w:noProof/>
        </w:rPr>
        <w:t>, certification systems</w:t>
      </w:r>
      <w:r w:rsidR="009A4985" w:rsidRPr="007165C5">
        <w:rPr>
          <w:noProof/>
        </w:rPr>
        <w:t xml:space="preserve">, </w:t>
      </w:r>
      <w:r w:rsidR="009909B6" w:rsidRPr="007165C5">
        <w:rPr>
          <w:noProof/>
        </w:rPr>
        <w:t>monitoring approaches</w:t>
      </w:r>
      <w:r w:rsidR="009A4985" w:rsidRPr="007165C5">
        <w:rPr>
          <w:noProof/>
        </w:rPr>
        <w:t xml:space="preserve"> and models of governance</w:t>
      </w:r>
      <w:r w:rsidR="009909B6" w:rsidRPr="007165C5">
        <w:rPr>
          <w:noProof/>
        </w:rPr>
        <w:t>.</w:t>
      </w:r>
      <w:r w:rsidR="00C8435A" w:rsidRPr="007165C5">
        <w:rPr>
          <w:noProof/>
        </w:rPr>
        <w:t xml:space="preserve"> </w:t>
      </w:r>
      <w:r w:rsidR="000E59C0" w:rsidRPr="008E0B2F">
        <w:rPr>
          <w:noProof/>
        </w:rPr>
        <w:t xml:space="preserve">The governance of the group will ensure streamlined working methods. </w:t>
      </w:r>
      <w:r w:rsidR="00D37C83" w:rsidRPr="007165C5">
        <w:rPr>
          <w:noProof/>
        </w:rPr>
        <w:t xml:space="preserve">Participation </w:t>
      </w:r>
      <w:r w:rsidR="0072396F" w:rsidRPr="007165C5">
        <w:rPr>
          <w:noProof/>
        </w:rPr>
        <w:t>will be inclusive</w:t>
      </w:r>
      <w:r w:rsidR="00D37C83" w:rsidRPr="007165C5">
        <w:rPr>
          <w:noProof/>
        </w:rPr>
        <w:t xml:space="preserve">, </w:t>
      </w:r>
      <w:r w:rsidR="00CA7FCB" w:rsidRPr="007165C5">
        <w:rPr>
          <w:noProof/>
        </w:rPr>
        <w:t>covering</w:t>
      </w:r>
      <w:r w:rsidR="0072396F" w:rsidRPr="007165C5">
        <w:rPr>
          <w:noProof/>
        </w:rPr>
        <w:t xml:space="preserve"> individual experts, Member States representatives, other public entities and a comprehensive range of stakeholders, </w:t>
      </w:r>
      <w:r w:rsidR="0074307D" w:rsidRPr="007165C5">
        <w:rPr>
          <w:noProof/>
        </w:rPr>
        <w:t>such as</w:t>
      </w:r>
      <w:r w:rsidR="0072396F" w:rsidRPr="007165C5">
        <w:rPr>
          <w:noProof/>
        </w:rPr>
        <w:t xml:space="preserve"> farmers, foresters</w:t>
      </w:r>
      <w:r w:rsidR="009C5935" w:rsidRPr="007165C5">
        <w:rPr>
          <w:noProof/>
        </w:rPr>
        <w:t>, landowners</w:t>
      </w:r>
      <w:r w:rsidR="0072396F" w:rsidRPr="007165C5">
        <w:rPr>
          <w:noProof/>
        </w:rPr>
        <w:t xml:space="preserve"> and land managers, fishers, users </w:t>
      </w:r>
      <w:r w:rsidR="009C5935" w:rsidRPr="007165C5">
        <w:rPr>
          <w:noProof/>
        </w:rPr>
        <w:t xml:space="preserve">of sea </w:t>
      </w:r>
      <w:r w:rsidR="0072396F" w:rsidRPr="007165C5">
        <w:rPr>
          <w:noProof/>
        </w:rPr>
        <w:t xml:space="preserve">and freshwater ecosystems, conservation area managers, </w:t>
      </w:r>
      <w:r w:rsidR="001C53D3" w:rsidRPr="007165C5">
        <w:rPr>
          <w:noProof/>
        </w:rPr>
        <w:t xml:space="preserve">local communities, </w:t>
      </w:r>
      <w:r w:rsidR="0072396F" w:rsidRPr="007165C5">
        <w:rPr>
          <w:noProof/>
        </w:rPr>
        <w:t xml:space="preserve">businesses and investors operating in the EU and internationally, including small and medium-size enterprises (SMEs), scientific communities, </w:t>
      </w:r>
      <w:r w:rsidR="008C248E" w:rsidRPr="007165C5">
        <w:rPr>
          <w:noProof/>
        </w:rPr>
        <w:t xml:space="preserve">and </w:t>
      </w:r>
      <w:r w:rsidR="0072396F" w:rsidRPr="007165C5">
        <w:rPr>
          <w:noProof/>
        </w:rPr>
        <w:t>civil societ</w:t>
      </w:r>
      <w:r w:rsidR="00233B5C" w:rsidRPr="007165C5">
        <w:rPr>
          <w:noProof/>
        </w:rPr>
        <w:t>y organisation</w:t>
      </w:r>
      <w:r w:rsidR="0072396F" w:rsidRPr="007165C5">
        <w:rPr>
          <w:noProof/>
        </w:rPr>
        <w:t xml:space="preserve">s. </w:t>
      </w:r>
      <w:r w:rsidR="00B62A98" w:rsidRPr="007165C5">
        <w:rPr>
          <w:noProof/>
        </w:rPr>
        <w:t>Particular attention should also be paid to ensuring that Indigenous Peoples and local communities (IPLCs) are meaningfully included, with full respect for their rights, knowledge systems, and roles as stewards of biodiversity.</w:t>
      </w:r>
    </w:p>
    <w:p w14:paraId="323A1075" w14:textId="77777777" w:rsidR="005951E5" w:rsidRPr="007165C5" w:rsidRDefault="005951E5" w:rsidP="005951E5">
      <w:pPr>
        <w:pBdr>
          <w:top w:val="single" w:sz="4" w:space="1" w:color="auto"/>
          <w:left w:val="single" w:sz="4" w:space="1" w:color="auto"/>
          <w:bottom w:val="single" w:sz="4" w:space="1" w:color="auto"/>
          <w:right w:val="single" w:sz="4" w:space="1" w:color="auto"/>
        </w:pBdr>
        <w:rPr>
          <w:i/>
          <w:iCs/>
          <w:noProof/>
        </w:rPr>
      </w:pPr>
      <w:bookmarkStart w:id="9" w:name="_Hlk198907043"/>
      <w:r w:rsidRPr="007165C5">
        <w:rPr>
          <w:noProof/>
        </w:rPr>
        <w:t xml:space="preserve">Action [2025]: </w:t>
      </w:r>
      <w:r w:rsidRPr="007165C5">
        <w:rPr>
          <w:i/>
          <w:iCs/>
          <w:noProof/>
        </w:rPr>
        <w:t xml:space="preserve">The Commission will set up an expert group on nature credits to mobilise expertise, share best practices and provide inputs. </w:t>
      </w:r>
    </w:p>
    <w:bookmarkEnd w:id="9"/>
    <w:p w14:paraId="0DCC774F" w14:textId="75A6E285" w:rsidR="008D4829" w:rsidRPr="007165C5" w:rsidRDefault="00616BC5" w:rsidP="008D4829">
      <w:pPr>
        <w:rPr>
          <w:noProof/>
        </w:rPr>
      </w:pPr>
      <w:r w:rsidRPr="007165C5">
        <w:rPr>
          <w:noProof/>
        </w:rPr>
        <w:t>The</w:t>
      </w:r>
      <w:r w:rsidR="00CB4980" w:rsidRPr="007165C5">
        <w:rPr>
          <w:noProof/>
        </w:rPr>
        <w:t xml:space="preserve"> </w:t>
      </w:r>
      <w:r w:rsidR="003514ED" w:rsidRPr="007165C5">
        <w:rPr>
          <w:noProof/>
        </w:rPr>
        <w:t xml:space="preserve">Commission </w:t>
      </w:r>
      <w:r w:rsidR="00CB4980" w:rsidRPr="007165C5">
        <w:rPr>
          <w:noProof/>
        </w:rPr>
        <w:t xml:space="preserve">will </w:t>
      </w:r>
      <w:r w:rsidR="00E47528" w:rsidRPr="007165C5">
        <w:rPr>
          <w:noProof/>
        </w:rPr>
        <w:t xml:space="preserve">contribute </w:t>
      </w:r>
      <w:r w:rsidRPr="007165C5">
        <w:rPr>
          <w:noProof/>
        </w:rPr>
        <w:t>to this work</w:t>
      </w:r>
      <w:r w:rsidR="00E47528" w:rsidRPr="007165C5">
        <w:rPr>
          <w:noProof/>
        </w:rPr>
        <w:t xml:space="preserve"> </w:t>
      </w:r>
      <w:r w:rsidR="00070F42" w:rsidRPr="007165C5">
        <w:rPr>
          <w:noProof/>
        </w:rPr>
        <w:t>through</w:t>
      </w:r>
      <w:r w:rsidR="00D959A8" w:rsidRPr="007165C5">
        <w:rPr>
          <w:noProof/>
        </w:rPr>
        <w:t xml:space="preserve"> </w:t>
      </w:r>
      <w:r w:rsidR="008D4829" w:rsidRPr="007165C5">
        <w:rPr>
          <w:noProof/>
        </w:rPr>
        <w:t>its research, innovation and pilot initiatives</w:t>
      </w:r>
      <w:r w:rsidR="00B70FF7" w:rsidRPr="007165C5">
        <w:rPr>
          <w:noProof/>
        </w:rPr>
        <w:t>,</w:t>
      </w:r>
      <w:r w:rsidR="008D4829" w:rsidRPr="007165C5">
        <w:rPr>
          <w:noProof/>
        </w:rPr>
        <w:t xml:space="preserve"> </w:t>
      </w:r>
      <w:r w:rsidR="00D959A8" w:rsidRPr="007165C5">
        <w:rPr>
          <w:noProof/>
        </w:rPr>
        <w:t xml:space="preserve">including from </w:t>
      </w:r>
      <w:r w:rsidR="008D4829" w:rsidRPr="007165C5">
        <w:rPr>
          <w:noProof/>
        </w:rPr>
        <w:t xml:space="preserve">Horizon </w:t>
      </w:r>
      <w:r w:rsidR="00853938" w:rsidRPr="007165C5">
        <w:rPr>
          <w:noProof/>
        </w:rPr>
        <w:t xml:space="preserve">Europe </w:t>
      </w:r>
      <w:r w:rsidR="008D4829" w:rsidRPr="007165C5">
        <w:rPr>
          <w:noProof/>
        </w:rPr>
        <w:t xml:space="preserve">and </w:t>
      </w:r>
      <w:r w:rsidR="00C8435A" w:rsidRPr="007165C5">
        <w:rPr>
          <w:noProof/>
        </w:rPr>
        <w:t xml:space="preserve">the </w:t>
      </w:r>
      <w:r w:rsidR="008D4829" w:rsidRPr="007165C5">
        <w:rPr>
          <w:noProof/>
        </w:rPr>
        <w:t>LIFE</w:t>
      </w:r>
      <w:r w:rsidR="00C8435A" w:rsidRPr="007165C5">
        <w:rPr>
          <w:noProof/>
        </w:rPr>
        <w:t xml:space="preserve"> programme</w:t>
      </w:r>
      <w:r w:rsidR="00681CA1" w:rsidRPr="007165C5">
        <w:rPr>
          <w:noProof/>
        </w:rPr>
        <w:t>.</w:t>
      </w:r>
      <w:r w:rsidR="008D4829" w:rsidRPr="007165C5">
        <w:rPr>
          <w:noProof/>
        </w:rPr>
        <w:t xml:space="preserve"> </w:t>
      </w:r>
      <w:r w:rsidR="00D959A8" w:rsidRPr="007165C5">
        <w:rPr>
          <w:noProof/>
        </w:rPr>
        <w:t xml:space="preserve">A range of pilot projects across the EU and beyond are </w:t>
      </w:r>
      <w:r w:rsidR="00CF0363" w:rsidRPr="007165C5">
        <w:rPr>
          <w:noProof/>
        </w:rPr>
        <w:t>already</w:t>
      </w:r>
      <w:r w:rsidR="00D959A8" w:rsidRPr="007165C5">
        <w:rPr>
          <w:noProof/>
        </w:rPr>
        <w:t xml:space="preserve"> testing real-world approaches to </w:t>
      </w:r>
      <w:r w:rsidR="00595BDF" w:rsidRPr="007165C5">
        <w:rPr>
          <w:noProof/>
        </w:rPr>
        <w:t xml:space="preserve">nature </w:t>
      </w:r>
      <w:r w:rsidR="00D959A8" w:rsidRPr="007165C5">
        <w:rPr>
          <w:noProof/>
        </w:rPr>
        <w:t>credit</w:t>
      </w:r>
      <w:r w:rsidR="00C3685E" w:rsidRPr="007165C5">
        <w:rPr>
          <w:noProof/>
        </w:rPr>
        <w:t>s</w:t>
      </w:r>
      <w:r w:rsidR="00D959A8" w:rsidRPr="007165C5">
        <w:rPr>
          <w:noProof/>
        </w:rPr>
        <w:t xml:space="preserve">, generating essential </w:t>
      </w:r>
      <w:r w:rsidR="00716518" w:rsidRPr="007165C5">
        <w:rPr>
          <w:noProof/>
        </w:rPr>
        <w:t>experience</w:t>
      </w:r>
      <w:r w:rsidR="00D959A8" w:rsidRPr="007165C5">
        <w:rPr>
          <w:noProof/>
        </w:rPr>
        <w:t xml:space="preserve"> to guide future policy and practice. For example, in Estonia and France, pilot projects are exploring how </w:t>
      </w:r>
      <w:r w:rsidR="00113ADF" w:rsidRPr="007165C5">
        <w:rPr>
          <w:noProof/>
        </w:rPr>
        <w:t xml:space="preserve">nature credits could </w:t>
      </w:r>
      <w:r w:rsidR="00E15D9A" w:rsidRPr="007165C5">
        <w:rPr>
          <w:noProof/>
        </w:rPr>
        <w:t xml:space="preserve">support </w:t>
      </w:r>
      <w:r w:rsidR="00A13F6E" w:rsidRPr="007165C5">
        <w:rPr>
          <w:noProof/>
        </w:rPr>
        <w:t xml:space="preserve">nature-positive action in forest </w:t>
      </w:r>
      <w:r w:rsidR="00D959A8" w:rsidRPr="007165C5">
        <w:rPr>
          <w:noProof/>
        </w:rPr>
        <w:t xml:space="preserve">and </w:t>
      </w:r>
      <w:r w:rsidR="00A13F6E" w:rsidRPr="007165C5">
        <w:rPr>
          <w:noProof/>
        </w:rPr>
        <w:t>in wetlands</w:t>
      </w:r>
      <w:r w:rsidR="00D959A8" w:rsidRPr="007165C5">
        <w:rPr>
          <w:noProof/>
        </w:rPr>
        <w:t>. Outside the EU, a project in Peru is assessing how EU-based companies can contribute to biodiversity conservation abroad while meeting EU sustainability reporting standards</w:t>
      </w:r>
      <w:r w:rsidR="00D959A8" w:rsidRPr="007165C5">
        <w:rPr>
          <w:rStyle w:val="FootnoteReference"/>
          <w:noProof/>
        </w:rPr>
        <w:footnoteReference w:id="44"/>
      </w:r>
      <w:r w:rsidR="00D959A8" w:rsidRPr="007165C5">
        <w:rPr>
          <w:noProof/>
        </w:rPr>
        <w:t xml:space="preserve">. </w:t>
      </w:r>
      <w:r w:rsidR="00736E38" w:rsidRPr="007165C5">
        <w:rPr>
          <w:noProof/>
        </w:rPr>
        <w:t xml:space="preserve">Dedicated projects to test monitoring, reporting and verification methodologies </w:t>
      </w:r>
      <w:r w:rsidR="008265FA" w:rsidRPr="007165C5">
        <w:rPr>
          <w:noProof/>
        </w:rPr>
        <w:t>are also ongoing</w:t>
      </w:r>
      <w:r w:rsidR="00736E38" w:rsidRPr="007165C5">
        <w:rPr>
          <w:noProof/>
        </w:rPr>
        <w:t xml:space="preserve">, including </w:t>
      </w:r>
      <w:r w:rsidR="008265FA" w:rsidRPr="007165C5">
        <w:rPr>
          <w:noProof/>
        </w:rPr>
        <w:t xml:space="preserve">as regards </w:t>
      </w:r>
      <w:r w:rsidR="00736E38" w:rsidRPr="007165C5">
        <w:rPr>
          <w:noProof/>
        </w:rPr>
        <w:t xml:space="preserve">the use of remote sensing and geo-spatial tools, </w:t>
      </w:r>
      <w:r w:rsidR="005B3BAC" w:rsidRPr="007165C5">
        <w:rPr>
          <w:noProof/>
        </w:rPr>
        <w:t xml:space="preserve">with the assistance of </w:t>
      </w:r>
      <w:r w:rsidR="00736E38" w:rsidRPr="007165C5">
        <w:rPr>
          <w:noProof/>
        </w:rPr>
        <w:t>the European Space Agency</w:t>
      </w:r>
      <w:r w:rsidR="003328A4" w:rsidRPr="007165C5">
        <w:rPr>
          <w:rStyle w:val="FootnoteReference"/>
          <w:noProof/>
        </w:rPr>
        <w:footnoteReference w:id="45"/>
      </w:r>
      <w:r w:rsidR="00736E38" w:rsidRPr="007165C5">
        <w:rPr>
          <w:noProof/>
        </w:rPr>
        <w:t xml:space="preserve"> and the Copernicus Service</w:t>
      </w:r>
      <w:r w:rsidR="003328A4" w:rsidRPr="007165C5">
        <w:rPr>
          <w:noProof/>
        </w:rPr>
        <w:t>s</w:t>
      </w:r>
      <w:r w:rsidR="003328A4" w:rsidRPr="007165C5">
        <w:rPr>
          <w:rStyle w:val="FootnoteReference"/>
          <w:noProof/>
        </w:rPr>
        <w:footnoteReference w:id="46"/>
      </w:r>
      <w:r w:rsidR="00736E38" w:rsidRPr="007165C5">
        <w:rPr>
          <w:noProof/>
        </w:rPr>
        <w:t xml:space="preserve">. </w:t>
      </w:r>
      <w:r w:rsidR="00D959A8" w:rsidRPr="007165C5">
        <w:rPr>
          <w:noProof/>
        </w:rPr>
        <w:t>Some of these projects are directly supported by the Commission</w:t>
      </w:r>
      <w:r w:rsidRPr="007165C5">
        <w:rPr>
          <w:noProof/>
        </w:rPr>
        <w:t>, while</w:t>
      </w:r>
      <w:r w:rsidR="00D959A8" w:rsidRPr="007165C5">
        <w:rPr>
          <w:noProof/>
        </w:rPr>
        <w:t xml:space="preserve"> others are backed by national authorities, research institutions</w:t>
      </w:r>
      <w:r w:rsidR="00D309D1" w:rsidRPr="007165C5">
        <w:rPr>
          <w:noProof/>
        </w:rPr>
        <w:t xml:space="preserve"> </w:t>
      </w:r>
      <w:r w:rsidR="00D959A8" w:rsidRPr="007165C5">
        <w:rPr>
          <w:noProof/>
        </w:rPr>
        <w:t xml:space="preserve">and/or civil society. </w:t>
      </w:r>
    </w:p>
    <w:p w14:paraId="74F95879" w14:textId="1CFA1E1A" w:rsidR="00536AB7" w:rsidRPr="007165C5" w:rsidRDefault="00536AB7" w:rsidP="00536AB7">
      <w:pPr>
        <w:rPr>
          <w:noProof/>
        </w:rPr>
      </w:pPr>
      <w:r w:rsidRPr="007165C5">
        <w:rPr>
          <w:noProof/>
        </w:rPr>
        <w:t>At</w:t>
      </w:r>
      <w:r w:rsidR="00BC1188" w:rsidRPr="007165C5">
        <w:rPr>
          <w:noProof/>
        </w:rPr>
        <w:t xml:space="preserve"> </w:t>
      </w:r>
      <w:r w:rsidR="00CA7FCB" w:rsidRPr="007165C5">
        <w:rPr>
          <w:noProof/>
        </w:rPr>
        <w:t>the</w:t>
      </w:r>
      <w:r w:rsidR="00BC1188" w:rsidRPr="007165C5">
        <w:rPr>
          <w:noProof/>
        </w:rPr>
        <w:t xml:space="preserve"> </w:t>
      </w:r>
      <w:r w:rsidRPr="007165C5">
        <w:rPr>
          <w:noProof/>
        </w:rPr>
        <w:t xml:space="preserve">international level, the Commission will seek to </w:t>
      </w:r>
      <w:r w:rsidR="00CB4980" w:rsidRPr="007165C5">
        <w:rPr>
          <w:noProof/>
        </w:rPr>
        <w:t>work even more closely with</w:t>
      </w:r>
      <w:r w:rsidR="00CA7FCB" w:rsidRPr="007165C5">
        <w:rPr>
          <w:noProof/>
        </w:rPr>
        <w:t>in</w:t>
      </w:r>
      <w:r w:rsidR="00CB4980" w:rsidRPr="007165C5">
        <w:rPr>
          <w:noProof/>
        </w:rPr>
        <w:t xml:space="preserve"> </w:t>
      </w:r>
      <w:r w:rsidRPr="007165C5">
        <w:rPr>
          <w:noProof/>
        </w:rPr>
        <w:t xml:space="preserve">key fora such as the </w:t>
      </w:r>
      <w:r w:rsidR="00911A31" w:rsidRPr="007165C5">
        <w:rPr>
          <w:noProof/>
        </w:rPr>
        <w:t>B</w:t>
      </w:r>
      <w:r w:rsidR="00CA7FCB" w:rsidRPr="007165C5">
        <w:rPr>
          <w:noProof/>
        </w:rPr>
        <w:t xml:space="preserve">iodiversity </w:t>
      </w:r>
      <w:r w:rsidR="00911A31" w:rsidRPr="007165C5">
        <w:rPr>
          <w:noProof/>
        </w:rPr>
        <w:t>C</w:t>
      </w:r>
      <w:r w:rsidR="00CA7FCB" w:rsidRPr="007165C5">
        <w:rPr>
          <w:noProof/>
        </w:rPr>
        <w:t xml:space="preserve">redit </w:t>
      </w:r>
      <w:r w:rsidR="00911A31" w:rsidRPr="007165C5">
        <w:rPr>
          <w:noProof/>
        </w:rPr>
        <w:t>A</w:t>
      </w:r>
      <w:r w:rsidR="00CA7FCB" w:rsidRPr="007165C5">
        <w:rPr>
          <w:noProof/>
        </w:rPr>
        <w:t>lliance</w:t>
      </w:r>
      <w:r w:rsidRPr="007165C5">
        <w:rPr>
          <w:noProof/>
        </w:rPr>
        <w:t xml:space="preserve">, the </w:t>
      </w:r>
      <w:r w:rsidR="00911A31" w:rsidRPr="007165C5">
        <w:rPr>
          <w:noProof/>
        </w:rPr>
        <w:t>W</w:t>
      </w:r>
      <w:r w:rsidR="00CA7FCB" w:rsidRPr="007165C5">
        <w:rPr>
          <w:noProof/>
        </w:rPr>
        <w:t xml:space="preserve">orld </w:t>
      </w:r>
      <w:r w:rsidR="00911A31" w:rsidRPr="007165C5">
        <w:rPr>
          <w:noProof/>
        </w:rPr>
        <w:t>E</w:t>
      </w:r>
      <w:r w:rsidR="00CA7FCB" w:rsidRPr="007165C5">
        <w:rPr>
          <w:noProof/>
        </w:rPr>
        <w:t xml:space="preserve">conomic </w:t>
      </w:r>
      <w:r w:rsidR="00911A31" w:rsidRPr="007165C5">
        <w:rPr>
          <w:noProof/>
        </w:rPr>
        <w:t>F</w:t>
      </w:r>
      <w:r w:rsidR="00CA7FCB" w:rsidRPr="007165C5">
        <w:rPr>
          <w:noProof/>
        </w:rPr>
        <w:t>orum</w:t>
      </w:r>
      <w:r w:rsidR="00911A31" w:rsidRPr="007165C5">
        <w:rPr>
          <w:noProof/>
        </w:rPr>
        <w:t xml:space="preserve"> </w:t>
      </w:r>
      <w:r w:rsidR="007B66D0" w:rsidRPr="007165C5">
        <w:rPr>
          <w:noProof/>
        </w:rPr>
        <w:t xml:space="preserve">and </w:t>
      </w:r>
      <w:r w:rsidR="00DA3E94" w:rsidRPr="007165C5">
        <w:rPr>
          <w:noProof/>
        </w:rPr>
        <w:t xml:space="preserve">the </w:t>
      </w:r>
      <w:r w:rsidR="00911A31" w:rsidRPr="007165C5">
        <w:rPr>
          <w:noProof/>
        </w:rPr>
        <w:t>I</w:t>
      </w:r>
      <w:r w:rsidR="00CA7FCB" w:rsidRPr="007165C5">
        <w:rPr>
          <w:noProof/>
        </w:rPr>
        <w:t xml:space="preserve">nternational </w:t>
      </w:r>
      <w:r w:rsidR="00911A31" w:rsidRPr="007165C5">
        <w:rPr>
          <w:noProof/>
        </w:rPr>
        <w:t>A</w:t>
      </w:r>
      <w:r w:rsidR="00CA7FCB" w:rsidRPr="007165C5">
        <w:rPr>
          <w:noProof/>
        </w:rPr>
        <w:t xml:space="preserve">dvisory </w:t>
      </w:r>
      <w:r w:rsidR="00911A31" w:rsidRPr="007165C5">
        <w:rPr>
          <w:noProof/>
        </w:rPr>
        <w:t>P</w:t>
      </w:r>
      <w:r w:rsidR="00CA7FCB" w:rsidRPr="007165C5">
        <w:rPr>
          <w:noProof/>
        </w:rPr>
        <w:t xml:space="preserve">anel on </w:t>
      </w:r>
      <w:r w:rsidR="00911A31" w:rsidRPr="007165C5">
        <w:rPr>
          <w:noProof/>
        </w:rPr>
        <w:t>B</w:t>
      </w:r>
      <w:r w:rsidR="00CA7FCB" w:rsidRPr="007165C5">
        <w:rPr>
          <w:noProof/>
        </w:rPr>
        <w:t>iodiversity Credits</w:t>
      </w:r>
      <w:r w:rsidR="00CB4980" w:rsidRPr="007165C5">
        <w:rPr>
          <w:noProof/>
        </w:rPr>
        <w:t>.</w:t>
      </w:r>
      <w:r w:rsidRPr="007165C5">
        <w:rPr>
          <w:noProof/>
        </w:rPr>
        <w:t xml:space="preserve"> </w:t>
      </w:r>
      <w:r w:rsidR="00CB4980" w:rsidRPr="007165C5">
        <w:rPr>
          <w:noProof/>
        </w:rPr>
        <w:t>The goal is</w:t>
      </w:r>
      <w:r w:rsidRPr="007165C5">
        <w:rPr>
          <w:noProof/>
        </w:rPr>
        <w:t xml:space="preserve"> to ensure that EU policy development is informed by </w:t>
      </w:r>
      <w:r w:rsidR="00787C7B" w:rsidRPr="007165C5">
        <w:rPr>
          <w:noProof/>
        </w:rPr>
        <w:t>emerging</w:t>
      </w:r>
      <w:r w:rsidRPr="007165C5">
        <w:rPr>
          <w:noProof/>
        </w:rPr>
        <w:t xml:space="preserve"> global standards, while also helping to </w:t>
      </w:r>
      <w:r w:rsidR="00070F42" w:rsidRPr="007165C5">
        <w:rPr>
          <w:noProof/>
        </w:rPr>
        <w:t xml:space="preserve">internationally </w:t>
      </w:r>
      <w:r w:rsidRPr="007165C5">
        <w:rPr>
          <w:noProof/>
        </w:rPr>
        <w:t xml:space="preserve">shape the </w:t>
      </w:r>
      <w:r w:rsidR="00CB4980" w:rsidRPr="007165C5">
        <w:rPr>
          <w:noProof/>
        </w:rPr>
        <w:t>development</w:t>
      </w:r>
      <w:r w:rsidRPr="007165C5">
        <w:rPr>
          <w:noProof/>
        </w:rPr>
        <w:t xml:space="preserve"> of </w:t>
      </w:r>
      <w:r w:rsidR="00DD7924" w:rsidRPr="007165C5">
        <w:rPr>
          <w:noProof/>
        </w:rPr>
        <w:t>nature credit</w:t>
      </w:r>
      <w:r w:rsidR="00C17D42" w:rsidRPr="007165C5">
        <w:rPr>
          <w:noProof/>
        </w:rPr>
        <w:t xml:space="preserve"> markets</w:t>
      </w:r>
      <w:r w:rsidRPr="007165C5">
        <w:rPr>
          <w:noProof/>
        </w:rPr>
        <w:t xml:space="preserve">. In parallel, the EU </w:t>
      </w:r>
      <w:r w:rsidR="00A32BC4" w:rsidRPr="007165C5">
        <w:rPr>
          <w:noProof/>
        </w:rPr>
        <w:t>should</w:t>
      </w:r>
      <w:r w:rsidRPr="007165C5">
        <w:rPr>
          <w:noProof/>
        </w:rPr>
        <w:t xml:space="preserve"> foster international cooperation ahead of key global milestones, including the next </w:t>
      </w:r>
      <w:r w:rsidR="005951E5" w:rsidRPr="007165C5">
        <w:rPr>
          <w:noProof/>
        </w:rPr>
        <w:t xml:space="preserve">CBD </w:t>
      </w:r>
      <w:r w:rsidR="00F5145A" w:rsidRPr="007165C5">
        <w:rPr>
          <w:noProof/>
        </w:rPr>
        <w:t>C</w:t>
      </w:r>
      <w:r w:rsidR="00AC6F2B" w:rsidRPr="007165C5">
        <w:rPr>
          <w:noProof/>
        </w:rPr>
        <w:t xml:space="preserve">onference of the </w:t>
      </w:r>
      <w:r w:rsidR="00F5145A" w:rsidRPr="007165C5">
        <w:rPr>
          <w:noProof/>
        </w:rPr>
        <w:t>P</w:t>
      </w:r>
      <w:r w:rsidR="00AC6F2B" w:rsidRPr="007165C5">
        <w:rPr>
          <w:noProof/>
        </w:rPr>
        <w:t>arties</w:t>
      </w:r>
      <w:r w:rsidRPr="007165C5">
        <w:rPr>
          <w:noProof/>
        </w:rPr>
        <w:t>.</w:t>
      </w:r>
    </w:p>
    <w:p w14:paraId="52A1F788" w14:textId="10ABF966" w:rsidR="00B3125A" w:rsidRPr="007165C5" w:rsidRDefault="00536AB7" w:rsidP="00B427D8">
      <w:pPr>
        <w:pBdr>
          <w:top w:val="single" w:sz="4" w:space="1" w:color="auto"/>
          <w:left w:val="single" w:sz="4" w:space="4" w:color="auto"/>
          <w:bottom w:val="single" w:sz="4" w:space="1" w:color="auto"/>
          <w:right w:val="single" w:sz="4" w:space="4" w:color="auto"/>
        </w:pBdr>
        <w:rPr>
          <w:b/>
          <w:i/>
          <w:noProof/>
        </w:rPr>
      </w:pPr>
      <w:r w:rsidRPr="007165C5">
        <w:rPr>
          <w:noProof/>
        </w:rPr>
        <w:t xml:space="preserve">Action </w:t>
      </w:r>
      <w:r w:rsidR="00D87DDA" w:rsidRPr="007165C5">
        <w:rPr>
          <w:noProof/>
        </w:rPr>
        <w:t>[2025-</w:t>
      </w:r>
      <w:r w:rsidRPr="007165C5">
        <w:rPr>
          <w:noProof/>
        </w:rPr>
        <w:t>2026</w:t>
      </w:r>
      <w:r w:rsidR="00D87DDA" w:rsidRPr="007165C5">
        <w:rPr>
          <w:noProof/>
        </w:rPr>
        <w:t>]</w:t>
      </w:r>
      <w:r w:rsidRPr="007165C5">
        <w:rPr>
          <w:noProof/>
        </w:rPr>
        <w:t xml:space="preserve">: </w:t>
      </w:r>
      <w:r w:rsidR="00587E53" w:rsidRPr="007165C5">
        <w:rPr>
          <w:i/>
          <w:iCs/>
          <w:noProof/>
        </w:rPr>
        <w:t>The Commission will e</w:t>
      </w:r>
      <w:r w:rsidR="00D87DDA" w:rsidRPr="007165C5">
        <w:rPr>
          <w:i/>
          <w:iCs/>
          <w:noProof/>
        </w:rPr>
        <w:t>ngage</w:t>
      </w:r>
      <w:r w:rsidR="00C229A6" w:rsidRPr="007165C5">
        <w:rPr>
          <w:i/>
          <w:iCs/>
          <w:noProof/>
        </w:rPr>
        <w:t xml:space="preserve"> </w:t>
      </w:r>
      <w:r w:rsidR="00B472C0" w:rsidRPr="007165C5">
        <w:rPr>
          <w:i/>
          <w:iCs/>
          <w:noProof/>
        </w:rPr>
        <w:t xml:space="preserve">in international fora and </w:t>
      </w:r>
      <w:r w:rsidR="00D87DDA" w:rsidRPr="007165C5">
        <w:rPr>
          <w:i/>
          <w:iCs/>
          <w:noProof/>
        </w:rPr>
        <w:t>with</w:t>
      </w:r>
      <w:r w:rsidRPr="007165C5">
        <w:rPr>
          <w:i/>
          <w:iCs/>
          <w:noProof/>
        </w:rPr>
        <w:t xml:space="preserve"> </w:t>
      </w:r>
      <w:r w:rsidR="00D87DDA" w:rsidRPr="007165C5">
        <w:rPr>
          <w:i/>
          <w:iCs/>
          <w:noProof/>
        </w:rPr>
        <w:t xml:space="preserve">likeminded </w:t>
      </w:r>
      <w:r w:rsidRPr="007165C5">
        <w:rPr>
          <w:i/>
          <w:iCs/>
          <w:noProof/>
        </w:rPr>
        <w:t>international partner</w:t>
      </w:r>
      <w:r w:rsidR="00D87DDA" w:rsidRPr="007165C5">
        <w:rPr>
          <w:i/>
          <w:iCs/>
          <w:noProof/>
        </w:rPr>
        <w:t>s</w:t>
      </w:r>
      <w:r w:rsidRPr="007165C5">
        <w:rPr>
          <w:i/>
          <w:iCs/>
          <w:noProof/>
        </w:rPr>
        <w:t>, including in preparation for CBD COP</w:t>
      </w:r>
      <w:r w:rsidR="000C7D59" w:rsidRPr="007165C5">
        <w:rPr>
          <w:i/>
          <w:iCs/>
          <w:noProof/>
        </w:rPr>
        <w:t> </w:t>
      </w:r>
      <w:r w:rsidRPr="007165C5">
        <w:rPr>
          <w:i/>
          <w:iCs/>
          <w:noProof/>
        </w:rPr>
        <w:t>17</w:t>
      </w:r>
      <w:r w:rsidR="000C7D59" w:rsidRPr="007165C5">
        <w:rPr>
          <w:noProof/>
        </w:rPr>
        <w:t>.</w:t>
      </w:r>
      <w:bookmarkStart w:id="10" w:name="_Toc196328071"/>
    </w:p>
    <w:p w14:paraId="59E4F7B9" w14:textId="02256BC3" w:rsidR="00D83151" w:rsidRPr="007165C5" w:rsidRDefault="008A49E1" w:rsidP="00B427D8">
      <w:pPr>
        <w:pStyle w:val="Heading3"/>
        <w:rPr>
          <w:noProof/>
        </w:rPr>
      </w:pPr>
      <w:r w:rsidRPr="007165C5">
        <w:rPr>
          <w:noProof/>
        </w:rPr>
        <w:t>Developing robust methodologies and governance</w:t>
      </w:r>
    </w:p>
    <w:p w14:paraId="05C4476B" w14:textId="2D7418B7" w:rsidR="00C12545" w:rsidRPr="007165C5" w:rsidRDefault="00B6355C" w:rsidP="00B427D8">
      <w:pPr>
        <w:pStyle w:val="Heading4"/>
        <w:rPr>
          <w:noProof/>
        </w:rPr>
      </w:pPr>
      <w:r w:rsidRPr="007165C5">
        <w:rPr>
          <w:noProof/>
        </w:rPr>
        <w:t>C</w:t>
      </w:r>
      <w:r w:rsidR="00C12545" w:rsidRPr="007165C5">
        <w:rPr>
          <w:noProof/>
        </w:rPr>
        <w:t xml:space="preserve">arbon farming methodologies </w:t>
      </w:r>
      <w:r w:rsidRPr="007165C5">
        <w:rPr>
          <w:noProof/>
        </w:rPr>
        <w:t>with biodiversity co-benefits</w:t>
      </w:r>
    </w:p>
    <w:p w14:paraId="55F49163" w14:textId="4CAC53DB" w:rsidR="00C12545" w:rsidRPr="007165C5" w:rsidRDefault="00FB43A6" w:rsidP="00FA47FB">
      <w:pPr>
        <w:rPr>
          <w:noProof/>
        </w:rPr>
      </w:pPr>
      <w:r w:rsidRPr="007165C5">
        <w:rPr>
          <w:noProof/>
        </w:rPr>
        <w:t xml:space="preserve">Following the entry </w:t>
      </w:r>
      <w:r w:rsidR="00F979BF" w:rsidRPr="007165C5">
        <w:rPr>
          <w:noProof/>
        </w:rPr>
        <w:t>into force</w:t>
      </w:r>
      <w:r w:rsidR="000706B9" w:rsidRPr="007165C5">
        <w:rPr>
          <w:noProof/>
        </w:rPr>
        <w:t xml:space="preserve"> </w:t>
      </w:r>
      <w:r w:rsidR="00DD342B" w:rsidRPr="007165C5">
        <w:rPr>
          <w:noProof/>
        </w:rPr>
        <w:t>of the first methodologies, planned for early 2026, the CRCF framework will enable the certification of carbon farming activities with biodiversity co-benefits, such as peatland rewetting, planting of trees, and sustainable agriculture and agroforestry, ensuring that carbon sequestration projects also protect and restore biodiversity and ecosystems</w:t>
      </w:r>
      <w:r w:rsidR="00C12545" w:rsidRPr="007165C5">
        <w:rPr>
          <w:noProof/>
        </w:rPr>
        <w:t>.</w:t>
      </w:r>
    </w:p>
    <w:p w14:paraId="227A61AD" w14:textId="54F4FD8F" w:rsidR="00C12545" w:rsidRPr="007165C5" w:rsidRDefault="00C12545" w:rsidP="00172266">
      <w:pPr>
        <w:pBdr>
          <w:top w:val="single" w:sz="4" w:space="1" w:color="auto"/>
          <w:left w:val="single" w:sz="4" w:space="4" w:color="auto"/>
          <w:bottom w:val="single" w:sz="4" w:space="1" w:color="auto"/>
          <w:right w:val="single" w:sz="4" w:space="4" w:color="auto"/>
        </w:pBdr>
        <w:rPr>
          <w:noProof/>
        </w:rPr>
      </w:pPr>
      <w:r w:rsidRPr="007165C5">
        <w:rPr>
          <w:noProof/>
        </w:rPr>
        <w:t xml:space="preserve">Action </w:t>
      </w:r>
      <w:r w:rsidR="002F2309" w:rsidRPr="007165C5">
        <w:rPr>
          <w:noProof/>
        </w:rPr>
        <w:t>[</w:t>
      </w:r>
      <w:r w:rsidRPr="007165C5">
        <w:rPr>
          <w:noProof/>
        </w:rPr>
        <w:t>2026</w:t>
      </w:r>
      <w:r w:rsidR="002F2309" w:rsidRPr="007165C5">
        <w:rPr>
          <w:noProof/>
        </w:rPr>
        <w:t>]</w:t>
      </w:r>
      <w:r w:rsidRPr="007165C5">
        <w:rPr>
          <w:noProof/>
        </w:rPr>
        <w:t xml:space="preserve">: </w:t>
      </w:r>
      <w:r w:rsidR="00F67306" w:rsidRPr="007165C5">
        <w:rPr>
          <w:i/>
          <w:iCs/>
          <w:noProof/>
        </w:rPr>
        <w:t xml:space="preserve">The Commission will </w:t>
      </w:r>
      <w:r w:rsidR="000506EA" w:rsidRPr="007165C5">
        <w:rPr>
          <w:i/>
          <w:iCs/>
          <w:noProof/>
        </w:rPr>
        <w:t xml:space="preserve">adopt </w:t>
      </w:r>
      <w:r w:rsidR="00765072" w:rsidRPr="007165C5">
        <w:rPr>
          <w:i/>
          <w:iCs/>
          <w:noProof/>
        </w:rPr>
        <w:t xml:space="preserve">the first </w:t>
      </w:r>
      <w:r w:rsidR="00253CAB" w:rsidRPr="007165C5">
        <w:rPr>
          <w:i/>
          <w:iCs/>
          <w:noProof/>
        </w:rPr>
        <w:t xml:space="preserve">carbon farming </w:t>
      </w:r>
      <w:r w:rsidRPr="007165C5">
        <w:rPr>
          <w:i/>
          <w:iCs/>
          <w:noProof/>
        </w:rPr>
        <w:t>methodologies under CRCF</w:t>
      </w:r>
      <w:r w:rsidR="001A2E5F" w:rsidRPr="007165C5">
        <w:rPr>
          <w:i/>
          <w:iCs/>
          <w:noProof/>
        </w:rPr>
        <w:t xml:space="preserve"> </w:t>
      </w:r>
      <w:r w:rsidRPr="007165C5">
        <w:rPr>
          <w:i/>
          <w:iCs/>
          <w:noProof/>
        </w:rPr>
        <w:t>with mandatory co-benefits on biodiversity</w:t>
      </w:r>
      <w:r w:rsidRPr="007165C5">
        <w:rPr>
          <w:noProof/>
        </w:rPr>
        <w:t>.</w:t>
      </w:r>
    </w:p>
    <w:p w14:paraId="1210F75E" w14:textId="240FAC18" w:rsidR="00D83151" w:rsidRPr="007165C5" w:rsidRDefault="00F671A5" w:rsidP="00B427D8">
      <w:pPr>
        <w:pStyle w:val="Heading4"/>
        <w:rPr>
          <w:noProof/>
        </w:rPr>
      </w:pPr>
      <w:r w:rsidRPr="007165C5">
        <w:rPr>
          <w:noProof/>
        </w:rPr>
        <w:t>De</w:t>
      </w:r>
      <w:r w:rsidR="00623E56" w:rsidRPr="007165C5">
        <w:rPr>
          <w:noProof/>
        </w:rPr>
        <w:t>signing</w:t>
      </w:r>
      <w:r w:rsidRPr="007165C5">
        <w:rPr>
          <w:noProof/>
        </w:rPr>
        <w:t xml:space="preserve"> </w:t>
      </w:r>
      <w:r w:rsidR="00696238" w:rsidRPr="007165C5">
        <w:rPr>
          <w:noProof/>
        </w:rPr>
        <w:t xml:space="preserve">EU </w:t>
      </w:r>
      <w:r w:rsidRPr="007165C5">
        <w:rPr>
          <w:noProof/>
        </w:rPr>
        <w:t>methodologi</w:t>
      </w:r>
      <w:r w:rsidR="002F2309" w:rsidRPr="007165C5">
        <w:rPr>
          <w:noProof/>
        </w:rPr>
        <w:t xml:space="preserve">es </w:t>
      </w:r>
      <w:bookmarkEnd w:id="10"/>
      <w:r w:rsidR="002F2309" w:rsidRPr="007165C5">
        <w:rPr>
          <w:noProof/>
        </w:rPr>
        <w:t xml:space="preserve">and governance </w:t>
      </w:r>
      <w:r w:rsidR="003D789A" w:rsidRPr="007165C5">
        <w:rPr>
          <w:noProof/>
        </w:rPr>
        <w:t>framework</w:t>
      </w:r>
      <w:r w:rsidR="002F2309" w:rsidRPr="007165C5">
        <w:rPr>
          <w:noProof/>
        </w:rPr>
        <w:t>s</w:t>
      </w:r>
      <w:r w:rsidR="00233B5C" w:rsidRPr="007165C5">
        <w:rPr>
          <w:noProof/>
        </w:rPr>
        <w:t xml:space="preserve"> for nature credits</w:t>
      </w:r>
    </w:p>
    <w:p w14:paraId="624A4945" w14:textId="6F90DEF8" w:rsidR="00932BD9" w:rsidRPr="007165C5" w:rsidRDefault="00765072" w:rsidP="003A71DE">
      <w:pPr>
        <w:rPr>
          <w:noProof/>
        </w:rPr>
      </w:pPr>
      <w:r w:rsidRPr="00CB4B65">
        <w:rPr>
          <w:noProof/>
        </w:rPr>
        <w:t>Cr</w:t>
      </w:r>
      <w:r w:rsidR="002F2309" w:rsidRPr="00CB4B65">
        <w:rPr>
          <w:noProof/>
        </w:rPr>
        <w:t>iteria and methodologies</w:t>
      </w:r>
      <w:r w:rsidR="002F2309" w:rsidRPr="00CE6640">
        <w:rPr>
          <w:noProof/>
        </w:rPr>
        <w:t xml:space="preserve"> </w:t>
      </w:r>
      <w:r w:rsidR="00FC5919" w:rsidRPr="00CE6640">
        <w:rPr>
          <w:noProof/>
        </w:rPr>
        <w:t xml:space="preserve">for </w:t>
      </w:r>
      <w:r w:rsidR="004945D2" w:rsidRPr="007165C5">
        <w:rPr>
          <w:noProof/>
        </w:rPr>
        <w:t>the</w:t>
      </w:r>
      <w:r w:rsidR="00124E0D" w:rsidRPr="007165C5">
        <w:rPr>
          <w:noProof/>
        </w:rPr>
        <w:t xml:space="preserve"> certification</w:t>
      </w:r>
      <w:r w:rsidR="004945D2" w:rsidRPr="007165C5">
        <w:rPr>
          <w:noProof/>
        </w:rPr>
        <w:t xml:space="preserve"> of nature-positive action</w:t>
      </w:r>
      <w:r w:rsidR="002F2309" w:rsidRPr="007165C5">
        <w:rPr>
          <w:noProof/>
        </w:rPr>
        <w:t xml:space="preserve"> </w:t>
      </w:r>
      <w:r w:rsidR="003A14EE" w:rsidRPr="007165C5">
        <w:rPr>
          <w:noProof/>
        </w:rPr>
        <w:t xml:space="preserve">must </w:t>
      </w:r>
      <w:r w:rsidR="00D83151" w:rsidRPr="007165C5">
        <w:rPr>
          <w:noProof/>
        </w:rPr>
        <w:t xml:space="preserve">ensure a high level of </w:t>
      </w:r>
      <w:r w:rsidRPr="007165C5">
        <w:rPr>
          <w:noProof/>
        </w:rPr>
        <w:t>transparency</w:t>
      </w:r>
      <w:r w:rsidR="0020733A" w:rsidRPr="007165C5">
        <w:rPr>
          <w:noProof/>
        </w:rPr>
        <w:t xml:space="preserve">, </w:t>
      </w:r>
      <w:r w:rsidR="381BD3A2" w:rsidRPr="007165C5">
        <w:rPr>
          <w:noProof/>
        </w:rPr>
        <w:t>supply-side and demand-side</w:t>
      </w:r>
      <w:r w:rsidR="274C08ED" w:rsidRPr="007165C5">
        <w:rPr>
          <w:noProof/>
        </w:rPr>
        <w:t xml:space="preserve"> </w:t>
      </w:r>
      <w:r w:rsidR="00D83151" w:rsidRPr="007165C5">
        <w:rPr>
          <w:noProof/>
        </w:rPr>
        <w:t>integrity</w:t>
      </w:r>
      <w:r w:rsidR="0020733A" w:rsidRPr="007165C5">
        <w:rPr>
          <w:noProof/>
        </w:rPr>
        <w:t xml:space="preserve"> and prevent </w:t>
      </w:r>
      <w:r w:rsidR="009A202D" w:rsidRPr="007165C5">
        <w:rPr>
          <w:noProof/>
        </w:rPr>
        <w:t>risks</w:t>
      </w:r>
      <w:r w:rsidR="0020733A" w:rsidRPr="007165C5">
        <w:rPr>
          <w:noProof/>
        </w:rPr>
        <w:t xml:space="preserve">, </w:t>
      </w:r>
      <w:r w:rsidR="00D83151" w:rsidRPr="007165C5">
        <w:rPr>
          <w:noProof/>
        </w:rPr>
        <w:t xml:space="preserve">while being </w:t>
      </w:r>
      <w:r w:rsidR="00937603" w:rsidRPr="007165C5">
        <w:rPr>
          <w:noProof/>
        </w:rPr>
        <w:t xml:space="preserve">simple and </w:t>
      </w:r>
      <w:r w:rsidR="00D83151" w:rsidRPr="007165C5">
        <w:rPr>
          <w:noProof/>
        </w:rPr>
        <w:t xml:space="preserve">practical and relying wherever possible on existing </w:t>
      </w:r>
      <w:r w:rsidRPr="007165C5">
        <w:rPr>
          <w:noProof/>
        </w:rPr>
        <w:t xml:space="preserve">principles or </w:t>
      </w:r>
      <w:r w:rsidR="00D83151" w:rsidRPr="007165C5">
        <w:rPr>
          <w:noProof/>
        </w:rPr>
        <w:t>standards.</w:t>
      </w:r>
      <w:r w:rsidR="00810979" w:rsidRPr="007165C5">
        <w:rPr>
          <w:noProof/>
        </w:rPr>
        <w:t xml:space="preserve"> </w:t>
      </w:r>
    </w:p>
    <w:p w14:paraId="527622D0" w14:textId="0A19CF1B" w:rsidR="00E86885" w:rsidRPr="007165C5" w:rsidRDefault="00D83151" w:rsidP="0024009E">
      <w:pPr>
        <w:rPr>
          <w:noProof/>
        </w:rPr>
      </w:pPr>
      <w:r w:rsidRPr="007165C5">
        <w:rPr>
          <w:noProof/>
        </w:rPr>
        <w:t xml:space="preserve">The Commission will </w:t>
      </w:r>
      <w:r w:rsidR="00765072" w:rsidRPr="007165C5">
        <w:rPr>
          <w:noProof/>
        </w:rPr>
        <w:t xml:space="preserve">invite </w:t>
      </w:r>
      <w:r w:rsidRPr="007165C5">
        <w:rPr>
          <w:noProof/>
        </w:rPr>
        <w:t xml:space="preserve">the expert group to </w:t>
      </w:r>
      <w:r w:rsidR="00932BD9" w:rsidRPr="007165C5">
        <w:rPr>
          <w:noProof/>
        </w:rPr>
        <w:t xml:space="preserve">provide </w:t>
      </w:r>
      <w:r w:rsidR="00F333DA" w:rsidRPr="007165C5">
        <w:rPr>
          <w:noProof/>
        </w:rPr>
        <w:t>expertise</w:t>
      </w:r>
      <w:r w:rsidR="00932BD9" w:rsidRPr="007165C5">
        <w:rPr>
          <w:noProof/>
        </w:rPr>
        <w:t xml:space="preserve"> </w:t>
      </w:r>
      <w:r w:rsidR="009602C9" w:rsidRPr="007165C5">
        <w:rPr>
          <w:noProof/>
        </w:rPr>
        <w:t>on criteria and methodologies</w:t>
      </w:r>
      <w:r w:rsidR="00270B62" w:rsidRPr="007165C5">
        <w:rPr>
          <w:noProof/>
        </w:rPr>
        <w:t>, by mapping and exchanging on existing national and international practices and identifying main options and key challenges</w:t>
      </w:r>
      <w:r w:rsidR="00A53290" w:rsidRPr="007165C5">
        <w:rPr>
          <w:noProof/>
        </w:rPr>
        <w:t xml:space="preserve"> </w:t>
      </w:r>
      <w:r w:rsidR="00551458" w:rsidRPr="007165C5">
        <w:rPr>
          <w:noProof/>
        </w:rPr>
        <w:t>associated to nature credits</w:t>
      </w:r>
      <w:r w:rsidR="009602C9" w:rsidRPr="007165C5">
        <w:rPr>
          <w:noProof/>
        </w:rPr>
        <w:t xml:space="preserve">. </w:t>
      </w:r>
    </w:p>
    <w:p w14:paraId="26EC83FB" w14:textId="42617AF3" w:rsidR="00AB1A41" w:rsidRPr="007165C5" w:rsidRDefault="00C71D49" w:rsidP="00C71D49">
      <w:pPr>
        <w:pBdr>
          <w:top w:val="single" w:sz="4" w:space="1" w:color="auto"/>
          <w:left w:val="single" w:sz="4" w:space="4" w:color="auto"/>
          <w:bottom w:val="single" w:sz="4" w:space="1" w:color="auto"/>
          <w:right w:val="single" w:sz="4" w:space="4" w:color="auto"/>
        </w:pBdr>
        <w:rPr>
          <w:i/>
          <w:noProof/>
        </w:rPr>
      </w:pPr>
      <w:r w:rsidRPr="007165C5">
        <w:rPr>
          <w:noProof/>
        </w:rPr>
        <w:t xml:space="preserve">Action </w:t>
      </w:r>
      <w:r w:rsidR="002F2309" w:rsidRPr="007165C5">
        <w:rPr>
          <w:noProof/>
        </w:rPr>
        <w:t xml:space="preserve">[mid </w:t>
      </w:r>
      <w:r w:rsidRPr="007165C5">
        <w:rPr>
          <w:noProof/>
        </w:rPr>
        <w:t>2026</w:t>
      </w:r>
      <w:r w:rsidR="002F2309" w:rsidRPr="007165C5">
        <w:rPr>
          <w:noProof/>
        </w:rPr>
        <w:t>]</w:t>
      </w:r>
      <w:r w:rsidRPr="007165C5">
        <w:rPr>
          <w:noProof/>
        </w:rPr>
        <w:t xml:space="preserve">: </w:t>
      </w:r>
      <w:r w:rsidR="00BA1E5E" w:rsidRPr="007165C5">
        <w:rPr>
          <w:i/>
          <w:iCs/>
          <w:noProof/>
        </w:rPr>
        <w:t>The Commission</w:t>
      </w:r>
      <w:r w:rsidR="00BA1E5E" w:rsidRPr="007165C5">
        <w:rPr>
          <w:noProof/>
        </w:rPr>
        <w:t xml:space="preserve"> </w:t>
      </w:r>
      <w:r w:rsidR="00C87627" w:rsidRPr="007165C5">
        <w:rPr>
          <w:i/>
          <w:iCs/>
          <w:noProof/>
        </w:rPr>
        <w:t xml:space="preserve">will </w:t>
      </w:r>
      <w:r w:rsidR="00F505B4" w:rsidRPr="007165C5">
        <w:rPr>
          <w:i/>
          <w:iCs/>
          <w:noProof/>
        </w:rPr>
        <w:t>i</w:t>
      </w:r>
      <w:r w:rsidR="002942CE" w:rsidRPr="007165C5">
        <w:rPr>
          <w:i/>
          <w:iCs/>
          <w:noProof/>
        </w:rPr>
        <w:t>nvite t</w:t>
      </w:r>
      <w:r w:rsidR="002F2309" w:rsidRPr="007165C5">
        <w:rPr>
          <w:i/>
          <w:iCs/>
          <w:noProof/>
        </w:rPr>
        <w:t xml:space="preserve">he expert group </w:t>
      </w:r>
      <w:r w:rsidR="0020733A" w:rsidRPr="007165C5">
        <w:rPr>
          <w:i/>
          <w:iCs/>
          <w:noProof/>
        </w:rPr>
        <w:t>to</w:t>
      </w:r>
      <w:r w:rsidR="002F2309" w:rsidRPr="007165C5">
        <w:rPr>
          <w:i/>
          <w:iCs/>
          <w:noProof/>
        </w:rPr>
        <w:t xml:space="preserve"> </w:t>
      </w:r>
      <w:r w:rsidR="00B255C4" w:rsidRPr="007165C5">
        <w:rPr>
          <w:i/>
          <w:iCs/>
          <w:noProof/>
        </w:rPr>
        <w:t xml:space="preserve">provide its </w:t>
      </w:r>
      <w:r w:rsidR="00F333DA" w:rsidRPr="007165C5">
        <w:rPr>
          <w:i/>
          <w:iCs/>
          <w:noProof/>
        </w:rPr>
        <w:t>expertise</w:t>
      </w:r>
      <w:r w:rsidR="00B255C4" w:rsidRPr="007165C5">
        <w:rPr>
          <w:i/>
          <w:iCs/>
          <w:noProof/>
        </w:rPr>
        <w:t xml:space="preserve"> </w:t>
      </w:r>
      <w:r w:rsidR="005118F2" w:rsidRPr="007165C5">
        <w:rPr>
          <w:i/>
          <w:iCs/>
          <w:noProof/>
        </w:rPr>
        <w:t>on</w:t>
      </w:r>
      <w:r w:rsidR="00606618" w:rsidRPr="007165C5">
        <w:rPr>
          <w:i/>
          <w:iCs/>
          <w:noProof/>
        </w:rPr>
        <w:t xml:space="preserve"> </w:t>
      </w:r>
      <w:r w:rsidR="002F2309" w:rsidRPr="007165C5">
        <w:rPr>
          <w:i/>
          <w:iCs/>
          <w:noProof/>
        </w:rPr>
        <w:t xml:space="preserve">criteria and </w:t>
      </w:r>
      <w:r w:rsidRPr="007165C5">
        <w:rPr>
          <w:i/>
          <w:iCs/>
          <w:noProof/>
        </w:rPr>
        <w:t>methodologi</w:t>
      </w:r>
      <w:r w:rsidR="007A1E09" w:rsidRPr="007165C5">
        <w:rPr>
          <w:i/>
          <w:iCs/>
          <w:noProof/>
        </w:rPr>
        <w:t>es</w:t>
      </w:r>
      <w:r w:rsidR="00C2373B" w:rsidRPr="007165C5">
        <w:rPr>
          <w:i/>
          <w:iCs/>
          <w:noProof/>
        </w:rPr>
        <w:t xml:space="preserve"> for </w:t>
      </w:r>
      <w:r w:rsidR="00FC1485" w:rsidRPr="007165C5">
        <w:rPr>
          <w:i/>
          <w:iCs/>
          <w:noProof/>
        </w:rPr>
        <w:t>nature credit markets</w:t>
      </w:r>
      <w:r w:rsidR="006455BC" w:rsidRPr="007165C5">
        <w:rPr>
          <w:i/>
          <w:iCs/>
          <w:noProof/>
        </w:rPr>
        <w:t>.</w:t>
      </w:r>
    </w:p>
    <w:p w14:paraId="7D8F0983" w14:textId="19432390" w:rsidR="00CA31C9" w:rsidRPr="007165C5" w:rsidRDefault="00DC4FA9" w:rsidP="00B427D8">
      <w:pPr>
        <w:rPr>
          <w:noProof/>
        </w:rPr>
      </w:pPr>
      <w:r w:rsidRPr="00CE6640">
        <w:rPr>
          <w:noProof/>
        </w:rPr>
        <w:t>R</w:t>
      </w:r>
      <w:r w:rsidR="5A6F6AAC" w:rsidRPr="00CE6640">
        <w:rPr>
          <w:noProof/>
        </w:rPr>
        <w:t xml:space="preserve">obust </w:t>
      </w:r>
      <w:r w:rsidR="5A6F6AAC" w:rsidRPr="00CB4B65">
        <w:rPr>
          <w:noProof/>
        </w:rPr>
        <w:t>governance framework</w:t>
      </w:r>
      <w:r w:rsidRPr="00CB4B65">
        <w:rPr>
          <w:noProof/>
        </w:rPr>
        <w:t>s</w:t>
      </w:r>
      <w:r w:rsidR="5A6F6AAC" w:rsidRPr="00CE6640">
        <w:rPr>
          <w:noProof/>
        </w:rPr>
        <w:t xml:space="preserve"> </w:t>
      </w:r>
      <w:r w:rsidRPr="00CE6640">
        <w:rPr>
          <w:noProof/>
        </w:rPr>
        <w:t>are</w:t>
      </w:r>
      <w:r w:rsidRPr="007165C5">
        <w:rPr>
          <w:noProof/>
        </w:rPr>
        <w:t xml:space="preserve"> </w:t>
      </w:r>
      <w:r w:rsidR="26510BE7" w:rsidRPr="007165C5">
        <w:rPr>
          <w:noProof/>
        </w:rPr>
        <w:t xml:space="preserve">also </w:t>
      </w:r>
      <w:r w:rsidR="5A6F6AAC" w:rsidRPr="007165C5">
        <w:rPr>
          <w:noProof/>
        </w:rPr>
        <w:t xml:space="preserve">essential for </w:t>
      </w:r>
      <w:r w:rsidR="00464689" w:rsidRPr="007165C5">
        <w:rPr>
          <w:noProof/>
        </w:rPr>
        <w:t xml:space="preserve">credible </w:t>
      </w:r>
      <w:r w:rsidR="00FC1485" w:rsidRPr="007165C5">
        <w:rPr>
          <w:noProof/>
        </w:rPr>
        <w:t>nature credit markets</w:t>
      </w:r>
      <w:r w:rsidR="5A6F6AAC" w:rsidRPr="007165C5">
        <w:rPr>
          <w:noProof/>
        </w:rPr>
        <w:t xml:space="preserve">. </w:t>
      </w:r>
      <w:r w:rsidR="00451CDB" w:rsidRPr="007165C5">
        <w:rPr>
          <w:noProof/>
        </w:rPr>
        <w:t xml:space="preserve">They </w:t>
      </w:r>
      <w:r w:rsidR="5A6F6AAC" w:rsidRPr="007165C5">
        <w:rPr>
          <w:noProof/>
        </w:rPr>
        <w:t xml:space="preserve">must clearly </w:t>
      </w:r>
      <w:r w:rsidR="00A618E0" w:rsidRPr="007165C5">
        <w:rPr>
          <w:noProof/>
        </w:rPr>
        <w:t xml:space="preserve">define the rules for </w:t>
      </w:r>
      <w:r w:rsidR="5A6F6AAC" w:rsidRPr="007165C5">
        <w:rPr>
          <w:noProof/>
        </w:rPr>
        <w:t>ownership, registration, transfer of credits,</w:t>
      </w:r>
      <w:r w:rsidR="005424CB" w:rsidRPr="007165C5">
        <w:rPr>
          <w:noProof/>
        </w:rPr>
        <w:t xml:space="preserve"> independent verification,</w:t>
      </w:r>
      <w:r w:rsidR="5A6F6AAC" w:rsidRPr="007165C5">
        <w:rPr>
          <w:noProof/>
        </w:rPr>
        <w:t xml:space="preserve"> as well as the liabilit</w:t>
      </w:r>
      <w:r w:rsidR="00C06F51" w:rsidRPr="007165C5">
        <w:rPr>
          <w:noProof/>
        </w:rPr>
        <w:t>ies</w:t>
      </w:r>
      <w:r w:rsidR="5A6F6AAC" w:rsidRPr="007165C5">
        <w:rPr>
          <w:noProof/>
        </w:rPr>
        <w:t xml:space="preserve"> associated with non-performance or reversal of nature-positive action.</w:t>
      </w:r>
      <w:r w:rsidR="00C06F51" w:rsidRPr="007165C5">
        <w:rPr>
          <w:noProof/>
        </w:rPr>
        <w:t xml:space="preserve"> Currently,</w:t>
      </w:r>
      <w:r w:rsidR="00CA31C9" w:rsidRPr="007165C5">
        <w:rPr>
          <w:noProof/>
        </w:rPr>
        <w:t xml:space="preserve"> </w:t>
      </w:r>
      <w:r w:rsidR="00C06F51" w:rsidRPr="007165C5">
        <w:rPr>
          <w:noProof/>
        </w:rPr>
        <w:t xml:space="preserve">the absence of a </w:t>
      </w:r>
      <w:r w:rsidR="00CA31C9" w:rsidRPr="007165C5">
        <w:rPr>
          <w:noProof/>
        </w:rPr>
        <w:t xml:space="preserve">widely accepted framework for the measurement, </w:t>
      </w:r>
      <w:r w:rsidR="00BB7030" w:rsidRPr="007165C5">
        <w:rPr>
          <w:noProof/>
        </w:rPr>
        <w:t xml:space="preserve">reporting and </w:t>
      </w:r>
      <w:r w:rsidR="00CA31C9" w:rsidRPr="007165C5">
        <w:rPr>
          <w:noProof/>
        </w:rPr>
        <w:t>verification</w:t>
      </w:r>
      <w:r w:rsidR="00BB7030" w:rsidRPr="007165C5">
        <w:rPr>
          <w:noProof/>
        </w:rPr>
        <w:t xml:space="preserve"> </w:t>
      </w:r>
      <w:r w:rsidR="00CA31C9" w:rsidRPr="007165C5">
        <w:rPr>
          <w:noProof/>
        </w:rPr>
        <w:t>of nature credits</w:t>
      </w:r>
      <w:r w:rsidR="00BB7030" w:rsidRPr="007165C5">
        <w:rPr>
          <w:noProof/>
        </w:rPr>
        <w:t>, combined with the lack of mutual recognition across Member States,</w:t>
      </w:r>
      <w:r w:rsidR="00C06F51" w:rsidRPr="007165C5">
        <w:rPr>
          <w:noProof/>
        </w:rPr>
        <w:t xml:space="preserve"> creates uncertainty and risks undermining market integrity</w:t>
      </w:r>
      <w:r w:rsidR="00CA31C9" w:rsidRPr="007165C5">
        <w:rPr>
          <w:noProof/>
        </w:rPr>
        <w:t>.</w:t>
      </w:r>
    </w:p>
    <w:p w14:paraId="27C817B6" w14:textId="4FD3AC1B" w:rsidR="007F0B8E" w:rsidRPr="007165C5" w:rsidRDefault="00F22A8F" w:rsidP="005C1D0E">
      <w:pPr>
        <w:rPr>
          <w:noProof/>
        </w:rPr>
      </w:pPr>
      <w:r w:rsidRPr="008E0B2F">
        <w:rPr>
          <w:noProof/>
          <w:kern w:val="0"/>
          <w14:ligatures w14:val="none"/>
        </w:rPr>
        <w:t xml:space="preserve">In designing </w:t>
      </w:r>
      <w:r w:rsidR="00616BC5" w:rsidRPr="008E0B2F">
        <w:rPr>
          <w:noProof/>
          <w:kern w:val="0"/>
          <w14:ligatures w14:val="none"/>
        </w:rPr>
        <w:t xml:space="preserve">a </w:t>
      </w:r>
      <w:r w:rsidRPr="008E0B2F">
        <w:rPr>
          <w:noProof/>
          <w:kern w:val="0"/>
          <w14:ligatures w14:val="none"/>
        </w:rPr>
        <w:t xml:space="preserve">governance </w:t>
      </w:r>
      <w:r w:rsidR="00DA3E94" w:rsidRPr="008E0B2F">
        <w:rPr>
          <w:noProof/>
          <w:kern w:val="0"/>
          <w14:ligatures w14:val="none"/>
        </w:rPr>
        <w:t>framework</w:t>
      </w:r>
      <w:r w:rsidRPr="008E0B2F">
        <w:rPr>
          <w:noProof/>
          <w:kern w:val="0"/>
          <w14:ligatures w14:val="none"/>
        </w:rPr>
        <w:t>, s</w:t>
      </w:r>
      <w:r w:rsidR="007B5835" w:rsidRPr="008E0B2F">
        <w:rPr>
          <w:noProof/>
          <w:kern w:val="0"/>
          <w14:ligatures w14:val="none"/>
        </w:rPr>
        <w:t>everal aspects must be taken into consideration for productive sectors</w:t>
      </w:r>
      <w:r w:rsidR="00055B9F" w:rsidRPr="008E0B2F">
        <w:rPr>
          <w:noProof/>
          <w:kern w:val="0"/>
          <w14:ligatures w14:val="none"/>
        </w:rPr>
        <w:t xml:space="preserve"> </w:t>
      </w:r>
      <w:r w:rsidR="00CA309D" w:rsidRPr="008E0B2F">
        <w:rPr>
          <w:noProof/>
          <w:kern w:val="0"/>
          <w14:ligatures w14:val="none"/>
        </w:rPr>
        <w:t xml:space="preserve">to </w:t>
      </w:r>
      <w:r w:rsidR="00F74333" w:rsidRPr="00081AF2">
        <w:rPr>
          <w:rFonts w:eastAsia="Times New Roman"/>
          <w:noProof/>
          <w:kern w:val="0"/>
          <w:szCs w:val="20"/>
          <w:lang w:val="en-GB"/>
          <w14:ligatures w14:val="none"/>
        </w:rPr>
        <w:t>integrat</w:t>
      </w:r>
      <w:r w:rsidR="00F74333">
        <w:rPr>
          <w:rFonts w:eastAsia="Times New Roman"/>
          <w:noProof/>
          <w:kern w:val="0"/>
          <w:szCs w:val="20"/>
          <w:lang w:val="en-GB"/>
          <w14:ligatures w14:val="none"/>
        </w:rPr>
        <w:t>e</w:t>
      </w:r>
      <w:r w:rsidR="00F74333" w:rsidRPr="00081AF2">
        <w:rPr>
          <w:rFonts w:eastAsia="Times New Roman"/>
          <w:noProof/>
          <w:kern w:val="0"/>
          <w:szCs w:val="20"/>
          <w:lang w:val="en-GB"/>
          <w14:ligatures w14:val="none"/>
        </w:rPr>
        <w:t xml:space="preserve"> </w:t>
      </w:r>
      <w:r w:rsidR="00C62690" w:rsidRPr="008E0B2F">
        <w:rPr>
          <w:noProof/>
          <w:kern w:val="0"/>
          <w14:ligatures w14:val="none"/>
        </w:rPr>
        <w:t xml:space="preserve">nature </w:t>
      </w:r>
      <w:r w:rsidR="00CA309D" w:rsidRPr="008E0B2F">
        <w:rPr>
          <w:noProof/>
          <w:kern w:val="0"/>
          <w14:ligatures w14:val="none"/>
        </w:rPr>
        <w:t xml:space="preserve">into </w:t>
      </w:r>
      <w:r w:rsidR="0062013C" w:rsidRPr="008E0B2F">
        <w:rPr>
          <w:noProof/>
          <w:kern w:val="0"/>
          <w14:ligatures w14:val="none"/>
        </w:rPr>
        <w:t>the</w:t>
      </w:r>
      <w:r w:rsidR="00C966A9" w:rsidRPr="008E0B2F">
        <w:rPr>
          <w:noProof/>
          <w:kern w:val="0"/>
          <w14:ligatures w14:val="none"/>
        </w:rPr>
        <w:t>ir</w:t>
      </w:r>
      <w:r w:rsidR="0062013C" w:rsidRPr="008E0B2F">
        <w:rPr>
          <w:noProof/>
          <w:kern w:val="0"/>
          <w14:ligatures w14:val="none"/>
        </w:rPr>
        <w:t xml:space="preserve"> business models</w:t>
      </w:r>
      <w:r w:rsidR="00C86765" w:rsidRPr="008E0B2F">
        <w:rPr>
          <w:noProof/>
          <w:kern w:val="0"/>
          <w14:ligatures w14:val="none"/>
        </w:rPr>
        <w:t xml:space="preserve">, while </w:t>
      </w:r>
      <w:r w:rsidR="00FF0857" w:rsidRPr="008E0B2F">
        <w:rPr>
          <w:noProof/>
          <w:kern w:val="0"/>
          <w14:ligatures w14:val="none"/>
        </w:rPr>
        <w:t xml:space="preserve">safeguarding </w:t>
      </w:r>
      <w:r w:rsidR="00C62690" w:rsidRPr="008E0B2F">
        <w:rPr>
          <w:noProof/>
          <w:kern w:val="0"/>
          <w14:ligatures w14:val="none"/>
        </w:rPr>
        <w:t xml:space="preserve">the multifunctional role of </w:t>
      </w:r>
      <w:r w:rsidR="00820274" w:rsidRPr="008E0B2F">
        <w:rPr>
          <w:noProof/>
          <w:kern w:val="0"/>
          <w14:ligatures w14:val="none"/>
        </w:rPr>
        <w:t xml:space="preserve">land, freshwater </w:t>
      </w:r>
      <w:r w:rsidR="00FF0857" w:rsidRPr="008E0B2F">
        <w:rPr>
          <w:noProof/>
          <w:kern w:val="0"/>
          <w14:ligatures w14:val="none"/>
        </w:rPr>
        <w:t>and marine ecosystems</w:t>
      </w:r>
      <w:r w:rsidR="00C62690" w:rsidRPr="008E0B2F">
        <w:rPr>
          <w:noProof/>
          <w:kern w:val="0"/>
          <w14:ligatures w14:val="none"/>
        </w:rPr>
        <w:t>.</w:t>
      </w:r>
      <w:r w:rsidR="00467066" w:rsidRPr="008E0B2F">
        <w:rPr>
          <w:noProof/>
          <w:kern w:val="0"/>
          <w14:ligatures w14:val="none"/>
        </w:rPr>
        <w:t xml:space="preserve"> Attention should be paid to simplicity, usability and synergies with other EU policies, </w:t>
      </w:r>
      <w:r w:rsidR="00FB682A">
        <w:rPr>
          <w:noProof/>
          <w:kern w:val="0"/>
          <w14:ligatures w14:val="none"/>
        </w:rPr>
        <w:t xml:space="preserve">as well as </w:t>
      </w:r>
      <w:r w:rsidR="00FB682A">
        <w:rPr>
          <w:rFonts w:eastAsia="Times New Roman"/>
          <w:noProof/>
          <w:kern w:val="0"/>
          <w:szCs w:val="20"/>
          <w14:ligatures w14:val="none"/>
        </w:rPr>
        <w:t>ownership rights including related to data</w:t>
      </w:r>
      <w:r w:rsidR="001A3C59" w:rsidRPr="008E0B2F">
        <w:rPr>
          <w:noProof/>
          <w:kern w:val="0"/>
          <w14:ligatures w14:val="none"/>
        </w:rPr>
        <w:t xml:space="preserve">. </w:t>
      </w:r>
      <w:r w:rsidR="00C7646A" w:rsidRPr="007165C5">
        <w:rPr>
          <w:noProof/>
        </w:rPr>
        <w:t xml:space="preserve">It is also important to address the specific needs of smallholders and </w:t>
      </w:r>
      <w:r w:rsidR="00E417C2" w:rsidRPr="007165C5">
        <w:rPr>
          <w:noProof/>
        </w:rPr>
        <w:t>SMEs</w:t>
      </w:r>
      <w:r w:rsidR="00C7646A" w:rsidRPr="007165C5">
        <w:rPr>
          <w:noProof/>
        </w:rPr>
        <w:t xml:space="preserve">, in line with the ‘think small first’ principle. </w:t>
      </w:r>
    </w:p>
    <w:p w14:paraId="49B698A3" w14:textId="38040BF8" w:rsidR="00B3125A" w:rsidRPr="007165C5" w:rsidRDefault="7C69887F" w:rsidP="00B427D8">
      <w:pPr>
        <w:pBdr>
          <w:top w:val="single" w:sz="4" w:space="4" w:color="000000"/>
          <w:left w:val="single" w:sz="4" w:space="4" w:color="000000"/>
          <w:bottom w:val="single" w:sz="4" w:space="4" w:color="000000"/>
          <w:right w:val="single" w:sz="4" w:space="4" w:color="000000"/>
        </w:pBdr>
        <w:rPr>
          <w:b/>
          <w:bCs/>
          <w:i/>
          <w:iCs/>
          <w:noProof/>
        </w:rPr>
      </w:pPr>
      <w:r w:rsidRPr="007165C5">
        <w:rPr>
          <w:noProof/>
        </w:rPr>
        <w:t>Action</w:t>
      </w:r>
      <w:r w:rsidR="00276D5A" w:rsidRPr="007165C5">
        <w:rPr>
          <w:noProof/>
        </w:rPr>
        <w:t xml:space="preserve"> </w:t>
      </w:r>
      <w:r w:rsidR="002F2309" w:rsidRPr="007165C5">
        <w:rPr>
          <w:noProof/>
        </w:rPr>
        <w:t>[</w:t>
      </w:r>
      <w:r w:rsidR="00276D5A" w:rsidRPr="007165C5">
        <w:rPr>
          <w:noProof/>
        </w:rPr>
        <w:t>202</w:t>
      </w:r>
      <w:r w:rsidR="00D83151" w:rsidRPr="007165C5">
        <w:rPr>
          <w:noProof/>
        </w:rPr>
        <w:t>7</w:t>
      </w:r>
      <w:r w:rsidR="002F2309" w:rsidRPr="007165C5">
        <w:rPr>
          <w:noProof/>
        </w:rPr>
        <w:t>]</w:t>
      </w:r>
      <w:r w:rsidRPr="007165C5">
        <w:rPr>
          <w:noProof/>
        </w:rPr>
        <w:t xml:space="preserve">: </w:t>
      </w:r>
      <w:r w:rsidR="00A37B21" w:rsidRPr="007165C5">
        <w:rPr>
          <w:i/>
          <w:iCs/>
          <w:noProof/>
        </w:rPr>
        <w:t xml:space="preserve">The Commission will invite the expert group to provide its </w:t>
      </w:r>
      <w:r w:rsidR="00F333DA" w:rsidRPr="007165C5">
        <w:rPr>
          <w:i/>
          <w:iCs/>
          <w:noProof/>
        </w:rPr>
        <w:t xml:space="preserve">expertise </w:t>
      </w:r>
      <w:r w:rsidR="00E417C2" w:rsidRPr="007165C5">
        <w:rPr>
          <w:i/>
          <w:iCs/>
          <w:noProof/>
        </w:rPr>
        <w:t xml:space="preserve">on </w:t>
      </w:r>
      <w:r w:rsidR="00D71437" w:rsidRPr="007165C5">
        <w:rPr>
          <w:i/>
          <w:iCs/>
          <w:noProof/>
        </w:rPr>
        <w:t xml:space="preserve">designing </w:t>
      </w:r>
      <w:r w:rsidR="00E417C2" w:rsidRPr="007165C5">
        <w:rPr>
          <w:i/>
          <w:iCs/>
          <w:noProof/>
        </w:rPr>
        <w:t xml:space="preserve">governance frameworks for nature credits, with particular considerations for </w:t>
      </w:r>
      <w:r w:rsidR="00F74333">
        <w:rPr>
          <w:i/>
          <w:iCs/>
          <w:noProof/>
        </w:rPr>
        <w:t xml:space="preserve">smallholders and </w:t>
      </w:r>
      <w:r w:rsidR="00E417C2" w:rsidRPr="007165C5">
        <w:rPr>
          <w:i/>
          <w:iCs/>
          <w:noProof/>
        </w:rPr>
        <w:t>S</w:t>
      </w:r>
      <w:r w:rsidR="000A05EE" w:rsidRPr="007165C5">
        <w:rPr>
          <w:i/>
          <w:iCs/>
          <w:noProof/>
        </w:rPr>
        <w:t xml:space="preserve">mall and </w:t>
      </w:r>
      <w:r w:rsidR="00E417C2" w:rsidRPr="007165C5">
        <w:rPr>
          <w:i/>
          <w:iCs/>
          <w:noProof/>
        </w:rPr>
        <w:t>M</w:t>
      </w:r>
      <w:r w:rsidR="000A05EE" w:rsidRPr="007165C5">
        <w:rPr>
          <w:i/>
          <w:iCs/>
          <w:noProof/>
        </w:rPr>
        <w:t xml:space="preserve">edium Sized </w:t>
      </w:r>
      <w:r w:rsidR="00E417C2" w:rsidRPr="007165C5">
        <w:rPr>
          <w:i/>
          <w:iCs/>
          <w:noProof/>
        </w:rPr>
        <w:t>E</w:t>
      </w:r>
      <w:r w:rsidR="000A05EE" w:rsidRPr="007165C5">
        <w:rPr>
          <w:i/>
          <w:iCs/>
          <w:noProof/>
        </w:rPr>
        <w:t>nterprise</w:t>
      </w:r>
      <w:r w:rsidR="00E417C2" w:rsidRPr="007165C5">
        <w:rPr>
          <w:i/>
          <w:iCs/>
          <w:noProof/>
        </w:rPr>
        <w:t>s</w:t>
      </w:r>
      <w:r w:rsidR="78F7FC50" w:rsidRPr="007165C5">
        <w:rPr>
          <w:noProof/>
        </w:rPr>
        <w:t>.</w:t>
      </w:r>
      <w:bookmarkStart w:id="11" w:name="_Toc196328072"/>
    </w:p>
    <w:p w14:paraId="1FFEF7D4" w14:textId="4E3EC1B2" w:rsidR="005C6037" w:rsidRPr="007165C5" w:rsidRDefault="00CD551C" w:rsidP="00B427D8">
      <w:pPr>
        <w:pStyle w:val="Heading3"/>
        <w:rPr>
          <w:noProof/>
        </w:rPr>
      </w:pPr>
      <w:r w:rsidRPr="007165C5">
        <w:rPr>
          <w:noProof/>
        </w:rPr>
        <w:t>Fostering</w:t>
      </w:r>
      <w:r w:rsidR="006308EC" w:rsidRPr="007165C5">
        <w:rPr>
          <w:noProof/>
        </w:rPr>
        <w:t xml:space="preserve"> </w:t>
      </w:r>
      <w:r w:rsidR="005C6037" w:rsidRPr="007165C5">
        <w:rPr>
          <w:noProof/>
        </w:rPr>
        <w:t xml:space="preserve">readiness for </w:t>
      </w:r>
      <w:r w:rsidR="00DA055F" w:rsidRPr="007165C5">
        <w:rPr>
          <w:noProof/>
        </w:rPr>
        <w:t xml:space="preserve">nature credit </w:t>
      </w:r>
      <w:r w:rsidR="00FC1485" w:rsidRPr="007165C5">
        <w:rPr>
          <w:noProof/>
        </w:rPr>
        <w:t>markets</w:t>
      </w:r>
    </w:p>
    <w:p w14:paraId="6473D33C" w14:textId="0E4C0482" w:rsidR="003A1D52" w:rsidRPr="007165C5" w:rsidRDefault="003A1D52" w:rsidP="008F6AD8">
      <w:pPr>
        <w:rPr>
          <w:noProof/>
        </w:rPr>
      </w:pPr>
      <w:r w:rsidRPr="007165C5">
        <w:rPr>
          <w:noProof/>
        </w:rPr>
        <w:t>In parallel to</w:t>
      </w:r>
      <w:r w:rsidR="008D2499" w:rsidRPr="007165C5">
        <w:rPr>
          <w:noProof/>
        </w:rPr>
        <w:t xml:space="preserve"> </w:t>
      </w:r>
      <w:r w:rsidR="00952A28" w:rsidRPr="007165C5">
        <w:rPr>
          <w:noProof/>
        </w:rPr>
        <w:t xml:space="preserve">the </w:t>
      </w:r>
      <w:r w:rsidRPr="007165C5">
        <w:rPr>
          <w:noProof/>
        </w:rPr>
        <w:t xml:space="preserve">work </w:t>
      </w:r>
      <w:r w:rsidR="00372BC0" w:rsidRPr="007165C5">
        <w:rPr>
          <w:noProof/>
        </w:rPr>
        <w:t>on</w:t>
      </w:r>
      <w:r w:rsidRPr="007165C5">
        <w:rPr>
          <w:noProof/>
        </w:rPr>
        <w:t xml:space="preserve"> </w:t>
      </w:r>
      <w:r w:rsidR="00F22A8F" w:rsidRPr="007165C5">
        <w:rPr>
          <w:noProof/>
        </w:rPr>
        <w:t xml:space="preserve">criteria, </w:t>
      </w:r>
      <w:r w:rsidR="00372BC0" w:rsidRPr="007165C5">
        <w:rPr>
          <w:noProof/>
        </w:rPr>
        <w:t xml:space="preserve">methodologies </w:t>
      </w:r>
      <w:r w:rsidRPr="007165C5">
        <w:rPr>
          <w:noProof/>
        </w:rPr>
        <w:t xml:space="preserve">and governance, </w:t>
      </w:r>
      <w:r w:rsidR="005A577B" w:rsidRPr="007165C5">
        <w:rPr>
          <w:noProof/>
        </w:rPr>
        <w:t xml:space="preserve">further work </w:t>
      </w:r>
      <w:r w:rsidR="00372BC0" w:rsidRPr="007165C5">
        <w:rPr>
          <w:noProof/>
        </w:rPr>
        <w:t xml:space="preserve">will </w:t>
      </w:r>
      <w:r w:rsidR="00421F96" w:rsidRPr="007165C5">
        <w:rPr>
          <w:noProof/>
        </w:rPr>
        <w:t xml:space="preserve">be </w:t>
      </w:r>
      <w:r w:rsidRPr="007165C5">
        <w:rPr>
          <w:noProof/>
        </w:rPr>
        <w:t>ne</w:t>
      </w:r>
      <w:r w:rsidR="00A27CF3" w:rsidRPr="007165C5">
        <w:rPr>
          <w:noProof/>
        </w:rPr>
        <w:t>eded</w:t>
      </w:r>
      <w:r w:rsidRPr="007165C5">
        <w:rPr>
          <w:noProof/>
        </w:rPr>
        <w:t xml:space="preserve"> to identify market supply and demand</w:t>
      </w:r>
      <w:r w:rsidR="0045049A" w:rsidRPr="007165C5">
        <w:rPr>
          <w:noProof/>
        </w:rPr>
        <w:t xml:space="preserve"> </w:t>
      </w:r>
      <w:r w:rsidR="00616BC5" w:rsidRPr="007165C5">
        <w:rPr>
          <w:noProof/>
        </w:rPr>
        <w:t>and</w:t>
      </w:r>
      <w:r w:rsidR="005268CD" w:rsidRPr="007165C5">
        <w:rPr>
          <w:noProof/>
        </w:rPr>
        <w:t xml:space="preserve"> </w:t>
      </w:r>
      <w:r w:rsidR="0045049A" w:rsidRPr="007165C5">
        <w:rPr>
          <w:noProof/>
        </w:rPr>
        <w:t>addres</w:t>
      </w:r>
      <w:r w:rsidR="005268CD" w:rsidRPr="007165C5">
        <w:rPr>
          <w:noProof/>
        </w:rPr>
        <w:t>s</w:t>
      </w:r>
      <w:r w:rsidR="00A27CF3" w:rsidRPr="007165C5">
        <w:rPr>
          <w:noProof/>
        </w:rPr>
        <w:t xml:space="preserve"> </w:t>
      </w:r>
      <w:r w:rsidRPr="007165C5">
        <w:rPr>
          <w:noProof/>
        </w:rPr>
        <w:t>po</w:t>
      </w:r>
      <w:r w:rsidR="00A27CF3" w:rsidRPr="007165C5">
        <w:rPr>
          <w:noProof/>
        </w:rPr>
        <w:t>tential</w:t>
      </w:r>
      <w:r w:rsidRPr="007165C5">
        <w:rPr>
          <w:noProof/>
        </w:rPr>
        <w:t xml:space="preserve"> obstacle</w:t>
      </w:r>
      <w:r w:rsidR="00372BC0" w:rsidRPr="007165C5">
        <w:rPr>
          <w:noProof/>
        </w:rPr>
        <w:t xml:space="preserve">s </w:t>
      </w:r>
      <w:r w:rsidR="00A27CF3" w:rsidRPr="007165C5">
        <w:rPr>
          <w:noProof/>
        </w:rPr>
        <w:t>or</w:t>
      </w:r>
      <w:r w:rsidR="00372BC0" w:rsidRPr="007165C5">
        <w:rPr>
          <w:noProof/>
        </w:rPr>
        <w:t xml:space="preserve"> bottlenecks</w:t>
      </w:r>
      <w:r w:rsidRPr="007165C5">
        <w:rPr>
          <w:noProof/>
        </w:rPr>
        <w:t>.</w:t>
      </w:r>
      <w:r w:rsidR="000071CC" w:rsidRPr="007165C5">
        <w:rPr>
          <w:noProof/>
        </w:rPr>
        <w:t xml:space="preserve"> </w:t>
      </w:r>
      <w:r w:rsidR="00751E41" w:rsidRPr="007165C5">
        <w:rPr>
          <w:noProof/>
        </w:rPr>
        <w:t xml:space="preserve">This requires </w:t>
      </w:r>
      <w:r w:rsidR="00F541A9" w:rsidRPr="007165C5">
        <w:rPr>
          <w:noProof/>
        </w:rPr>
        <w:t xml:space="preserve">further </w:t>
      </w:r>
      <w:r w:rsidR="003E450A" w:rsidRPr="007165C5">
        <w:rPr>
          <w:noProof/>
        </w:rPr>
        <w:t xml:space="preserve">market and trend </w:t>
      </w:r>
      <w:r w:rsidR="00F541A9" w:rsidRPr="007165C5">
        <w:rPr>
          <w:noProof/>
        </w:rPr>
        <w:t>evaluation</w:t>
      </w:r>
      <w:r w:rsidR="00751E41" w:rsidRPr="007165C5">
        <w:rPr>
          <w:noProof/>
        </w:rPr>
        <w:t xml:space="preserve">, </w:t>
      </w:r>
      <w:r w:rsidR="00FF5A2F" w:rsidRPr="007165C5">
        <w:rPr>
          <w:noProof/>
        </w:rPr>
        <w:t xml:space="preserve">in particular </w:t>
      </w:r>
      <w:r w:rsidR="00B82D82" w:rsidRPr="007165C5">
        <w:rPr>
          <w:noProof/>
        </w:rPr>
        <w:t xml:space="preserve">on </w:t>
      </w:r>
      <w:r w:rsidR="00751E41" w:rsidRPr="007165C5">
        <w:rPr>
          <w:noProof/>
        </w:rPr>
        <w:t>investment drivers</w:t>
      </w:r>
      <w:r w:rsidR="00E46736" w:rsidRPr="007165C5">
        <w:rPr>
          <w:noProof/>
        </w:rPr>
        <w:t xml:space="preserve"> </w:t>
      </w:r>
      <w:r w:rsidR="00751E41" w:rsidRPr="007165C5">
        <w:rPr>
          <w:noProof/>
        </w:rPr>
        <w:t xml:space="preserve">and </w:t>
      </w:r>
      <w:r w:rsidR="00D67E3F" w:rsidRPr="007165C5">
        <w:rPr>
          <w:noProof/>
        </w:rPr>
        <w:t xml:space="preserve">on </w:t>
      </w:r>
      <w:r w:rsidR="00751E41" w:rsidRPr="007165C5">
        <w:rPr>
          <w:noProof/>
        </w:rPr>
        <w:t>the capacity of actors</w:t>
      </w:r>
      <w:r w:rsidR="00D67E3F" w:rsidRPr="007165C5">
        <w:rPr>
          <w:noProof/>
        </w:rPr>
        <w:t>, including smallholders,</w:t>
      </w:r>
      <w:r w:rsidR="00751E41" w:rsidRPr="007165C5">
        <w:rPr>
          <w:noProof/>
        </w:rPr>
        <w:t xml:space="preserve"> to generate supply and demand</w:t>
      </w:r>
      <w:r w:rsidR="00713AD7" w:rsidRPr="007165C5">
        <w:rPr>
          <w:noProof/>
        </w:rPr>
        <w:t xml:space="preserve"> for nature credits</w:t>
      </w:r>
      <w:r w:rsidR="00D67E3F" w:rsidRPr="007165C5">
        <w:rPr>
          <w:noProof/>
        </w:rPr>
        <w:t>.</w:t>
      </w:r>
    </w:p>
    <w:p w14:paraId="250C8218" w14:textId="44C8CD47" w:rsidR="005C6037" w:rsidRPr="007165C5" w:rsidRDefault="00616BC5" w:rsidP="00F86E9B">
      <w:pPr>
        <w:rPr>
          <w:noProof/>
        </w:rPr>
      </w:pPr>
      <w:r w:rsidRPr="007165C5">
        <w:rPr>
          <w:noProof/>
        </w:rPr>
        <w:t>E</w:t>
      </w:r>
      <w:r w:rsidR="00372BC0" w:rsidRPr="007165C5">
        <w:rPr>
          <w:noProof/>
        </w:rPr>
        <w:t xml:space="preserve">xisting EU policies can be </w:t>
      </w:r>
      <w:r w:rsidRPr="007165C5">
        <w:rPr>
          <w:noProof/>
        </w:rPr>
        <w:t>an important driver</w:t>
      </w:r>
      <w:r w:rsidR="00372BC0" w:rsidRPr="007165C5">
        <w:rPr>
          <w:noProof/>
        </w:rPr>
        <w:t xml:space="preserve"> in this </w:t>
      </w:r>
      <w:r w:rsidR="00A27CF3" w:rsidRPr="007165C5">
        <w:rPr>
          <w:noProof/>
        </w:rPr>
        <w:t>process</w:t>
      </w:r>
      <w:r w:rsidR="0043299A" w:rsidRPr="007165C5">
        <w:rPr>
          <w:noProof/>
        </w:rPr>
        <w:t>. For</w:t>
      </w:r>
      <w:r w:rsidR="00165DBD" w:rsidRPr="007165C5">
        <w:rPr>
          <w:noProof/>
        </w:rPr>
        <w:t xml:space="preserve"> example, the Nature Restoration Regulation provides a </w:t>
      </w:r>
      <w:r w:rsidR="0002657D" w:rsidRPr="007165C5">
        <w:rPr>
          <w:noProof/>
        </w:rPr>
        <w:t xml:space="preserve">strong </w:t>
      </w:r>
      <w:r w:rsidR="00165DBD" w:rsidRPr="007165C5">
        <w:rPr>
          <w:noProof/>
        </w:rPr>
        <w:t>framework for ecosystem restoration, creating predictable demand signals for public and private investors. It is a cornerstone for generating nature-positive actions that c</w:t>
      </w:r>
      <w:r w:rsidR="00B3125A" w:rsidRPr="007165C5">
        <w:rPr>
          <w:noProof/>
        </w:rPr>
        <w:t>an</w:t>
      </w:r>
      <w:r w:rsidR="00165DBD" w:rsidRPr="007165C5">
        <w:rPr>
          <w:noProof/>
        </w:rPr>
        <w:t xml:space="preserve"> be recognised</w:t>
      </w:r>
      <w:r w:rsidR="00AE2E3E" w:rsidRPr="007165C5">
        <w:rPr>
          <w:noProof/>
        </w:rPr>
        <w:t xml:space="preserve"> and </w:t>
      </w:r>
      <w:r w:rsidR="00165DBD" w:rsidRPr="007165C5">
        <w:rPr>
          <w:noProof/>
        </w:rPr>
        <w:t>verified.</w:t>
      </w:r>
      <w:r w:rsidR="00372BC0" w:rsidRPr="007165C5">
        <w:rPr>
          <w:noProof/>
        </w:rPr>
        <w:t xml:space="preserve"> </w:t>
      </w:r>
      <w:r w:rsidR="001B77BF" w:rsidRPr="007165C5">
        <w:rPr>
          <w:noProof/>
        </w:rPr>
        <w:t>Th</w:t>
      </w:r>
      <w:r w:rsidR="00C876FA" w:rsidRPr="007165C5">
        <w:rPr>
          <w:noProof/>
        </w:rPr>
        <w:t>e</w:t>
      </w:r>
      <w:r w:rsidR="001B77BF" w:rsidRPr="007165C5">
        <w:rPr>
          <w:noProof/>
        </w:rPr>
        <w:t xml:space="preserve"> potential of nature credits to finance nature restoration</w:t>
      </w:r>
      <w:r w:rsidR="00435B37" w:rsidRPr="007165C5">
        <w:rPr>
          <w:noProof/>
        </w:rPr>
        <w:t>, in complement to public funding and other private financing,</w:t>
      </w:r>
      <w:r w:rsidR="001B77BF" w:rsidRPr="007165C5">
        <w:rPr>
          <w:noProof/>
        </w:rPr>
        <w:t xml:space="preserve"> will be </w:t>
      </w:r>
      <w:r w:rsidR="00C35730" w:rsidRPr="007165C5">
        <w:rPr>
          <w:noProof/>
        </w:rPr>
        <w:t xml:space="preserve">acknowledged </w:t>
      </w:r>
      <w:r w:rsidR="001B77BF" w:rsidRPr="007165C5">
        <w:rPr>
          <w:noProof/>
        </w:rPr>
        <w:t xml:space="preserve">in the </w:t>
      </w:r>
      <w:r w:rsidR="00425693" w:rsidRPr="007165C5">
        <w:rPr>
          <w:noProof/>
        </w:rPr>
        <w:t xml:space="preserve">upcoming </w:t>
      </w:r>
      <w:r w:rsidR="001B77BF" w:rsidRPr="007165C5">
        <w:rPr>
          <w:noProof/>
        </w:rPr>
        <w:t>Report on Nature Restoration Financing</w:t>
      </w:r>
      <w:r w:rsidR="00176117" w:rsidRPr="007165C5">
        <w:rPr>
          <w:rStyle w:val="FootnoteReference"/>
          <w:noProof/>
        </w:rPr>
        <w:footnoteReference w:id="47"/>
      </w:r>
      <w:r w:rsidR="00B4196E" w:rsidRPr="007165C5">
        <w:rPr>
          <w:noProof/>
        </w:rPr>
        <w:t>.</w:t>
      </w:r>
    </w:p>
    <w:p w14:paraId="52FEA17E" w14:textId="23405665" w:rsidR="003A14EE" w:rsidRPr="007165C5" w:rsidRDefault="003A14EE" w:rsidP="003A14EE">
      <w:pPr>
        <w:pBdr>
          <w:top w:val="single" w:sz="4" w:space="4" w:color="000000"/>
          <w:left w:val="single" w:sz="4" w:space="4" w:color="000000"/>
          <w:bottom w:val="single" w:sz="4" w:space="4" w:color="000000"/>
          <w:right w:val="single" w:sz="4" w:space="4" w:color="000000"/>
        </w:pBdr>
        <w:rPr>
          <w:noProof/>
        </w:rPr>
      </w:pPr>
      <w:r w:rsidRPr="007165C5">
        <w:rPr>
          <w:noProof/>
        </w:rPr>
        <w:t xml:space="preserve">Action </w:t>
      </w:r>
      <w:r w:rsidR="00372BC0" w:rsidRPr="007165C5">
        <w:rPr>
          <w:noProof/>
        </w:rPr>
        <w:t>[2025-</w:t>
      </w:r>
      <w:r w:rsidRPr="007165C5">
        <w:rPr>
          <w:noProof/>
        </w:rPr>
        <w:t>2026</w:t>
      </w:r>
      <w:r w:rsidR="00372BC0" w:rsidRPr="007165C5">
        <w:rPr>
          <w:noProof/>
        </w:rPr>
        <w:t>]</w:t>
      </w:r>
      <w:r w:rsidRPr="007165C5">
        <w:rPr>
          <w:noProof/>
        </w:rPr>
        <w:t xml:space="preserve">: </w:t>
      </w:r>
      <w:r w:rsidR="00574F91" w:rsidRPr="007165C5">
        <w:rPr>
          <w:i/>
          <w:iCs/>
          <w:noProof/>
        </w:rPr>
        <w:t>The Commission</w:t>
      </w:r>
      <w:r w:rsidR="00574F91" w:rsidRPr="007165C5">
        <w:rPr>
          <w:noProof/>
        </w:rPr>
        <w:t xml:space="preserve"> </w:t>
      </w:r>
      <w:r w:rsidR="00A907C3" w:rsidRPr="007165C5">
        <w:rPr>
          <w:i/>
          <w:iCs/>
          <w:noProof/>
        </w:rPr>
        <w:t xml:space="preserve">will </w:t>
      </w:r>
      <w:r w:rsidR="00372BC0" w:rsidRPr="007165C5">
        <w:rPr>
          <w:i/>
          <w:iCs/>
          <w:noProof/>
        </w:rPr>
        <w:t>carry out an E</w:t>
      </w:r>
      <w:r w:rsidRPr="007165C5">
        <w:rPr>
          <w:i/>
          <w:iCs/>
          <w:noProof/>
        </w:rPr>
        <w:t xml:space="preserve">U-wide </w:t>
      </w:r>
      <w:r w:rsidR="00AB13AB" w:rsidRPr="007165C5">
        <w:rPr>
          <w:i/>
          <w:iCs/>
          <w:noProof/>
        </w:rPr>
        <w:t xml:space="preserve">evaluation </w:t>
      </w:r>
      <w:r w:rsidRPr="007165C5">
        <w:rPr>
          <w:i/>
          <w:iCs/>
          <w:noProof/>
        </w:rPr>
        <w:t xml:space="preserve">of </w:t>
      </w:r>
      <w:r w:rsidR="002C257D" w:rsidRPr="007165C5">
        <w:rPr>
          <w:i/>
          <w:iCs/>
          <w:noProof/>
        </w:rPr>
        <w:t xml:space="preserve">supply </w:t>
      </w:r>
      <w:r w:rsidR="009E7A3F" w:rsidRPr="007165C5">
        <w:rPr>
          <w:i/>
          <w:iCs/>
          <w:noProof/>
        </w:rPr>
        <w:t xml:space="preserve">and demand </w:t>
      </w:r>
      <w:r w:rsidRPr="007165C5">
        <w:rPr>
          <w:i/>
          <w:iCs/>
          <w:noProof/>
        </w:rPr>
        <w:t>for nature credits</w:t>
      </w:r>
      <w:r w:rsidRPr="007165C5">
        <w:rPr>
          <w:noProof/>
        </w:rPr>
        <w:t>.</w:t>
      </w:r>
      <w:r w:rsidR="00F65521" w:rsidRPr="007165C5">
        <w:rPr>
          <w:noProof/>
        </w:rPr>
        <w:t xml:space="preserve"> </w:t>
      </w:r>
      <w:r w:rsidR="00987FC2" w:rsidRPr="007165C5">
        <w:rPr>
          <w:i/>
          <w:iCs/>
          <w:noProof/>
        </w:rPr>
        <w:t>Thereafter,</w:t>
      </w:r>
      <w:r w:rsidR="00987FC2" w:rsidRPr="007165C5">
        <w:rPr>
          <w:noProof/>
        </w:rPr>
        <w:t xml:space="preserve"> </w:t>
      </w:r>
      <w:r w:rsidR="00987FC2" w:rsidRPr="007165C5">
        <w:rPr>
          <w:i/>
          <w:iCs/>
          <w:noProof/>
        </w:rPr>
        <w:t>o</w:t>
      </w:r>
      <w:r w:rsidR="001A5812" w:rsidRPr="007165C5">
        <w:rPr>
          <w:i/>
          <w:iCs/>
          <w:noProof/>
        </w:rPr>
        <w:t xml:space="preserve">n this basis, the Commission will invite the expert group to provide </w:t>
      </w:r>
      <w:r w:rsidR="00490A2F" w:rsidRPr="007165C5">
        <w:rPr>
          <w:i/>
          <w:iCs/>
          <w:noProof/>
        </w:rPr>
        <w:t xml:space="preserve">inputs on how to foster </w:t>
      </w:r>
      <w:r w:rsidR="000267CB" w:rsidRPr="007165C5">
        <w:rPr>
          <w:i/>
          <w:iCs/>
          <w:noProof/>
        </w:rPr>
        <w:t>nature credit</w:t>
      </w:r>
      <w:r w:rsidR="00C17D42" w:rsidRPr="007165C5">
        <w:rPr>
          <w:i/>
          <w:iCs/>
          <w:noProof/>
        </w:rPr>
        <w:t xml:space="preserve"> markets</w:t>
      </w:r>
      <w:r w:rsidR="000267CB" w:rsidRPr="007165C5">
        <w:rPr>
          <w:i/>
          <w:iCs/>
          <w:noProof/>
        </w:rPr>
        <w:t>.</w:t>
      </w:r>
      <w:r w:rsidR="000267CB" w:rsidRPr="007165C5">
        <w:rPr>
          <w:noProof/>
        </w:rPr>
        <w:t xml:space="preserve"> </w:t>
      </w:r>
    </w:p>
    <w:p w14:paraId="5DE6AD66" w14:textId="3B6B3039" w:rsidR="00C934D2" w:rsidRPr="007165C5" w:rsidRDefault="00FE0CFD" w:rsidP="008A49E1">
      <w:pPr>
        <w:pStyle w:val="Heading3"/>
        <w:rPr>
          <w:noProof/>
        </w:rPr>
      </w:pPr>
      <w:r w:rsidRPr="007165C5">
        <w:rPr>
          <w:noProof/>
        </w:rPr>
        <w:t>P</w:t>
      </w:r>
      <w:r w:rsidR="002E7080" w:rsidRPr="007165C5">
        <w:rPr>
          <w:noProof/>
        </w:rPr>
        <w:t>ublic</w:t>
      </w:r>
      <w:r w:rsidR="00CD5559" w:rsidRPr="007165C5">
        <w:rPr>
          <w:noProof/>
        </w:rPr>
        <w:t xml:space="preserve"> </w:t>
      </w:r>
      <w:r w:rsidR="007E1D95" w:rsidRPr="007165C5">
        <w:rPr>
          <w:noProof/>
        </w:rPr>
        <w:t xml:space="preserve">seed </w:t>
      </w:r>
      <w:r w:rsidR="00B3125A" w:rsidRPr="007165C5">
        <w:rPr>
          <w:noProof/>
        </w:rPr>
        <w:t xml:space="preserve">finance </w:t>
      </w:r>
      <w:r w:rsidR="00EA3EED" w:rsidRPr="007165C5">
        <w:rPr>
          <w:noProof/>
        </w:rPr>
        <w:t xml:space="preserve">to kick-start </w:t>
      </w:r>
      <w:r w:rsidR="002365B2" w:rsidRPr="007165C5">
        <w:rPr>
          <w:noProof/>
        </w:rPr>
        <w:t>nature credits</w:t>
      </w:r>
      <w:bookmarkEnd w:id="11"/>
    </w:p>
    <w:p w14:paraId="62E0F79A" w14:textId="0CED75E3" w:rsidR="00DD1A99" w:rsidRPr="007165C5" w:rsidRDefault="00CB4D7C" w:rsidP="00D85963">
      <w:pPr>
        <w:rPr>
          <w:noProof/>
        </w:rPr>
      </w:pPr>
      <w:r w:rsidRPr="007165C5">
        <w:rPr>
          <w:noProof/>
        </w:rPr>
        <w:t>Develop</w:t>
      </w:r>
      <w:r w:rsidR="00DD1A99" w:rsidRPr="007165C5">
        <w:rPr>
          <w:noProof/>
        </w:rPr>
        <w:t xml:space="preserve">ing robust and scalable </w:t>
      </w:r>
      <w:r w:rsidR="00DD7924" w:rsidRPr="007165C5">
        <w:rPr>
          <w:noProof/>
        </w:rPr>
        <w:t>nature credit</w:t>
      </w:r>
      <w:r w:rsidR="00C17D42" w:rsidRPr="007165C5">
        <w:rPr>
          <w:noProof/>
        </w:rPr>
        <w:t xml:space="preserve"> markets</w:t>
      </w:r>
      <w:r w:rsidR="00DD1A99" w:rsidRPr="007165C5">
        <w:rPr>
          <w:noProof/>
        </w:rPr>
        <w:t xml:space="preserve"> </w:t>
      </w:r>
      <w:r w:rsidR="00165DBD" w:rsidRPr="007165C5">
        <w:rPr>
          <w:noProof/>
        </w:rPr>
        <w:t xml:space="preserve">may be further supported by </w:t>
      </w:r>
      <w:r w:rsidR="00DD1A99" w:rsidRPr="007165C5">
        <w:rPr>
          <w:noProof/>
        </w:rPr>
        <w:t xml:space="preserve">targeted public </w:t>
      </w:r>
      <w:r w:rsidR="00372BC0" w:rsidRPr="007165C5">
        <w:rPr>
          <w:noProof/>
        </w:rPr>
        <w:t xml:space="preserve">or public-private seed </w:t>
      </w:r>
      <w:r w:rsidR="00002215" w:rsidRPr="007165C5">
        <w:rPr>
          <w:noProof/>
        </w:rPr>
        <w:t>finance</w:t>
      </w:r>
      <w:r w:rsidR="00372BC0" w:rsidRPr="007165C5">
        <w:rPr>
          <w:noProof/>
        </w:rPr>
        <w:t xml:space="preserve"> or </w:t>
      </w:r>
      <w:r w:rsidR="00060C76" w:rsidRPr="007165C5">
        <w:rPr>
          <w:noProof/>
        </w:rPr>
        <w:t>by</w:t>
      </w:r>
      <w:r w:rsidR="00372BC0" w:rsidRPr="007165C5">
        <w:rPr>
          <w:noProof/>
        </w:rPr>
        <w:t xml:space="preserve"> de-risking mechanisms </w:t>
      </w:r>
      <w:r w:rsidR="00DD1A99" w:rsidRPr="007165C5">
        <w:rPr>
          <w:noProof/>
        </w:rPr>
        <w:t xml:space="preserve">to </w:t>
      </w:r>
      <w:r w:rsidR="00A0344A" w:rsidRPr="007165C5">
        <w:rPr>
          <w:noProof/>
        </w:rPr>
        <w:t>reward and scale up early biodiversity certification and nature credits initiatives</w:t>
      </w:r>
      <w:r w:rsidR="00372BC0" w:rsidRPr="007165C5">
        <w:rPr>
          <w:noProof/>
        </w:rPr>
        <w:t xml:space="preserve"> </w:t>
      </w:r>
      <w:r w:rsidR="00DD1A99" w:rsidRPr="007165C5">
        <w:rPr>
          <w:noProof/>
        </w:rPr>
        <w:t xml:space="preserve">that are essential to attract private capital. Without this upfront support, </w:t>
      </w:r>
      <w:r w:rsidR="00372BC0" w:rsidRPr="007165C5">
        <w:rPr>
          <w:noProof/>
        </w:rPr>
        <w:t xml:space="preserve">it is likely that </w:t>
      </w:r>
      <w:r w:rsidR="00DD1A99" w:rsidRPr="007165C5">
        <w:rPr>
          <w:noProof/>
        </w:rPr>
        <w:t>high transaction costs</w:t>
      </w:r>
      <w:r w:rsidR="001475F9" w:rsidRPr="007165C5">
        <w:rPr>
          <w:noProof/>
        </w:rPr>
        <w:t>,</w:t>
      </w:r>
      <w:r w:rsidR="00DD1A99" w:rsidRPr="007165C5">
        <w:rPr>
          <w:noProof/>
        </w:rPr>
        <w:t xml:space="preserve"> </w:t>
      </w:r>
      <w:r w:rsidR="004A0FBF" w:rsidRPr="007165C5">
        <w:rPr>
          <w:noProof/>
        </w:rPr>
        <w:t xml:space="preserve">fragmented </w:t>
      </w:r>
      <w:r w:rsidR="00952A28" w:rsidRPr="007165C5">
        <w:rPr>
          <w:noProof/>
        </w:rPr>
        <w:t>information</w:t>
      </w:r>
      <w:r w:rsidR="00DD1A99" w:rsidRPr="007165C5">
        <w:rPr>
          <w:noProof/>
        </w:rPr>
        <w:t xml:space="preserve"> and uncertainty around returns will continue to </w:t>
      </w:r>
      <w:r w:rsidR="00F505B4" w:rsidRPr="007165C5">
        <w:rPr>
          <w:noProof/>
        </w:rPr>
        <w:t xml:space="preserve">limit the scale-up of </w:t>
      </w:r>
      <w:r w:rsidR="006416E1" w:rsidRPr="007165C5">
        <w:rPr>
          <w:noProof/>
        </w:rPr>
        <w:t xml:space="preserve">nature </w:t>
      </w:r>
      <w:r w:rsidR="00DD1A99" w:rsidRPr="007165C5">
        <w:rPr>
          <w:noProof/>
        </w:rPr>
        <w:t>finance.</w:t>
      </w:r>
      <w:r w:rsidR="006A2B6A" w:rsidRPr="007165C5">
        <w:rPr>
          <w:noProof/>
        </w:rPr>
        <w:t xml:space="preserve"> Exploratory work is already underway with the </w:t>
      </w:r>
      <w:r w:rsidR="00DC5D5B" w:rsidRPr="007165C5">
        <w:rPr>
          <w:noProof/>
        </w:rPr>
        <w:t xml:space="preserve">InvestEU </w:t>
      </w:r>
      <w:r w:rsidR="006A2B6A" w:rsidRPr="007165C5">
        <w:rPr>
          <w:noProof/>
        </w:rPr>
        <w:t>Advisory Hub</w:t>
      </w:r>
      <w:r w:rsidR="00DC5D5B" w:rsidRPr="007165C5">
        <w:rPr>
          <w:noProof/>
        </w:rPr>
        <w:t xml:space="preserve"> of the European Investment Bank</w:t>
      </w:r>
      <w:r w:rsidR="00CA1B7D" w:rsidRPr="007165C5">
        <w:rPr>
          <w:rStyle w:val="FootnoteReference"/>
          <w:noProof/>
        </w:rPr>
        <w:footnoteReference w:id="48"/>
      </w:r>
      <w:r w:rsidR="00CF5534" w:rsidRPr="007165C5">
        <w:rPr>
          <w:noProof/>
        </w:rPr>
        <w:t xml:space="preserve">, including </w:t>
      </w:r>
      <w:r w:rsidR="006A2B6A" w:rsidRPr="007165C5">
        <w:rPr>
          <w:noProof/>
        </w:rPr>
        <w:t>on peatland restoration</w:t>
      </w:r>
      <w:r w:rsidR="00CF5534" w:rsidRPr="007165C5">
        <w:rPr>
          <w:noProof/>
        </w:rPr>
        <w:t>,</w:t>
      </w:r>
      <w:r w:rsidR="006A2B6A" w:rsidRPr="007165C5">
        <w:rPr>
          <w:noProof/>
        </w:rPr>
        <w:t xml:space="preserve"> and with Green Assist </w:t>
      </w:r>
      <w:r w:rsidR="00052D6D" w:rsidRPr="007165C5">
        <w:rPr>
          <w:noProof/>
        </w:rPr>
        <w:t>under the</w:t>
      </w:r>
      <w:r w:rsidR="00D476FD" w:rsidRPr="007165C5">
        <w:rPr>
          <w:noProof/>
        </w:rPr>
        <w:t xml:space="preserve"> </w:t>
      </w:r>
      <w:r w:rsidR="006A2B6A" w:rsidRPr="007165C5">
        <w:rPr>
          <w:noProof/>
        </w:rPr>
        <w:t>LIFE programme</w:t>
      </w:r>
      <w:r w:rsidR="009F21C1" w:rsidRPr="007165C5">
        <w:rPr>
          <w:rStyle w:val="FootnoteReference"/>
          <w:noProof/>
        </w:rPr>
        <w:footnoteReference w:id="49"/>
      </w:r>
      <w:r w:rsidR="00D476FD" w:rsidRPr="007165C5">
        <w:rPr>
          <w:noProof/>
        </w:rPr>
        <w:t>,</w:t>
      </w:r>
      <w:r w:rsidR="006A2B6A" w:rsidRPr="007165C5">
        <w:rPr>
          <w:noProof/>
        </w:rPr>
        <w:t xml:space="preserve"> to develop practical approaches </w:t>
      </w:r>
      <w:r w:rsidR="00002215" w:rsidRPr="007165C5">
        <w:rPr>
          <w:noProof/>
        </w:rPr>
        <w:t>t</w:t>
      </w:r>
      <w:r w:rsidR="006A2B6A" w:rsidRPr="007165C5">
        <w:rPr>
          <w:noProof/>
        </w:rPr>
        <w:t xml:space="preserve">o bridging supply and demand </w:t>
      </w:r>
      <w:r w:rsidR="00B202CF" w:rsidRPr="007165C5">
        <w:rPr>
          <w:noProof/>
        </w:rPr>
        <w:t xml:space="preserve">for </w:t>
      </w:r>
      <w:r w:rsidR="006A2B6A" w:rsidRPr="007165C5">
        <w:rPr>
          <w:noProof/>
        </w:rPr>
        <w:t>nature credit</w:t>
      </w:r>
      <w:r w:rsidR="00B202CF" w:rsidRPr="007165C5">
        <w:rPr>
          <w:noProof/>
        </w:rPr>
        <w:t>s</w:t>
      </w:r>
      <w:r w:rsidR="006A2B6A" w:rsidRPr="007165C5">
        <w:rPr>
          <w:noProof/>
        </w:rPr>
        <w:t>.</w:t>
      </w:r>
    </w:p>
    <w:p w14:paraId="27DE3B05" w14:textId="34004F87" w:rsidR="00140058" w:rsidRPr="007165C5" w:rsidRDefault="005465DD" w:rsidP="00133C62">
      <w:pPr>
        <w:rPr>
          <w:noProof/>
        </w:rPr>
      </w:pPr>
      <w:bookmarkStart w:id="12" w:name="_Hlk198814558"/>
      <w:r w:rsidRPr="007165C5">
        <w:rPr>
          <w:noProof/>
        </w:rPr>
        <w:t>W</w:t>
      </w:r>
      <w:r w:rsidR="00140058" w:rsidRPr="007165C5">
        <w:rPr>
          <w:noProof/>
        </w:rPr>
        <w:t>hile certification offers the possibility for upfront remuneration, it still involves a cost for operators. In addition, setting up the governance system also involves a cost and administrative burden for the private and public sectors, though the cost is expected to be covered by the valuation of nature credits.</w:t>
      </w:r>
    </w:p>
    <w:p w14:paraId="2AFEF049" w14:textId="0248FC21" w:rsidR="00AB1440" w:rsidRPr="007165C5" w:rsidRDefault="00133C62" w:rsidP="00D85963">
      <w:pPr>
        <w:rPr>
          <w:noProof/>
        </w:rPr>
      </w:pPr>
      <w:r w:rsidRPr="007165C5">
        <w:rPr>
          <w:noProof/>
        </w:rPr>
        <w:t xml:space="preserve">As a precursor for nature credits financed by </w:t>
      </w:r>
      <w:r w:rsidR="00F505B4" w:rsidRPr="007165C5">
        <w:rPr>
          <w:noProof/>
        </w:rPr>
        <w:t xml:space="preserve">the </w:t>
      </w:r>
      <w:r w:rsidRPr="007165C5">
        <w:rPr>
          <w:noProof/>
        </w:rPr>
        <w:t xml:space="preserve">private </w:t>
      </w:r>
      <w:r w:rsidR="00F505B4" w:rsidRPr="007165C5">
        <w:rPr>
          <w:noProof/>
        </w:rPr>
        <w:t>sector</w:t>
      </w:r>
      <w:r w:rsidRPr="007165C5">
        <w:rPr>
          <w:noProof/>
        </w:rPr>
        <w:t xml:space="preserve">, public seed </w:t>
      </w:r>
      <w:r w:rsidR="00B3125A" w:rsidRPr="007165C5">
        <w:rPr>
          <w:noProof/>
        </w:rPr>
        <w:t>finance</w:t>
      </w:r>
      <w:r w:rsidR="0003367C" w:rsidRPr="007165C5">
        <w:rPr>
          <w:noProof/>
        </w:rPr>
        <w:t>, including from EU funds</w:t>
      </w:r>
      <w:r w:rsidR="008E1AE9">
        <w:rPr>
          <w:noProof/>
        </w:rPr>
        <w:t xml:space="preserve"> available to support </w:t>
      </w:r>
      <w:r w:rsidR="00AB1440">
        <w:rPr>
          <w:noProof/>
        </w:rPr>
        <w:t xml:space="preserve">EU competitiveness and </w:t>
      </w:r>
      <w:r w:rsidR="008E1AE9">
        <w:rPr>
          <w:noProof/>
        </w:rPr>
        <w:t>innovative European projects in the clean transition</w:t>
      </w:r>
      <w:r w:rsidR="0003367C" w:rsidRPr="007165C5">
        <w:rPr>
          <w:noProof/>
        </w:rPr>
        <w:t>,</w:t>
      </w:r>
      <w:r w:rsidR="00BC60BC" w:rsidRPr="007165C5">
        <w:rPr>
          <w:noProof/>
        </w:rPr>
        <w:t xml:space="preserve"> can play an important role</w:t>
      </w:r>
      <w:r w:rsidR="00755079" w:rsidRPr="007165C5">
        <w:rPr>
          <w:noProof/>
        </w:rPr>
        <w:t>, by providing guarantees and</w:t>
      </w:r>
      <w:r w:rsidR="00C03708" w:rsidRPr="007165C5">
        <w:rPr>
          <w:noProof/>
        </w:rPr>
        <w:t xml:space="preserve">/or a </w:t>
      </w:r>
      <w:r w:rsidR="00755079" w:rsidRPr="007165C5">
        <w:rPr>
          <w:noProof/>
        </w:rPr>
        <w:t>predictable source of revenues</w:t>
      </w:r>
      <w:r w:rsidR="00BC60BC" w:rsidRPr="007165C5">
        <w:rPr>
          <w:noProof/>
        </w:rPr>
        <w:t xml:space="preserve"> </w:t>
      </w:r>
      <w:r w:rsidR="00CF71DD" w:rsidRPr="007165C5">
        <w:rPr>
          <w:noProof/>
        </w:rPr>
        <w:t xml:space="preserve">to </w:t>
      </w:r>
      <w:r w:rsidR="00312588" w:rsidRPr="007165C5">
        <w:rPr>
          <w:noProof/>
        </w:rPr>
        <w:t xml:space="preserve">actors </w:t>
      </w:r>
      <w:r w:rsidR="00CF71DD" w:rsidRPr="007165C5">
        <w:rPr>
          <w:noProof/>
        </w:rPr>
        <w:t>engaged in nature-positive action</w:t>
      </w:r>
      <w:r w:rsidRPr="007165C5">
        <w:rPr>
          <w:noProof/>
        </w:rPr>
        <w:t>.</w:t>
      </w:r>
      <w:r w:rsidR="005B716C" w:rsidRPr="007165C5">
        <w:rPr>
          <w:noProof/>
        </w:rPr>
        <w:t xml:space="preserve"> </w:t>
      </w:r>
      <w:bookmarkEnd w:id="12"/>
    </w:p>
    <w:p w14:paraId="437F7FC8" w14:textId="13D8E153" w:rsidR="00092C47" w:rsidRPr="007165C5" w:rsidRDefault="00092C47" w:rsidP="00B427D8">
      <w:pPr>
        <w:pBdr>
          <w:top w:val="single" w:sz="4" w:space="1" w:color="auto"/>
          <w:left w:val="single" w:sz="4" w:space="4" w:color="auto"/>
          <w:bottom w:val="single" w:sz="4" w:space="1" w:color="auto"/>
          <w:right w:val="single" w:sz="4" w:space="4" w:color="auto"/>
        </w:pBdr>
        <w:spacing w:line="279" w:lineRule="auto"/>
        <w:rPr>
          <w:noProof/>
        </w:rPr>
      </w:pPr>
      <w:bookmarkStart w:id="13" w:name="_Hlk198814624"/>
      <w:r w:rsidRPr="007165C5">
        <w:rPr>
          <w:noProof/>
        </w:rPr>
        <w:t xml:space="preserve">Action [2025-2027]: </w:t>
      </w:r>
      <w:r w:rsidRPr="007165C5">
        <w:rPr>
          <w:i/>
          <w:iCs/>
          <w:noProof/>
        </w:rPr>
        <w:t xml:space="preserve">A pilot project on nature credits will be launched </w:t>
      </w:r>
      <w:r w:rsidR="008E1AE9">
        <w:rPr>
          <w:i/>
          <w:iCs/>
          <w:noProof/>
        </w:rPr>
        <w:t xml:space="preserve">and supported by EU funds available </w:t>
      </w:r>
      <w:r w:rsidR="00AB1440" w:rsidRPr="00AB1440">
        <w:rPr>
          <w:i/>
          <w:iCs/>
          <w:noProof/>
        </w:rPr>
        <w:t>to support EU competitiveness and innovative European projects</w:t>
      </w:r>
      <w:r w:rsidRPr="00AB1440">
        <w:rPr>
          <w:i/>
          <w:iCs/>
          <w:noProof/>
        </w:rPr>
        <w:t>.</w:t>
      </w:r>
    </w:p>
    <w:p w14:paraId="638FBE5E" w14:textId="2BD81AFC" w:rsidR="00282DFF" w:rsidRPr="007165C5" w:rsidRDefault="00D22C7E" w:rsidP="00B427D8">
      <w:pPr>
        <w:pStyle w:val="Heading3"/>
        <w:rPr>
          <w:noProof/>
        </w:rPr>
      </w:pPr>
      <w:bookmarkStart w:id="14" w:name="_Toc196328073"/>
      <w:bookmarkEnd w:id="13"/>
      <w:r w:rsidRPr="007165C5">
        <w:rPr>
          <w:noProof/>
        </w:rPr>
        <w:t>Next</w:t>
      </w:r>
      <w:r w:rsidR="00372BC0" w:rsidRPr="007165C5">
        <w:rPr>
          <w:noProof/>
        </w:rPr>
        <w:t xml:space="preserve"> steps</w:t>
      </w:r>
      <w:bookmarkEnd w:id="14"/>
    </w:p>
    <w:p w14:paraId="2F8A1CD0" w14:textId="26481369" w:rsidR="00D401B2" w:rsidRPr="007165C5" w:rsidRDefault="00601DFF" w:rsidP="000F21A5">
      <w:pPr>
        <w:rPr>
          <w:noProof/>
        </w:rPr>
      </w:pPr>
      <w:r w:rsidRPr="007165C5">
        <w:rPr>
          <w:noProof/>
        </w:rPr>
        <w:t>Over</w:t>
      </w:r>
      <w:r w:rsidR="0092352B" w:rsidRPr="007165C5">
        <w:rPr>
          <w:noProof/>
        </w:rPr>
        <w:t xml:space="preserve"> the period 2025 to 2027, the Commission will take </w:t>
      </w:r>
      <w:r w:rsidRPr="007165C5">
        <w:rPr>
          <w:noProof/>
        </w:rPr>
        <w:t xml:space="preserve">the </w:t>
      </w:r>
      <w:r w:rsidR="0092352B" w:rsidRPr="007165C5">
        <w:rPr>
          <w:noProof/>
        </w:rPr>
        <w:t>action</w:t>
      </w:r>
      <w:r w:rsidR="00294CB1" w:rsidRPr="007165C5">
        <w:rPr>
          <w:noProof/>
        </w:rPr>
        <w:t>s</w:t>
      </w:r>
      <w:r w:rsidR="0092352B" w:rsidRPr="007165C5">
        <w:rPr>
          <w:noProof/>
        </w:rPr>
        <w:t xml:space="preserve"> </w:t>
      </w:r>
      <w:r w:rsidRPr="007165C5">
        <w:rPr>
          <w:noProof/>
        </w:rPr>
        <w:t>described</w:t>
      </w:r>
      <w:r w:rsidR="0092352B" w:rsidRPr="007165C5">
        <w:rPr>
          <w:noProof/>
        </w:rPr>
        <w:t xml:space="preserve"> above to </w:t>
      </w:r>
      <w:r w:rsidR="00390F3B" w:rsidRPr="007165C5">
        <w:rPr>
          <w:noProof/>
        </w:rPr>
        <w:t xml:space="preserve">assist the development of </w:t>
      </w:r>
      <w:r w:rsidR="00FC1485" w:rsidRPr="007165C5">
        <w:rPr>
          <w:noProof/>
        </w:rPr>
        <w:t>nature credit markets</w:t>
      </w:r>
      <w:r w:rsidR="0092352B" w:rsidRPr="007165C5">
        <w:rPr>
          <w:noProof/>
        </w:rPr>
        <w:t xml:space="preserve"> in close cooperation with </w:t>
      </w:r>
      <w:r w:rsidR="0020733A" w:rsidRPr="007165C5">
        <w:rPr>
          <w:noProof/>
        </w:rPr>
        <w:t xml:space="preserve">Member States, </w:t>
      </w:r>
      <w:r w:rsidR="00DF0D37" w:rsidRPr="007165C5">
        <w:rPr>
          <w:noProof/>
        </w:rPr>
        <w:t xml:space="preserve">stakeholders and </w:t>
      </w:r>
      <w:r w:rsidR="00B264C7" w:rsidRPr="007165C5">
        <w:rPr>
          <w:noProof/>
        </w:rPr>
        <w:t>international partners</w:t>
      </w:r>
      <w:r w:rsidR="0092352B" w:rsidRPr="007165C5">
        <w:rPr>
          <w:noProof/>
        </w:rPr>
        <w:t>.</w:t>
      </w:r>
      <w:r w:rsidR="00F916B4" w:rsidRPr="007165C5">
        <w:rPr>
          <w:noProof/>
        </w:rPr>
        <w:t xml:space="preserve"> </w:t>
      </w:r>
      <w:r w:rsidR="00D401B2" w:rsidRPr="007165C5">
        <w:rPr>
          <w:noProof/>
        </w:rPr>
        <w:t>As the engagement of farmers and foresters is key for the success of nature credits</w:t>
      </w:r>
      <w:r w:rsidR="00F916B4" w:rsidRPr="007165C5">
        <w:rPr>
          <w:noProof/>
        </w:rPr>
        <w:t>, t</w:t>
      </w:r>
      <w:r w:rsidR="00D401B2" w:rsidRPr="007165C5">
        <w:rPr>
          <w:noProof/>
        </w:rPr>
        <w:t xml:space="preserve">he Commission will </w:t>
      </w:r>
      <w:r w:rsidR="00C52031" w:rsidRPr="007165C5">
        <w:rPr>
          <w:noProof/>
        </w:rPr>
        <w:t xml:space="preserve">closely </w:t>
      </w:r>
      <w:r w:rsidR="00D401B2" w:rsidRPr="007165C5">
        <w:rPr>
          <w:noProof/>
        </w:rPr>
        <w:t>involve the European Board on Agriculture and Food</w:t>
      </w:r>
      <w:r w:rsidR="00F2632F">
        <w:rPr>
          <w:rStyle w:val="FootnoteReference"/>
          <w:noProof/>
        </w:rPr>
        <w:footnoteReference w:id="50"/>
      </w:r>
      <w:r w:rsidR="00D401B2" w:rsidRPr="007165C5">
        <w:rPr>
          <w:noProof/>
        </w:rPr>
        <w:t>.</w:t>
      </w:r>
    </w:p>
    <w:p w14:paraId="2D027E9C" w14:textId="2AA7F1A7" w:rsidR="0092352B" w:rsidRPr="007165C5" w:rsidRDefault="006905FC" w:rsidP="00B427D8">
      <w:pPr>
        <w:rPr>
          <w:noProof/>
        </w:rPr>
      </w:pPr>
      <w:r w:rsidRPr="007165C5">
        <w:rPr>
          <w:noProof/>
        </w:rPr>
        <w:t xml:space="preserve">This collaborative work will pave the way for further exploring </w:t>
      </w:r>
      <w:r w:rsidR="00553CBF" w:rsidRPr="007165C5">
        <w:rPr>
          <w:noProof/>
        </w:rPr>
        <w:t xml:space="preserve">policy options, including how </w:t>
      </w:r>
      <w:r w:rsidR="005F15CF" w:rsidRPr="007165C5">
        <w:rPr>
          <w:noProof/>
        </w:rPr>
        <w:t xml:space="preserve">the </w:t>
      </w:r>
      <w:r w:rsidR="00553CBF" w:rsidRPr="007165C5">
        <w:rPr>
          <w:noProof/>
        </w:rPr>
        <w:t xml:space="preserve">existing </w:t>
      </w:r>
      <w:r w:rsidR="00BA6063" w:rsidRPr="007165C5">
        <w:rPr>
          <w:noProof/>
        </w:rPr>
        <w:t>carbon</w:t>
      </w:r>
      <w:r w:rsidR="00553CBF" w:rsidRPr="007165C5">
        <w:rPr>
          <w:noProof/>
        </w:rPr>
        <w:t xml:space="preserve"> architecture</w:t>
      </w:r>
      <w:r w:rsidR="001616CB" w:rsidRPr="007165C5">
        <w:rPr>
          <w:noProof/>
        </w:rPr>
        <w:t xml:space="preserve"> </w:t>
      </w:r>
      <w:r w:rsidR="00553CBF" w:rsidRPr="007165C5">
        <w:rPr>
          <w:noProof/>
        </w:rPr>
        <w:t>could be</w:t>
      </w:r>
      <w:r w:rsidR="0092352B" w:rsidRPr="007165C5">
        <w:rPr>
          <w:noProof/>
        </w:rPr>
        <w:t xml:space="preserve"> leveraged</w:t>
      </w:r>
      <w:r w:rsidR="00553CBF" w:rsidRPr="007165C5">
        <w:rPr>
          <w:noProof/>
        </w:rPr>
        <w:t xml:space="preserve"> to </w:t>
      </w:r>
      <w:r w:rsidR="00CB4D7C" w:rsidRPr="007165C5">
        <w:rPr>
          <w:noProof/>
        </w:rPr>
        <w:t>create</w:t>
      </w:r>
      <w:r w:rsidR="00553CBF" w:rsidRPr="007165C5">
        <w:rPr>
          <w:noProof/>
        </w:rPr>
        <w:t xml:space="preserve"> a new strand</w:t>
      </w:r>
      <w:r w:rsidR="00702FBA" w:rsidRPr="007165C5">
        <w:rPr>
          <w:noProof/>
        </w:rPr>
        <w:t xml:space="preserve"> dedicated to </w:t>
      </w:r>
      <w:r w:rsidR="009E4FD2" w:rsidRPr="007165C5">
        <w:rPr>
          <w:noProof/>
        </w:rPr>
        <w:t xml:space="preserve">nature </w:t>
      </w:r>
      <w:r w:rsidR="00702FBA" w:rsidRPr="007165C5">
        <w:rPr>
          <w:noProof/>
        </w:rPr>
        <w:t>credits</w:t>
      </w:r>
      <w:r w:rsidR="00553CBF" w:rsidRPr="007165C5">
        <w:rPr>
          <w:noProof/>
        </w:rPr>
        <w:t xml:space="preserve">, </w:t>
      </w:r>
      <w:r w:rsidR="00AC7954" w:rsidRPr="007165C5">
        <w:rPr>
          <w:noProof/>
        </w:rPr>
        <w:t xml:space="preserve">limiting </w:t>
      </w:r>
      <w:r w:rsidR="00481262" w:rsidRPr="007165C5">
        <w:rPr>
          <w:noProof/>
        </w:rPr>
        <w:t xml:space="preserve">implementing costs </w:t>
      </w:r>
      <w:r w:rsidR="00553CBF" w:rsidRPr="007165C5">
        <w:rPr>
          <w:noProof/>
        </w:rPr>
        <w:t>in line with simplification objectives.</w:t>
      </w:r>
      <w:r w:rsidR="00B02A8C" w:rsidRPr="007165C5">
        <w:rPr>
          <w:noProof/>
        </w:rPr>
        <w:t xml:space="preserve"> </w:t>
      </w:r>
      <w:r w:rsidR="00C52031" w:rsidRPr="007165C5">
        <w:rPr>
          <w:noProof/>
        </w:rPr>
        <w:t>As</w:t>
      </w:r>
      <w:r w:rsidR="00B02A8C" w:rsidRPr="007165C5">
        <w:rPr>
          <w:noProof/>
        </w:rPr>
        <w:t xml:space="preserve"> </w:t>
      </w:r>
      <w:r w:rsidR="00C52031" w:rsidRPr="007165C5">
        <w:rPr>
          <w:noProof/>
        </w:rPr>
        <w:t>m</w:t>
      </w:r>
      <w:r w:rsidR="00BF668D" w:rsidRPr="007165C5">
        <w:rPr>
          <w:noProof/>
        </w:rPr>
        <w:t>arket</w:t>
      </w:r>
      <w:r w:rsidR="004F4431" w:rsidRPr="007165C5">
        <w:rPr>
          <w:noProof/>
        </w:rPr>
        <w:t>s</w:t>
      </w:r>
      <w:r w:rsidR="00BF668D" w:rsidRPr="007165C5">
        <w:rPr>
          <w:noProof/>
        </w:rPr>
        <w:t xml:space="preserve"> </w:t>
      </w:r>
      <w:r w:rsidR="004F4431" w:rsidRPr="007165C5">
        <w:rPr>
          <w:noProof/>
        </w:rPr>
        <w:t xml:space="preserve">in </w:t>
      </w:r>
      <w:r w:rsidR="00BF668D" w:rsidRPr="007165C5">
        <w:rPr>
          <w:noProof/>
        </w:rPr>
        <w:t xml:space="preserve">nature credits </w:t>
      </w:r>
      <w:r w:rsidR="004F4431" w:rsidRPr="007165C5">
        <w:rPr>
          <w:noProof/>
        </w:rPr>
        <w:t xml:space="preserve">are </w:t>
      </w:r>
      <w:r w:rsidR="00BF668D" w:rsidRPr="007165C5">
        <w:rPr>
          <w:noProof/>
        </w:rPr>
        <w:t xml:space="preserve">still nascent, </w:t>
      </w:r>
      <w:r w:rsidR="00C52031" w:rsidRPr="007165C5">
        <w:rPr>
          <w:noProof/>
        </w:rPr>
        <w:t>b</w:t>
      </w:r>
      <w:r w:rsidR="000F21A5" w:rsidRPr="007165C5">
        <w:rPr>
          <w:noProof/>
        </w:rPr>
        <w:t xml:space="preserve">roader </w:t>
      </w:r>
      <w:r w:rsidR="00553CBF" w:rsidRPr="007165C5">
        <w:rPr>
          <w:noProof/>
        </w:rPr>
        <w:t>mechanisms to support demand generation</w:t>
      </w:r>
      <w:r w:rsidR="000F21A5" w:rsidRPr="007165C5">
        <w:rPr>
          <w:noProof/>
        </w:rPr>
        <w:t xml:space="preserve"> could be explored</w:t>
      </w:r>
      <w:r w:rsidR="00553CBF" w:rsidRPr="007165C5">
        <w:rPr>
          <w:noProof/>
        </w:rPr>
        <w:t xml:space="preserve">, including </w:t>
      </w:r>
      <w:r w:rsidR="00F71870" w:rsidRPr="007165C5">
        <w:rPr>
          <w:noProof/>
        </w:rPr>
        <w:t xml:space="preserve">incentivising uptake through disclosure and procurement rules, </w:t>
      </w:r>
      <w:r w:rsidR="00553CBF" w:rsidRPr="007165C5">
        <w:rPr>
          <w:noProof/>
        </w:rPr>
        <w:t>tax incentives, sector</w:t>
      </w:r>
      <w:r w:rsidR="00DF2519" w:rsidRPr="007165C5">
        <w:rPr>
          <w:noProof/>
        </w:rPr>
        <w:t>i</w:t>
      </w:r>
      <w:r w:rsidR="00553CBF" w:rsidRPr="007165C5">
        <w:rPr>
          <w:noProof/>
        </w:rPr>
        <w:t>al requirements, or other regulatory tools.</w:t>
      </w:r>
    </w:p>
    <w:p w14:paraId="004ABD4B" w14:textId="02CA7B76" w:rsidR="00E33192" w:rsidRPr="007165C5" w:rsidRDefault="00553CBF" w:rsidP="00E33192">
      <w:pPr>
        <w:rPr>
          <w:noProof/>
        </w:rPr>
      </w:pPr>
      <w:r w:rsidRPr="007165C5">
        <w:rPr>
          <w:noProof/>
        </w:rPr>
        <w:t xml:space="preserve">Lessons </w:t>
      </w:r>
      <w:r w:rsidR="0092352B" w:rsidRPr="007165C5">
        <w:rPr>
          <w:noProof/>
        </w:rPr>
        <w:t xml:space="preserve">learned from national schemes, </w:t>
      </w:r>
      <w:r w:rsidRPr="007165C5">
        <w:rPr>
          <w:noProof/>
        </w:rPr>
        <w:t>pilot projects</w:t>
      </w:r>
      <w:r w:rsidR="4F72C4CE" w:rsidRPr="007165C5">
        <w:rPr>
          <w:noProof/>
        </w:rPr>
        <w:t xml:space="preserve">, </w:t>
      </w:r>
      <w:r w:rsidRPr="007165C5">
        <w:rPr>
          <w:noProof/>
        </w:rPr>
        <w:t xml:space="preserve">international examples </w:t>
      </w:r>
      <w:r w:rsidR="5BDE5EAA" w:rsidRPr="007165C5">
        <w:rPr>
          <w:noProof/>
        </w:rPr>
        <w:t>and academia</w:t>
      </w:r>
      <w:r w:rsidR="5E0473BD" w:rsidRPr="007165C5">
        <w:rPr>
          <w:noProof/>
        </w:rPr>
        <w:t xml:space="preserve"> </w:t>
      </w:r>
      <w:r w:rsidRPr="007165C5">
        <w:rPr>
          <w:noProof/>
        </w:rPr>
        <w:t xml:space="preserve">will feed into this process, ensuring that any </w:t>
      </w:r>
      <w:r w:rsidR="0020733A" w:rsidRPr="007165C5">
        <w:rPr>
          <w:noProof/>
        </w:rPr>
        <w:t xml:space="preserve">potential </w:t>
      </w:r>
      <w:r w:rsidRPr="007165C5">
        <w:rPr>
          <w:noProof/>
        </w:rPr>
        <w:t xml:space="preserve">new instruments are grounded in </w:t>
      </w:r>
      <w:r w:rsidR="4780FE6A" w:rsidRPr="007165C5">
        <w:rPr>
          <w:noProof/>
        </w:rPr>
        <w:t xml:space="preserve">science, </w:t>
      </w:r>
      <w:r w:rsidRPr="007165C5">
        <w:rPr>
          <w:noProof/>
        </w:rPr>
        <w:t>practical feasibility and aligned with EU</w:t>
      </w:r>
      <w:r w:rsidR="00E059A7" w:rsidRPr="007165C5">
        <w:rPr>
          <w:noProof/>
        </w:rPr>
        <w:t xml:space="preserve"> and international</w:t>
      </w:r>
      <w:r w:rsidRPr="007165C5">
        <w:rPr>
          <w:noProof/>
        </w:rPr>
        <w:t xml:space="preserve"> objectives.</w:t>
      </w:r>
    </w:p>
    <w:p w14:paraId="4BC2FCE5" w14:textId="7CF5243C" w:rsidR="004B435C" w:rsidRPr="007165C5" w:rsidRDefault="00052590" w:rsidP="00172266">
      <w:pPr>
        <w:pBdr>
          <w:top w:val="single" w:sz="4" w:space="0" w:color="auto"/>
          <w:left w:val="single" w:sz="4" w:space="4" w:color="auto"/>
          <w:bottom w:val="single" w:sz="4" w:space="1" w:color="auto"/>
          <w:right w:val="single" w:sz="4" w:space="4" w:color="auto"/>
        </w:pBdr>
        <w:rPr>
          <w:noProof/>
        </w:rPr>
      </w:pPr>
      <w:r w:rsidRPr="007165C5">
        <w:rPr>
          <w:noProof/>
        </w:rPr>
        <w:t>Action</w:t>
      </w:r>
      <w:r w:rsidR="00723B66" w:rsidRPr="007165C5">
        <w:rPr>
          <w:noProof/>
        </w:rPr>
        <w:t xml:space="preserve"> </w:t>
      </w:r>
      <w:r w:rsidR="0092352B" w:rsidRPr="007165C5">
        <w:rPr>
          <w:noProof/>
        </w:rPr>
        <w:t>[</w:t>
      </w:r>
      <w:r w:rsidR="00723B66" w:rsidRPr="007165C5">
        <w:rPr>
          <w:noProof/>
        </w:rPr>
        <w:t>202</w:t>
      </w:r>
      <w:r w:rsidR="007F3103" w:rsidRPr="007165C5">
        <w:rPr>
          <w:noProof/>
        </w:rPr>
        <w:t>7</w:t>
      </w:r>
      <w:r w:rsidR="0092352B" w:rsidRPr="007165C5">
        <w:rPr>
          <w:noProof/>
        </w:rPr>
        <w:t>]</w:t>
      </w:r>
      <w:r w:rsidRPr="007165C5">
        <w:rPr>
          <w:noProof/>
        </w:rPr>
        <w:t xml:space="preserve">: </w:t>
      </w:r>
      <w:r w:rsidR="00AD12CC" w:rsidRPr="007165C5">
        <w:rPr>
          <w:i/>
          <w:iCs/>
          <w:noProof/>
        </w:rPr>
        <w:t>B</w:t>
      </w:r>
      <w:r w:rsidR="0092352B" w:rsidRPr="007165C5">
        <w:rPr>
          <w:i/>
          <w:iCs/>
          <w:noProof/>
        </w:rPr>
        <w:t xml:space="preserve">ased on experience </w:t>
      </w:r>
      <w:r w:rsidR="00F505B4" w:rsidRPr="007165C5">
        <w:rPr>
          <w:i/>
          <w:iCs/>
          <w:noProof/>
        </w:rPr>
        <w:t>and consultations</w:t>
      </w:r>
      <w:r w:rsidR="00D24B1E" w:rsidRPr="007165C5">
        <w:rPr>
          <w:i/>
          <w:iCs/>
          <w:noProof/>
        </w:rPr>
        <w:t xml:space="preserve">, </w:t>
      </w:r>
      <w:r w:rsidR="00D4535F" w:rsidRPr="007165C5">
        <w:rPr>
          <w:i/>
          <w:iCs/>
          <w:noProof/>
        </w:rPr>
        <w:t xml:space="preserve">and inputs from </w:t>
      </w:r>
      <w:r w:rsidR="00C94FC2" w:rsidRPr="007165C5">
        <w:rPr>
          <w:i/>
          <w:iCs/>
          <w:noProof/>
        </w:rPr>
        <w:t xml:space="preserve">the </w:t>
      </w:r>
      <w:r w:rsidR="0070587C" w:rsidRPr="007165C5">
        <w:rPr>
          <w:i/>
          <w:iCs/>
          <w:noProof/>
        </w:rPr>
        <w:t>e</w:t>
      </w:r>
      <w:r w:rsidR="00C94FC2" w:rsidRPr="007165C5">
        <w:rPr>
          <w:i/>
          <w:iCs/>
          <w:noProof/>
        </w:rPr>
        <w:t xml:space="preserve">xpert </w:t>
      </w:r>
      <w:r w:rsidR="0070587C" w:rsidRPr="007165C5">
        <w:rPr>
          <w:i/>
          <w:iCs/>
          <w:noProof/>
        </w:rPr>
        <w:t>g</w:t>
      </w:r>
      <w:r w:rsidR="00C94FC2" w:rsidRPr="007165C5">
        <w:rPr>
          <w:i/>
          <w:iCs/>
          <w:noProof/>
        </w:rPr>
        <w:t>roup</w:t>
      </w:r>
      <w:r w:rsidR="0092352B" w:rsidRPr="007165C5">
        <w:rPr>
          <w:i/>
          <w:iCs/>
          <w:noProof/>
        </w:rPr>
        <w:t xml:space="preserve">, the Commission will </w:t>
      </w:r>
      <w:r w:rsidR="00513F75" w:rsidRPr="007165C5">
        <w:rPr>
          <w:i/>
          <w:iCs/>
          <w:noProof/>
        </w:rPr>
        <w:t xml:space="preserve">review progress made and </w:t>
      </w:r>
      <w:r w:rsidR="0092352B" w:rsidRPr="007165C5">
        <w:rPr>
          <w:i/>
          <w:iCs/>
          <w:noProof/>
        </w:rPr>
        <w:t xml:space="preserve">consider next steps </w:t>
      </w:r>
      <w:r w:rsidR="00244D5F" w:rsidRPr="007165C5">
        <w:rPr>
          <w:i/>
          <w:iCs/>
          <w:noProof/>
        </w:rPr>
        <w:t xml:space="preserve">for </w:t>
      </w:r>
      <w:r w:rsidR="0006714F" w:rsidRPr="007165C5">
        <w:rPr>
          <w:i/>
          <w:iCs/>
          <w:noProof/>
        </w:rPr>
        <w:t xml:space="preserve">the </w:t>
      </w:r>
      <w:r w:rsidR="00CD4E10" w:rsidRPr="007165C5">
        <w:rPr>
          <w:i/>
          <w:iCs/>
          <w:noProof/>
        </w:rPr>
        <w:t xml:space="preserve">development and </w:t>
      </w:r>
      <w:r w:rsidR="00244D5F" w:rsidRPr="007165C5">
        <w:rPr>
          <w:i/>
          <w:iCs/>
          <w:noProof/>
        </w:rPr>
        <w:t xml:space="preserve">scaling up </w:t>
      </w:r>
      <w:r w:rsidR="00EE256B" w:rsidRPr="007165C5">
        <w:rPr>
          <w:i/>
          <w:iCs/>
          <w:noProof/>
        </w:rPr>
        <w:t xml:space="preserve">of </w:t>
      </w:r>
      <w:r w:rsidR="00F505B4" w:rsidRPr="007165C5">
        <w:rPr>
          <w:i/>
          <w:iCs/>
          <w:noProof/>
        </w:rPr>
        <w:t>nature credit</w:t>
      </w:r>
      <w:r w:rsidR="00CD14EB" w:rsidRPr="007165C5">
        <w:rPr>
          <w:i/>
          <w:iCs/>
          <w:noProof/>
        </w:rPr>
        <w:t xml:space="preserve"> markets</w:t>
      </w:r>
      <w:r w:rsidR="0092392D" w:rsidRPr="007165C5">
        <w:rPr>
          <w:i/>
          <w:iCs/>
          <w:noProof/>
        </w:rPr>
        <w:t>.</w:t>
      </w:r>
      <w:bookmarkStart w:id="15" w:name="_Toc196328074"/>
    </w:p>
    <w:p w14:paraId="3752546E" w14:textId="77777777" w:rsidR="00282DFF" w:rsidRPr="007165C5" w:rsidRDefault="00282DFF" w:rsidP="00B427D8">
      <w:pPr>
        <w:pStyle w:val="Heading2"/>
        <w:rPr>
          <w:noProof/>
        </w:rPr>
      </w:pPr>
      <w:r w:rsidRPr="007165C5">
        <w:rPr>
          <w:noProof/>
        </w:rPr>
        <w:t>Conclusion</w:t>
      </w:r>
      <w:bookmarkEnd w:id="15"/>
    </w:p>
    <w:p w14:paraId="6807EB0A" w14:textId="720DFD7E" w:rsidR="0092352B" w:rsidRPr="007165C5" w:rsidRDefault="00A833FE" w:rsidP="0092352B">
      <w:pPr>
        <w:rPr>
          <w:noProof/>
        </w:rPr>
      </w:pPr>
      <w:r w:rsidRPr="007165C5">
        <w:rPr>
          <w:noProof/>
        </w:rPr>
        <w:t xml:space="preserve">The steps outlined in this </w:t>
      </w:r>
      <w:r w:rsidR="00601DFF" w:rsidRPr="007165C5">
        <w:rPr>
          <w:noProof/>
        </w:rPr>
        <w:t>r</w:t>
      </w:r>
      <w:r w:rsidRPr="007165C5">
        <w:rPr>
          <w:noProof/>
        </w:rPr>
        <w:t xml:space="preserve">oadmap set out a path </w:t>
      </w:r>
      <w:r w:rsidR="0092352B" w:rsidRPr="007165C5">
        <w:rPr>
          <w:noProof/>
        </w:rPr>
        <w:t>t</w:t>
      </w:r>
      <w:r w:rsidR="00D96EBD" w:rsidRPr="007165C5">
        <w:rPr>
          <w:noProof/>
        </w:rPr>
        <w:t>o turn th</w:t>
      </w:r>
      <w:r w:rsidR="0092352B" w:rsidRPr="007165C5">
        <w:rPr>
          <w:noProof/>
        </w:rPr>
        <w:t>ese</w:t>
      </w:r>
      <w:r w:rsidR="00D96EBD" w:rsidRPr="007165C5">
        <w:rPr>
          <w:noProof/>
        </w:rPr>
        <w:t xml:space="preserve"> foundation</w:t>
      </w:r>
      <w:r w:rsidR="0092352B" w:rsidRPr="007165C5">
        <w:rPr>
          <w:noProof/>
        </w:rPr>
        <w:t>s</w:t>
      </w:r>
      <w:r w:rsidR="00D96EBD" w:rsidRPr="007165C5">
        <w:rPr>
          <w:noProof/>
        </w:rPr>
        <w:t xml:space="preserve"> into </w:t>
      </w:r>
      <w:r w:rsidR="0092352B" w:rsidRPr="007165C5">
        <w:rPr>
          <w:noProof/>
        </w:rPr>
        <w:t xml:space="preserve">policy </w:t>
      </w:r>
      <w:r w:rsidR="00D96EBD" w:rsidRPr="007165C5">
        <w:rPr>
          <w:noProof/>
        </w:rPr>
        <w:t>action</w:t>
      </w:r>
      <w:r w:rsidR="0092352B" w:rsidRPr="007165C5">
        <w:rPr>
          <w:noProof/>
        </w:rPr>
        <w:t xml:space="preserve"> </w:t>
      </w:r>
      <w:r w:rsidR="00D22C7E" w:rsidRPr="007165C5">
        <w:rPr>
          <w:noProof/>
        </w:rPr>
        <w:t xml:space="preserve">with </w:t>
      </w:r>
      <w:r w:rsidR="0092352B" w:rsidRPr="007165C5">
        <w:rPr>
          <w:noProof/>
        </w:rPr>
        <w:t xml:space="preserve">robust methodologies, solid </w:t>
      </w:r>
      <w:r w:rsidR="0020733A" w:rsidRPr="007165C5">
        <w:rPr>
          <w:noProof/>
        </w:rPr>
        <w:t xml:space="preserve">certification </w:t>
      </w:r>
      <w:r w:rsidR="008B29E2" w:rsidRPr="007165C5">
        <w:rPr>
          <w:noProof/>
        </w:rPr>
        <w:t xml:space="preserve">processes </w:t>
      </w:r>
      <w:r w:rsidR="0020733A" w:rsidRPr="007165C5">
        <w:rPr>
          <w:noProof/>
        </w:rPr>
        <w:t xml:space="preserve">and </w:t>
      </w:r>
      <w:r w:rsidR="0052364E" w:rsidRPr="007165C5">
        <w:rPr>
          <w:noProof/>
        </w:rPr>
        <w:t xml:space="preserve">inclusive </w:t>
      </w:r>
      <w:r w:rsidR="0092352B" w:rsidRPr="007165C5">
        <w:rPr>
          <w:noProof/>
        </w:rPr>
        <w:t>governance framework</w:t>
      </w:r>
      <w:r w:rsidR="0052364E" w:rsidRPr="007165C5">
        <w:rPr>
          <w:noProof/>
        </w:rPr>
        <w:t>s</w:t>
      </w:r>
      <w:r w:rsidR="00B0737C" w:rsidRPr="007165C5">
        <w:rPr>
          <w:noProof/>
        </w:rPr>
        <w:t xml:space="preserve">, as well as </w:t>
      </w:r>
      <w:r w:rsidR="0092352B" w:rsidRPr="007165C5">
        <w:rPr>
          <w:noProof/>
        </w:rPr>
        <w:t xml:space="preserve">the </w:t>
      </w:r>
      <w:r w:rsidR="000A05EE" w:rsidRPr="007165C5">
        <w:rPr>
          <w:noProof/>
        </w:rPr>
        <w:t>enabling</w:t>
      </w:r>
      <w:r w:rsidR="0092352B" w:rsidRPr="007165C5">
        <w:rPr>
          <w:noProof/>
        </w:rPr>
        <w:t xml:space="preserve"> of </w:t>
      </w:r>
      <w:r w:rsidR="1B14F88E" w:rsidRPr="007165C5">
        <w:rPr>
          <w:noProof/>
        </w:rPr>
        <w:t xml:space="preserve">high-integrity </w:t>
      </w:r>
      <w:r w:rsidR="0092352B" w:rsidRPr="007165C5">
        <w:rPr>
          <w:noProof/>
        </w:rPr>
        <w:t>supply and demand sides</w:t>
      </w:r>
      <w:r w:rsidR="0020733A" w:rsidRPr="007165C5">
        <w:rPr>
          <w:noProof/>
        </w:rPr>
        <w:t xml:space="preserve"> </w:t>
      </w:r>
      <w:r w:rsidR="00B0737C" w:rsidRPr="007165C5">
        <w:rPr>
          <w:noProof/>
        </w:rPr>
        <w:t xml:space="preserve">for </w:t>
      </w:r>
      <w:r w:rsidR="00DD7924" w:rsidRPr="007165C5">
        <w:rPr>
          <w:noProof/>
        </w:rPr>
        <w:t>nature credits</w:t>
      </w:r>
      <w:r w:rsidR="0092352B" w:rsidRPr="007165C5">
        <w:rPr>
          <w:noProof/>
        </w:rPr>
        <w:t xml:space="preserve">. </w:t>
      </w:r>
      <w:r w:rsidR="00E10A07" w:rsidRPr="007165C5">
        <w:rPr>
          <w:noProof/>
        </w:rPr>
        <w:t xml:space="preserve">In </w:t>
      </w:r>
      <w:r w:rsidR="00D22C7E" w:rsidRPr="007165C5">
        <w:rPr>
          <w:noProof/>
        </w:rPr>
        <w:t>the process</w:t>
      </w:r>
      <w:r w:rsidR="00E10A07" w:rsidRPr="007165C5">
        <w:rPr>
          <w:noProof/>
        </w:rPr>
        <w:t xml:space="preserve">, </w:t>
      </w:r>
      <w:r w:rsidR="00D22C7E" w:rsidRPr="007165C5">
        <w:rPr>
          <w:noProof/>
        </w:rPr>
        <w:t xml:space="preserve">the focus </w:t>
      </w:r>
      <w:r w:rsidR="00E10A07" w:rsidRPr="007165C5">
        <w:rPr>
          <w:noProof/>
        </w:rPr>
        <w:t xml:space="preserve">will be </w:t>
      </w:r>
      <w:r w:rsidR="00D22C7E" w:rsidRPr="007165C5">
        <w:rPr>
          <w:noProof/>
        </w:rPr>
        <w:t>on</w:t>
      </w:r>
      <w:r w:rsidR="00E10A07" w:rsidRPr="007165C5">
        <w:rPr>
          <w:noProof/>
        </w:rPr>
        <w:t xml:space="preserve"> ensuring </w:t>
      </w:r>
      <w:r w:rsidR="00334564" w:rsidRPr="007165C5">
        <w:rPr>
          <w:noProof/>
        </w:rPr>
        <w:t>subsidiarity</w:t>
      </w:r>
      <w:r w:rsidR="007A590E" w:rsidRPr="007165C5">
        <w:rPr>
          <w:noProof/>
        </w:rPr>
        <w:t xml:space="preserve">, </w:t>
      </w:r>
      <w:r w:rsidR="5D8E5575" w:rsidRPr="007165C5">
        <w:rPr>
          <w:noProof/>
        </w:rPr>
        <w:t xml:space="preserve">integrity, </w:t>
      </w:r>
      <w:r w:rsidR="00E10A07" w:rsidRPr="007165C5">
        <w:rPr>
          <w:noProof/>
        </w:rPr>
        <w:t>simplicity and minimising administrative burden from the outset.</w:t>
      </w:r>
    </w:p>
    <w:p w14:paraId="2B37E556" w14:textId="72705097" w:rsidR="0006274A" w:rsidRPr="007165C5" w:rsidRDefault="0092352B" w:rsidP="00B427D8">
      <w:pPr>
        <w:rPr>
          <w:noProof/>
        </w:rPr>
      </w:pPr>
      <w:r w:rsidRPr="007165C5">
        <w:rPr>
          <w:noProof/>
        </w:rPr>
        <w:t>All s</w:t>
      </w:r>
      <w:r w:rsidR="008F6AD8" w:rsidRPr="007165C5">
        <w:rPr>
          <w:noProof/>
        </w:rPr>
        <w:t xml:space="preserve">takeholders </w:t>
      </w:r>
      <w:r w:rsidR="004115CE" w:rsidRPr="007165C5">
        <w:rPr>
          <w:noProof/>
        </w:rPr>
        <w:t xml:space="preserve">are invited to submit their </w:t>
      </w:r>
      <w:r w:rsidRPr="007165C5">
        <w:rPr>
          <w:noProof/>
        </w:rPr>
        <w:t xml:space="preserve">views and </w:t>
      </w:r>
      <w:r w:rsidR="00EE6ED6" w:rsidRPr="007165C5">
        <w:rPr>
          <w:noProof/>
        </w:rPr>
        <w:t>contributions</w:t>
      </w:r>
      <w:r w:rsidR="004115CE" w:rsidRPr="007165C5">
        <w:rPr>
          <w:noProof/>
        </w:rPr>
        <w:t xml:space="preserve"> on the </w:t>
      </w:r>
      <w:r w:rsidR="00CC7513" w:rsidRPr="007165C5">
        <w:rPr>
          <w:noProof/>
        </w:rPr>
        <w:t>elements</w:t>
      </w:r>
      <w:r w:rsidR="004115CE" w:rsidRPr="007165C5">
        <w:rPr>
          <w:noProof/>
        </w:rPr>
        <w:t xml:space="preserve"> set out in th</w:t>
      </w:r>
      <w:r w:rsidRPr="007165C5">
        <w:rPr>
          <w:noProof/>
        </w:rPr>
        <w:t xml:space="preserve">is </w:t>
      </w:r>
      <w:r w:rsidR="00C93EC6" w:rsidRPr="007165C5">
        <w:rPr>
          <w:noProof/>
        </w:rPr>
        <w:t>r</w:t>
      </w:r>
      <w:r w:rsidRPr="007165C5">
        <w:rPr>
          <w:noProof/>
        </w:rPr>
        <w:t xml:space="preserve">oadmap </w:t>
      </w:r>
      <w:r w:rsidR="004115CE" w:rsidRPr="007165C5">
        <w:rPr>
          <w:noProof/>
        </w:rPr>
        <w:t xml:space="preserve">as well as on any other issues that they wish to raise concerning </w:t>
      </w:r>
      <w:r w:rsidR="004F2686" w:rsidRPr="007165C5">
        <w:rPr>
          <w:noProof/>
        </w:rPr>
        <w:t xml:space="preserve">nature </w:t>
      </w:r>
      <w:r w:rsidR="00AB0FCE" w:rsidRPr="007165C5">
        <w:rPr>
          <w:noProof/>
        </w:rPr>
        <w:t>credits</w:t>
      </w:r>
      <w:r w:rsidR="004115CE" w:rsidRPr="007165C5">
        <w:rPr>
          <w:noProof/>
        </w:rPr>
        <w:t>.</w:t>
      </w:r>
    </w:p>
    <w:sectPr w:rsidR="0006274A" w:rsidRPr="007165C5" w:rsidSect="00364D7E">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DEB44" w14:textId="77777777" w:rsidR="008143C6" w:rsidRDefault="008143C6" w:rsidP="00592B0A">
      <w:r>
        <w:separator/>
      </w:r>
    </w:p>
  </w:endnote>
  <w:endnote w:type="continuationSeparator" w:id="0">
    <w:p w14:paraId="3858DBB9" w14:textId="77777777" w:rsidR="008143C6" w:rsidRDefault="008143C6" w:rsidP="00592B0A">
      <w:r>
        <w:continuationSeparator/>
      </w:r>
    </w:p>
  </w:endnote>
  <w:endnote w:type="continuationNotice" w:id="1">
    <w:p w14:paraId="398FC95D" w14:textId="77777777" w:rsidR="008143C6" w:rsidRDefault="008143C6" w:rsidP="00592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C4513" w14:textId="336668E4" w:rsidR="001D3CD9" w:rsidRPr="001D3CD9" w:rsidRDefault="001D3CD9" w:rsidP="001D3CD9">
    <w:pPr>
      <w:pStyle w:val="FooterCoverPage"/>
      <w:rPr>
        <w:rFonts w:ascii="Arial" w:hAnsi="Arial" w:cs="Arial"/>
        <w:b/>
        <w:sz w:val="48"/>
      </w:rPr>
    </w:pPr>
    <w:r w:rsidRPr="001D3CD9">
      <w:rPr>
        <w:rFonts w:ascii="Arial" w:hAnsi="Arial" w:cs="Arial"/>
        <w:b/>
        <w:sz w:val="48"/>
      </w:rPr>
      <w:t>EN</w:t>
    </w:r>
    <w:r w:rsidRPr="001D3CD9">
      <w:rPr>
        <w:rFonts w:ascii="Arial" w:hAnsi="Arial" w:cs="Arial"/>
        <w:b/>
        <w:sz w:val="48"/>
      </w:rPr>
      <w:tab/>
    </w:r>
    <w:r w:rsidRPr="001D3CD9">
      <w:rPr>
        <w:rFonts w:ascii="Arial" w:hAnsi="Arial" w:cs="Arial"/>
        <w:b/>
        <w:sz w:val="48"/>
      </w:rPr>
      <w:tab/>
    </w:r>
    <w:r w:rsidRPr="001D3CD9">
      <w:tab/>
    </w:r>
    <w:r w:rsidRPr="001D3CD9">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86406" w14:textId="41D057A4" w:rsidR="001D3CD9" w:rsidRPr="001D3CD9" w:rsidRDefault="001D3CD9" w:rsidP="001D3CD9">
    <w:pPr>
      <w:pStyle w:val="FooterCoverPage"/>
      <w:rPr>
        <w:rFonts w:ascii="Arial" w:hAnsi="Arial" w:cs="Arial"/>
        <w:b/>
        <w:sz w:val="48"/>
      </w:rPr>
    </w:pPr>
    <w:r w:rsidRPr="001D3CD9">
      <w:rPr>
        <w:rFonts w:ascii="Arial" w:hAnsi="Arial" w:cs="Arial"/>
        <w:b/>
        <w:sz w:val="48"/>
      </w:rPr>
      <w:t>EN</w:t>
    </w:r>
    <w:r w:rsidRPr="001D3CD9">
      <w:rPr>
        <w:rFonts w:ascii="Arial" w:hAnsi="Arial" w:cs="Arial"/>
        <w:b/>
        <w:sz w:val="48"/>
      </w:rPr>
      <w:tab/>
    </w:r>
    <w:r w:rsidRPr="001D3CD9">
      <w:rPr>
        <w:rFonts w:ascii="Arial" w:hAnsi="Arial" w:cs="Arial"/>
        <w:b/>
        <w:sz w:val="48"/>
      </w:rPr>
      <w:tab/>
    </w:r>
    <w:r w:rsidRPr="001D3CD9">
      <w:tab/>
    </w:r>
    <w:r w:rsidRPr="001D3CD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DFF96" w14:textId="77777777" w:rsidR="001D3CD9" w:rsidRPr="001D3CD9" w:rsidRDefault="001D3CD9" w:rsidP="001D3CD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23BEC" w14:textId="77777777" w:rsidR="00364D7E" w:rsidRDefault="00364D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836995"/>
      <w:docPartObj>
        <w:docPartGallery w:val="Page Numbers (Bottom of Page)"/>
        <w:docPartUnique/>
      </w:docPartObj>
    </w:sdtPr>
    <w:sdtEndPr>
      <w:rPr>
        <w:noProof/>
        <w:sz w:val="20"/>
        <w:szCs w:val="20"/>
      </w:rPr>
    </w:sdtEndPr>
    <w:sdtContent>
      <w:p w14:paraId="7AAA845A" w14:textId="1547B561" w:rsidR="00364D7E" w:rsidRPr="008344EA" w:rsidRDefault="00364D7E" w:rsidP="008344EA">
        <w:pPr>
          <w:pStyle w:val="Footer"/>
          <w:jc w:val="center"/>
          <w:rPr>
            <w:sz w:val="20"/>
            <w:szCs w:val="20"/>
          </w:rPr>
        </w:pPr>
        <w:r w:rsidRPr="008344EA">
          <w:rPr>
            <w:sz w:val="20"/>
            <w:szCs w:val="20"/>
          </w:rPr>
          <w:fldChar w:fldCharType="begin"/>
        </w:r>
        <w:r w:rsidRPr="008344EA">
          <w:rPr>
            <w:sz w:val="20"/>
            <w:szCs w:val="20"/>
          </w:rPr>
          <w:instrText xml:space="preserve"> PAGE   \* MERGEFORMAT </w:instrText>
        </w:r>
        <w:r w:rsidRPr="008344EA">
          <w:rPr>
            <w:sz w:val="20"/>
            <w:szCs w:val="20"/>
          </w:rPr>
          <w:fldChar w:fldCharType="separate"/>
        </w:r>
        <w:r w:rsidR="001D3CD9">
          <w:rPr>
            <w:noProof/>
            <w:sz w:val="20"/>
            <w:szCs w:val="20"/>
          </w:rPr>
          <w:t>1</w:t>
        </w:r>
        <w:r w:rsidRPr="008344EA">
          <w:rPr>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E497A" w14:textId="77777777" w:rsidR="00364D7E" w:rsidRDefault="00364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A6633" w14:textId="77777777" w:rsidR="008143C6" w:rsidRDefault="008143C6" w:rsidP="00592B0A">
      <w:r>
        <w:separator/>
      </w:r>
    </w:p>
  </w:footnote>
  <w:footnote w:type="continuationSeparator" w:id="0">
    <w:p w14:paraId="28C0B74B" w14:textId="77777777" w:rsidR="008143C6" w:rsidRDefault="008143C6" w:rsidP="00592B0A">
      <w:r>
        <w:continuationSeparator/>
      </w:r>
    </w:p>
  </w:footnote>
  <w:footnote w:type="continuationNotice" w:id="1">
    <w:p w14:paraId="5429B8BC" w14:textId="77777777" w:rsidR="008143C6" w:rsidRDefault="008143C6" w:rsidP="00592B0A"/>
  </w:footnote>
  <w:footnote w:id="2">
    <w:p w14:paraId="40AB0887" w14:textId="14B89A42" w:rsidR="00DC1244" w:rsidRPr="00C66F72" w:rsidRDefault="00DC1244" w:rsidP="00C66F72">
      <w:pPr>
        <w:pStyle w:val="FootnoteText"/>
        <w:spacing w:after="0"/>
        <w:rPr>
          <w:szCs w:val="18"/>
          <w:lang w:val="en-IE"/>
        </w:rPr>
      </w:pPr>
      <w:r w:rsidRPr="00C66F72">
        <w:rPr>
          <w:rStyle w:val="FootnoteReference"/>
          <w:szCs w:val="18"/>
          <w:lang w:val="en-IE"/>
        </w:rPr>
        <w:footnoteRef/>
      </w:r>
      <w:r w:rsidRPr="00C66F72" w:rsidDel="00226104">
        <w:rPr>
          <w:szCs w:val="18"/>
          <w:lang w:val="en-IE"/>
        </w:rPr>
        <w:t xml:space="preserve"> </w:t>
      </w:r>
      <w:r w:rsidR="00294DB5" w:rsidRPr="00C66F72">
        <w:rPr>
          <w:szCs w:val="18"/>
          <w:lang w:val="en-IE"/>
        </w:rPr>
        <w:t xml:space="preserve">European Central Bank, 'Nature's bell tolls for thee, economy!', Speech, 22 May 2025. </w:t>
      </w:r>
      <w:hyperlink r:id="rId1" w:history="1">
        <w:r w:rsidR="001816E3" w:rsidRPr="00C66F72">
          <w:rPr>
            <w:rStyle w:val="Hyperlink"/>
            <w:szCs w:val="18"/>
            <w:lang w:val="en-IE"/>
          </w:rPr>
          <w:t>https://www.ecb.europa.eu/press/key/date/2025/html/ecb.sp250522~b371549cb6.en.html</w:t>
        </w:r>
      </w:hyperlink>
      <w:r w:rsidR="00294DB5" w:rsidRPr="00C66F72">
        <w:rPr>
          <w:szCs w:val="18"/>
          <w:lang w:val="en-IE"/>
        </w:rPr>
        <w:t>.</w:t>
      </w:r>
    </w:p>
  </w:footnote>
  <w:footnote w:id="3">
    <w:p w14:paraId="3355699A" w14:textId="423A6EFC" w:rsidR="001A588A" w:rsidRPr="00C66F72" w:rsidRDefault="00E042F2" w:rsidP="00C66F72">
      <w:pPr>
        <w:pStyle w:val="FootnoteText"/>
        <w:spacing w:after="0"/>
        <w:rPr>
          <w:szCs w:val="18"/>
          <w:lang w:val="en-IE"/>
        </w:rPr>
      </w:pPr>
      <w:r w:rsidRPr="00C66F72">
        <w:rPr>
          <w:rStyle w:val="FootnoteReference"/>
          <w:szCs w:val="18"/>
          <w:lang w:val="en-IE"/>
        </w:rPr>
        <w:footnoteRef/>
      </w:r>
      <w:r w:rsidR="00160328" w:rsidRPr="00C66F72">
        <w:rPr>
          <w:szCs w:val="18"/>
          <w:lang w:val="en-IE"/>
        </w:rPr>
        <w:t xml:space="preserve"> </w:t>
      </w:r>
      <w:r w:rsidR="00A31112" w:rsidRPr="00C66F72">
        <w:rPr>
          <w:szCs w:val="18"/>
          <w:lang w:val="en-IE"/>
        </w:rPr>
        <w:t xml:space="preserve"> </w:t>
      </w:r>
      <w:r w:rsidR="00410FA1" w:rsidRPr="00C66F72">
        <w:rPr>
          <w:szCs w:val="18"/>
          <w:lang w:val="en-IE"/>
        </w:rPr>
        <w:t>Biodiversity is understood to be ‘the variability among living organisms from all sources including, inter alia, terrestrial, marine and other aquatic ecosystems and the ecological complexes of which they are part; this includes diversity within species, between species and of ecosystems’ (</w:t>
      </w:r>
      <w:hyperlink r:id="rId2" w:history="1">
        <w:r w:rsidR="005703DB" w:rsidRPr="00C66F72">
          <w:rPr>
            <w:rStyle w:val="Hyperlink"/>
            <w:szCs w:val="18"/>
            <w:lang w:val="en-IE"/>
          </w:rPr>
          <w:t>Article 2</w:t>
        </w:r>
      </w:hyperlink>
      <w:r w:rsidR="003D369B" w:rsidRPr="00C66F72">
        <w:rPr>
          <w:szCs w:val="18"/>
          <w:lang w:val="en-IE"/>
        </w:rPr>
        <w:t xml:space="preserve">, </w:t>
      </w:r>
      <w:r w:rsidR="00410FA1" w:rsidRPr="00C66F72">
        <w:rPr>
          <w:szCs w:val="18"/>
          <w:lang w:val="en-IE"/>
        </w:rPr>
        <w:t xml:space="preserve">Convention on Biological Diversity). Similarly to the </w:t>
      </w:r>
      <w:hyperlink r:id="rId3" w:history="1">
        <w:r w:rsidR="00410FA1" w:rsidRPr="00C66F72">
          <w:rPr>
            <w:rStyle w:val="Hyperlink"/>
            <w:szCs w:val="18"/>
            <w:lang w:val="en-IE"/>
          </w:rPr>
          <w:t>Conceptual Framework</w:t>
        </w:r>
      </w:hyperlink>
      <w:r w:rsidR="00410FA1" w:rsidRPr="00C66F72">
        <w:rPr>
          <w:szCs w:val="18"/>
          <w:lang w:val="en-IE"/>
        </w:rPr>
        <w:t xml:space="preserve"> of the International Panel on Biodiversity and Ecosystem Services (IPBES), ‘nature’ is a broader concept that encompasses the natural world, including biodiversity and its interactions with their environment. </w:t>
      </w:r>
    </w:p>
    <w:p w14:paraId="13D77CCC" w14:textId="23E95B49" w:rsidR="00463997" w:rsidRPr="00C66F72" w:rsidRDefault="001A588A" w:rsidP="00C66F72">
      <w:pPr>
        <w:pStyle w:val="FootnoteText"/>
        <w:spacing w:after="0"/>
        <w:rPr>
          <w:szCs w:val="18"/>
          <w:lang w:val="en-IE"/>
        </w:rPr>
      </w:pPr>
      <w:r w:rsidRPr="00C66F72">
        <w:rPr>
          <w:szCs w:val="18"/>
          <w:lang w:val="en-IE"/>
        </w:rPr>
        <w:t xml:space="preserve">    </w:t>
      </w:r>
      <w:r w:rsidR="00632DA9" w:rsidRPr="00C66F72">
        <w:rPr>
          <w:szCs w:val="18"/>
          <w:lang w:val="en-IE"/>
        </w:rPr>
        <w:t xml:space="preserve">    </w:t>
      </w:r>
      <w:r w:rsidR="00410FA1" w:rsidRPr="00C66F72">
        <w:rPr>
          <w:szCs w:val="18"/>
          <w:lang w:val="en-IE"/>
        </w:rPr>
        <w:t>The use of ‘certification’ and ‘credits’ is explained in Section 2.</w:t>
      </w:r>
    </w:p>
  </w:footnote>
  <w:footnote w:id="4">
    <w:p w14:paraId="1F37D169" w14:textId="3885725E" w:rsidR="00CE0712" w:rsidRPr="00C66F72" w:rsidRDefault="00CE0712" w:rsidP="00C66F72">
      <w:pPr>
        <w:pStyle w:val="FootnoteText"/>
        <w:spacing w:after="0"/>
        <w:rPr>
          <w:szCs w:val="18"/>
          <w:lang w:val="en-IE"/>
        </w:rPr>
      </w:pPr>
      <w:r w:rsidRPr="00C66F72">
        <w:rPr>
          <w:rStyle w:val="FootnoteReference"/>
          <w:szCs w:val="18"/>
          <w:lang w:val="en-IE"/>
        </w:rPr>
        <w:footnoteRef/>
      </w:r>
      <w:r w:rsidRPr="00C66F72">
        <w:rPr>
          <w:szCs w:val="18"/>
          <w:lang w:val="en-IE"/>
        </w:rPr>
        <w:t xml:space="preserve"> A Vision for Agriculture and Food Shaping together an attractive farming and agri-food sector for future generations; COM/2025/75 final. </w:t>
      </w:r>
      <w:hyperlink r:id="rId4" w:history="1">
        <w:r w:rsidR="006C56C8" w:rsidRPr="00C66F72">
          <w:rPr>
            <w:rStyle w:val="Hyperlink"/>
            <w:szCs w:val="18"/>
            <w:lang w:val="en-IE"/>
          </w:rPr>
          <w:t>https://eur-lex.europa.eu/legal-content/EN/TXT/?uri=celex:52025DC0075</w:t>
        </w:r>
      </w:hyperlink>
      <w:r w:rsidR="006C56C8" w:rsidRPr="00C66F72">
        <w:rPr>
          <w:szCs w:val="18"/>
          <w:lang w:val="en-IE"/>
        </w:rPr>
        <w:t xml:space="preserve"> </w:t>
      </w:r>
    </w:p>
  </w:footnote>
  <w:footnote w:id="5">
    <w:p w14:paraId="65E38DAD" w14:textId="5A11A1BF" w:rsidR="009B5DC1" w:rsidRPr="00C66F72" w:rsidRDefault="009B5DC1" w:rsidP="00C66F72">
      <w:pPr>
        <w:pStyle w:val="FootnoteText"/>
        <w:spacing w:after="0"/>
        <w:rPr>
          <w:szCs w:val="18"/>
          <w:lang w:val="en-IE"/>
        </w:rPr>
      </w:pPr>
      <w:r w:rsidRPr="00C66F72">
        <w:rPr>
          <w:rStyle w:val="FootnoteReference"/>
          <w:szCs w:val="18"/>
          <w:lang w:val="en-IE"/>
        </w:rPr>
        <w:footnoteRef/>
      </w:r>
      <w:r w:rsidRPr="00EF2AE3">
        <w:rPr>
          <w:szCs w:val="18"/>
          <w:lang w:val="en-IE"/>
        </w:rPr>
        <w:t xml:space="preserve"> </w:t>
      </w:r>
      <w:r w:rsidR="00F14834" w:rsidRPr="00EF2AE3">
        <w:rPr>
          <w:szCs w:val="18"/>
          <w:lang w:val="en-IE"/>
        </w:rPr>
        <w:t xml:space="preserve"> European Water </w:t>
      </w:r>
      <w:r w:rsidR="00E67AC4" w:rsidRPr="00EF2AE3">
        <w:rPr>
          <w:szCs w:val="18"/>
          <w:lang w:val="en-IE"/>
        </w:rPr>
        <w:t>Resilience</w:t>
      </w:r>
      <w:r w:rsidR="00F14834" w:rsidRPr="00EF2AE3">
        <w:rPr>
          <w:szCs w:val="18"/>
          <w:lang w:val="en-IE"/>
        </w:rPr>
        <w:t xml:space="preserve"> strategy</w:t>
      </w:r>
      <w:r w:rsidR="00E67AC4" w:rsidRPr="00EF2AE3">
        <w:rPr>
          <w:szCs w:val="18"/>
          <w:lang w:val="en-IE"/>
        </w:rPr>
        <w:t xml:space="preserve">; </w:t>
      </w:r>
      <w:r w:rsidR="00A96DD3" w:rsidRPr="00EF2AE3">
        <w:rPr>
          <w:szCs w:val="18"/>
          <w:lang w:val="en-IE"/>
        </w:rPr>
        <w:t xml:space="preserve">COM(2025) 280 final. </w:t>
      </w:r>
      <w:hyperlink r:id="rId5" w:history="1">
        <w:r w:rsidR="00F14834" w:rsidRPr="00EF2AE3">
          <w:rPr>
            <w:rStyle w:val="Hyperlink"/>
            <w:szCs w:val="18"/>
            <w:lang w:val="en-IE"/>
          </w:rPr>
          <w:t>https://circabc.europa.eu/ui/group/1c566741-ee2f-41e7-a915-7bd88bae7c03/library/b560bc22-6a61-4b63-b62b-a7fe890ea177/details</w:t>
        </w:r>
      </w:hyperlink>
      <w:r w:rsidR="00F14834" w:rsidRPr="00EF2AE3">
        <w:rPr>
          <w:szCs w:val="18"/>
          <w:lang w:val="en-IE"/>
        </w:rPr>
        <w:t xml:space="preserve"> </w:t>
      </w:r>
    </w:p>
  </w:footnote>
  <w:footnote w:id="6">
    <w:p w14:paraId="5E0D1602" w14:textId="58DD10E8" w:rsidR="009B5DC1" w:rsidRPr="00EF2AE3" w:rsidRDefault="009B5DC1" w:rsidP="00C66F72">
      <w:pPr>
        <w:pStyle w:val="FootnoteText"/>
        <w:spacing w:after="0"/>
        <w:rPr>
          <w:rStyle w:val="FootnoteReference"/>
          <w:szCs w:val="18"/>
          <w:vertAlign w:val="baseline"/>
          <w:lang w:val="en-IE"/>
        </w:rPr>
      </w:pPr>
      <w:r w:rsidRPr="00EF2AE3">
        <w:rPr>
          <w:rStyle w:val="FootnoteReference"/>
          <w:szCs w:val="18"/>
          <w:lang w:val="en-IE"/>
        </w:rPr>
        <w:footnoteRef/>
      </w:r>
      <w:r w:rsidR="00F35C6C" w:rsidRPr="00EF2AE3" w:rsidDel="00EF527D">
        <w:rPr>
          <w:rStyle w:val="FootnoteReference"/>
          <w:szCs w:val="18"/>
          <w:vertAlign w:val="baseline"/>
          <w:lang w:val="en-IE"/>
        </w:rPr>
        <w:t xml:space="preserve"> </w:t>
      </w:r>
      <w:r w:rsidR="00557AE9" w:rsidRPr="00EF2AE3">
        <w:rPr>
          <w:rStyle w:val="FootnoteReference"/>
          <w:szCs w:val="18"/>
          <w:vertAlign w:val="baseline"/>
          <w:lang w:val="en-IE"/>
        </w:rPr>
        <w:t xml:space="preserve">The </w:t>
      </w:r>
      <w:r w:rsidR="00F52776" w:rsidRPr="00EF2AE3">
        <w:rPr>
          <w:rStyle w:val="FootnoteReference"/>
          <w:szCs w:val="18"/>
          <w:vertAlign w:val="baseline"/>
          <w:lang w:val="en-IE"/>
        </w:rPr>
        <w:t>European Ocean Pact</w:t>
      </w:r>
      <w:r w:rsidR="00EE178B" w:rsidRPr="00EF2AE3">
        <w:rPr>
          <w:rStyle w:val="FootnoteReference"/>
          <w:szCs w:val="18"/>
          <w:vertAlign w:val="baseline"/>
          <w:lang w:val="en-IE"/>
        </w:rPr>
        <w:t xml:space="preserve">: </w:t>
      </w:r>
      <w:r w:rsidR="002C657D" w:rsidRPr="00EF2AE3">
        <w:rPr>
          <w:rStyle w:val="FootnoteReference"/>
          <w:szCs w:val="18"/>
          <w:vertAlign w:val="baseline"/>
          <w:lang w:val="en-IE"/>
        </w:rPr>
        <w:t>COM</w:t>
      </w:r>
      <w:r w:rsidR="00905617" w:rsidRPr="00EF2AE3">
        <w:rPr>
          <w:szCs w:val="18"/>
          <w:lang w:val="en-IE"/>
        </w:rPr>
        <w:t>(</w:t>
      </w:r>
      <w:r w:rsidR="002C657D" w:rsidRPr="00C66F72">
        <w:rPr>
          <w:szCs w:val="18"/>
          <w:lang w:val="en-IE"/>
        </w:rPr>
        <w:t>2025</w:t>
      </w:r>
      <w:r w:rsidR="00905617" w:rsidRPr="00EF2AE3">
        <w:rPr>
          <w:szCs w:val="18"/>
          <w:lang w:val="en-IE"/>
        </w:rPr>
        <w:t>)</w:t>
      </w:r>
      <w:r w:rsidR="002C657D" w:rsidRPr="00C66F72">
        <w:rPr>
          <w:szCs w:val="18"/>
          <w:lang w:val="en-IE"/>
        </w:rPr>
        <w:t>281 final</w:t>
      </w:r>
      <w:r w:rsidR="00133251" w:rsidRPr="00C66F72">
        <w:rPr>
          <w:szCs w:val="18"/>
          <w:lang w:val="en-IE"/>
        </w:rPr>
        <w:t>.</w:t>
      </w:r>
      <w:r w:rsidR="001353C3" w:rsidRPr="00C66F72">
        <w:rPr>
          <w:szCs w:val="18"/>
          <w:lang w:val="en-IE"/>
        </w:rPr>
        <w:t xml:space="preserve"> </w:t>
      </w:r>
      <w:hyperlink r:id="rId6" w:history="1">
        <w:r w:rsidR="002B7273" w:rsidRPr="00EF2AE3">
          <w:rPr>
            <w:rStyle w:val="Hyperlink"/>
            <w:szCs w:val="18"/>
            <w:lang w:val="en-IE"/>
          </w:rPr>
          <w:t>https://eur-lex.europa.eu/legal-content/EN/ALL/?uri=comnat:COM_2025_0281_FIN</w:t>
        </w:r>
      </w:hyperlink>
      <w:r w:rsidR="002B7273" w:rsidRPr="00EF2AE3">
        <w:rPr>
          <w:szCs w:val="18"/>
          <w:lang w:val="en-IE"/>
        </w:rPr>
        <w:t xml:space="preserve"> </w:t>
      </w:r>
    </w:p>
  </w:footnote>
  <w:footnote w:id="7">
    <w:p w14:paraId="25529516" w14:textId="7C7B7EB9" w:rsidR="00EF7683" w:rsidRPr="00C66F72" w:rsidRDefault="00BF728C" w:rsidP="00C66F72">
      <w:pPr>
        <w:pStyle w:val="FootnoteText"/>
        <w:spacing w:after="0"/>
        <w:rPr>
          <w:szCs w:val="18"/>
          <w:lang w:val="en-IE"/>
        </w:rPr>
      </w:pPr>
      <w:r w:rsidRPr="00C66F72">
        <w:rPr>
          <w:rStyle w:val="FootnoteReference"/>
          <w:szCs w:val="18"/>
          <w:lang w:val="en-IE"/>
        </w:rPr>
        <w:footnoteRef/>
      </w:r>
      <w:r w:rsidRPr="00C66F72">
        <w:rPr>
          <w:szCs w:val="18"/>
          <w:vertAlign w:val="superscript"/>
          <w:lang w:val="en-IE"/>
        </w:rPr>
        <w:t xml:space="preserve"> </w:t>
      </w:r>
      <w:r w:rsidR="00A31112" w:rsidRPr="00C66F72">
        <w:rPr>
          <w:szCs w:val="18"/>
          <w:vertAlign w:val="superscript"/>
          <w:lang w:val="en-IE"/>
        </w:rPr>
        <w:t xml:space="preserve">  </w:t>
      </w:r>
      <w:r w:rsidR="00F35C6C" w:rsidRPr="00C66F72">
        <w:rPr>
          <w:szCs w:val="18"/>
          <w:vertAlign w:val="superscript"/>
          <w:lang w:val="en-IE"/>
        </w:rPr>
        <w:t xml:space="preserve"> </w:t>
      </w:r>
      <w:r w:rsidR="003150B3" w:rsidRPr="00C66F72">
        <w:rPr>
          <w:szCs w:val="18"/>
          <w:lang w:val="en-IE"/>
        </w:rPr>
        <w:t xml:space="preserve">World Economic Forum, 'Nature Risk Rising: Why the Crisis Engulfing Nature Matters for Business and the Economy', 19 January 2020. </w:t>
      </w:r>
      <w:hyperlink r:id="rId7" w:history="1">
        <w:r w:rsidR="00C00B7C" w:rsidRPr="00C66F72">
          <w:rPr>
            <w:rStyle w:val="Hyperlink"/>
            <w:szCs w:val="18"/>
            <w:lang w:val="en-IE"/>
          </w:rPr>
          <w:t>https://www.weforum.org/publications/nature-risk-rising-why-the-crisis-engulfing-nature-matters-for-business-and-the-economy/</w:t>
        </w:r>
      </w:hyperlink>
      <w:r w:rsidR="003150B3" w:rsidRPr="00C66F72">
        <w:rPr>
          <w:szCs w:val="18"/>
          <w:lang w:val="en-IE"/>
        </w:rPr>
        <w:t xml:space="preserve">. </w:t>
      </w:r>
    </w:p>
    <w:p w14:paraId="234AD46B" w14:textId="6C5473C1" w:rsidR="00BF728C" w:rsidRPr="00C66F72" w:rsidRDefault="00EF7683" w:rsidP="00C66F72">
      <w:pPr>
        <w:pStyle w:val="FootnoteText"/>
        <w:spacing w:after="0"/>
        <w:rPr>
          <w:szCs w:val="18"/>
          <w:lang w:val="en-IE"/>
        </w:rPr>
      </w:pPr>
      <w:r w:rsidRPr="00C66F72">
        <w:rPr>
          <w:szCs w:val="18"/>
          <w:lang w:val="en-IE"/>
        </w:rPr>
        <w:t xml:space="preserve"> </w:t>
      </w:r>
      <w:r w:rsidR="008C4457" w:rsidRPr="00C66F72">
        <w:rPr>
          <w:szCs w:val="18"/>
          <w:lang w:val="en-IE"/>
        </w:rPr>
        <w:t xml:space="preserve">    </w:t>
      </w:r>
      <w:r w:rsidR="003150B3" w:rsidRPr="00C66F72">
        <w:rPr>
          <w:szCs w:val="18"/>
          <w:lang w:val="en-IE"/>
        </w:rPr>
        <w:t xml:space="preserve">Joint Research Centre, 'The EU economy’s dependency on nature', JRC 140003, 28 February 2025. </w:t>
      </w:r>
      <w:hyperlink r:id="rId8" w:history="1">
        <w:r w:rsidR="00C00B7C" w:rsidRPr="00C66F72">
          <w:rPr>
            <w:rStyle w:val="Hyperlink"/>
            <w:szCs w:val="18"/>
            <w:lang w:val="en-IE"/>
          </w:rPr>
          <w:t>https://publications.jrc.ec.europa.eu/repository/handle/JRC140003</w:t>
        </w:r>
      </w:hyperlink>
    </w:p>
  </w:footnote>
  <w:footnote w:id="8">
    <w:p w14:paraId="32CFF8A9" w14:textId="24A4BCE0" w:rsidR="00682382" w:rsidRPr="00C66F72" w:rsidRDefault="00682382" w:rsidP="00C66F72">
      <w:pPr>
        <w:pStyle w:val="FootnoteText"/>
        <w:spacing w:after="0"/>
        <w:rPr>
          <w:szCs w:val="18"/>
          <w:lang w:val="en-IE"/>
        </w:rPr>
      </w:pPr>
      <w:r w:rsidRPr="00C66F72">
        <w:rPr>
          <w:rStyle w:val="FootnoteReference"/>
          <w:szCs w:val="18"/>
          <w:lang w:val="en-IE"/>
        </w:rPr>
        <w:footnoteRef/>
      </w:r>
      <w:r w:rsidR="001A3C47" w:rsidRPr="00C66F72">
        <w:rPr>
          <w:szCs w:val="18"/>
          <w:lang w:val="en-IE"/>
        </w:rPr>
        <w:t xml:space="preserve">  </w:t>
      </w:r>
      <w:r w:rsidRPr="00C66F72">
        <w:rPr>
          <w:szCs w:val="18"/>
          <w:lang w:val="en-IE"/>
        </w:rPr>
        <w:t xml:space="preserve"> </w:t>
      </w:r>
      <w:r w:rsidR="00C072E5" w:rsidRPr="00C66F72">
        <w:rPr>
          <w:szCs w:val="18"/>
          <w:lang w:val="en-IE"/>
        </w:rPr>
        <w:t xml:space="preserve">Ceglar, A., Parker, M., Pasqua, C., Boldrini, S., Gabet, M., et al., Economic and financial impacts of nature degradation </w:t>
      </w:r>
      <w:r w:rsidR="001778C4" w:rsidRPr="00C66F72">
        <w:rPr>
          <w:szCs w:val="18"/>
          <w:lang w:val="en-IE"/>
        </w:rPr>
        <w:t>and biodiversity</w:t>
      </w:r>
      <w:r w:rsidR="00C072E5" w:rsidRPr="00C66F72">
        <w:rPr>
          <w:szCs w:val="18"/>
          <w:lang w:val="en-IE"/>
        </w:rPr>
        <w:t xml:space="preserve"> loss. European Central Bank (ECB) Economic Bulletin, Issue 6, 2024. </w:t>
      </w:r>
      <w:hyperlink r:id="rId9" w:history="1">
        <w:r w:rsidR="00372D64" w:rsidRPr="00C66F72">
          <w:rPr>
            <w:rStyle w:val="Hyperlink"/>
            <w:szCs w:val="18"/>
            <w:lang w:val="en-IE"/>
          </w:rPr>
          <w:t>https://www.ecb.europa.eu/press/economic-bulletin/articles/2024/html/ecb.ebart202406_02~ae87ac450e.en.html</w:t>
        </w:r>
      </w:hyperlink>
      <w:r w:rsidR="00C072E5" w:rsidRPr="00C66F72">
        <w:rPr>
          <w:rFonts w:eastAsiaTheme="minorHAnsi"/>
          <w:szCs w:val="18"/>
          <w:lang w:val="en-IE"/>
        </w:rPr>
        <w:t>.</w:t>
      </w:r>
    </w:p>
  </w:footnote>
  <w:footnote w:id="9">
    <w:p w14:paraId="6B9F4251" w14:textId="0BE01F34" w:rsidR="000E7028" w:rsidRPr="00C66F72" w:rsidRDefault="00B82D0A" w:rsidP="00C66F72">
      <w:pPr>
        <w:pStyle w:val="FootnoteText"/>
        <w:spacing w:after="0"/>
        <w:rPr>
          <w:szCs w:val="18"/>
          <w:lang w:val="en-IE"/>
        </w:rPr>
      </w:pPr>
      <w:r w:rsidRPr="00C66F72">
        <w:rPr>
          <w:rStyle w:val="FootnoteReference"/>
          <w:szCs w:val="18"/>
          <w:lang w:val="en-IE"/>
        </w:rPr>
        <w:footnoteRef/>
      </w:r>
      <w:r w:rsidRPr="00C66F72">
        <w:rPr>
          <w:szCs w:val="18"/>
          <w:lang w:val="en-IE"/>
        </w:rPr>
        <w:t xml:space="preserve">  </w:t>
      </w:r>
      <w:r w:rsidR="0076757E" w:rsidRPr="00C66F72">
        <w:rPr>
          <w:szCs w:val="18"/>
          <w:lang w:val="en-IE"/>
        </w:rPr>
        <w:t>These ecosystem services are crop provision, timber provision, pollination, carbon sequestration, flood control, water purification, nature recreation, water provision, air filtration, marine fish capture</w:t>
      </w:r>
      <w:r w:rsidR="00BE26E0" w:rsidRPr="00C66F72">
        <w:rPr>
          <w:szCs w:val="18"/>
          <w:lang w:val="en-IE"/>
        </w:rPr>
        <w:t xml:space="preserve">. </w:t>
      </w:r>
    </w:p>
    <w:p w14:paraId="28E437BD" w14:textId="01F86435" w:rsidR="00BE26E0" w:rsidRPr="00C66F72" w:rsidRDefault="005B5D46" w:rsidP="00C66F72">
      <w:pPr>
        <w:pStyle w:val="FootnoteText"/>
        <w:spacing w:after="0"/>
        <w:rPr>
          <w:szCs w:val="18"/>
          <w:lang w:val="en-IE"/>
        </w:rPr>
      </w:pPr>
      <w:r w:rsidRPr="00C66F72">
        <w:rPr>
          <w:szCs w:val="18"/>
          <w:lang w:val="en-IE"/>
        </w:rPr>
        <w:t xml:space="preserve">     </w:t>
      </w:r>
      <w:r w:rsidR="0076757E" w:rsidRPr="00C66F72">
        <w:rPr>
          <w:szCs w:val="18"/>
          <w:lang w:val="en-IE"/>
        </w:rPr>
        <w:t>European Commission: Eurostat, Vysna, V., Maes, J., Petersen, J.-E., La Notte, A. et al., Accounting – for ecosystems and their services in the European Union (INCA) – Final report from phase II of the INCA project aiming to develop a pilot for an integrated system of ecosystem accounts for the EU – 2021. edition, Publications Office, 2020</w:t>
      </w:r>
      <w:r w:rsidR="000C74D6" w:rsidRPr="00C66F72">
        <w:rPr>
          <w:szCs w:val="18"/>
          <w:lang w:val="en-IE"/>
        </w:rPr>
        <w:t>.</w:t>
      </w:r>
      <w:r w:rsidR="0076757E" w:rsidRPr="00C66F72">
        <w:rPr>
          <w:szCs w:val="18"/>
          <w:lang w:val="en-IE"/>
        </w:rPr>
        <w:t xml:space="preserve"> </w:t>
      </w:r>
      <w:hyperlink r:id="rId10" w:history="1">
        <w:r w:rsidR="00372D64" w:rsidRPr="00C66F72">
          <w:rPr>
            <w:rStyle w:val="Hyperlink"/>
            <w:szCs w:val="18"/>
            <w:lang w:val="en-IE"/>
          </w:rPr>
          <w:t>https://data.europa.eu/doi/10.2785/197909</w:t>
        </w:r>
      </w:hyperlink>
      <w:r w:rsidR="002834B8" w:rsidRPr="00C66F72">
        <w:rPr>
          <w:szCs w:val="18"/>
          <w:lang w:val="en-IE"/>
        </w:rPr>
        <w:t>.</w:t>
      </w:r>
    </w:p>
    <w:p w14:paraId="6CD5E489" w14:textId="3128F0B7" w:rsidR="00B82D0A" w:rsidRPr="00C66F72" w:rsidRDefault="005B5D46" w:rsidP="00C66F72">
      <w:pPr>
        <w:pStyle w:val="FootnoteText"/>
        <w:spacing w:after="0"/>
        <w:rPr>
          <w:szCs w:val="18"/>
          <w:lang w:val="en-IE"/>
        </w:rPr>
      </w:pPr>
      <w:r w:rsidRPr="00C66F72">
        <w:rPr>
          <w:szCs w:val="18"/>
          <w:lang w:val="en-IE"/>
        </w:rPr>
        <w:t xml:space="preserve">     </w:t>
      </w:r>
      <w:r w:rsidR="0076757E" w:rsidRPr="00C66F72">
        <w:rPr>
          <w:szCs w:val="18"/>
          <w:lang w:val="en-IE"/>
        </w:rPr>
        <w:t>La Notte, A., Grammatikopoulou, I., Zurbaran-Nucci, M., Marques, A., Ferrini, S. et al., Linking accounts for ecosystem services and benefits to the economy through bridging (LISBETH). Part II, How to use ecosystem services accounting to provide the financial sector with a more robust, systematic and consistent environmental metric, Publications Office of the European Union, 2022</w:t>
      </w:r>
      <w:r w:rsidR="000C74D6" w:rsidRPr="00C66F72">
        <w:rPr>
          <w:szCs w:val="18"/>
          <w:lang w:val="en-IE"/>
        </w:rPr>
        <w:t>.</w:t>
      </w:r>
      <w:r w:rsidR="0076757E" w:rsidRPr="00C66F72">
        <w:rPr>
          <w:szCs w:val="18"/>
          <w:lang w:val="en-IE"/>
        </w:rPr>
        <w:t xml:space="preserve"> </w:t>
      </w:r>
      <w:hyperlink r:id="rId11" w:history="1">
        <w:r w:rsidR="00372D64" w:rsidRPr="00C66F72">
          <w:rPr>
            <w:rStyle w:val="Hyperlink"/>
            <w:szCs w:val="18"/>
            <w:lang w:val="en-IE"/>
          </w:rPr>
          <w:t>https://data.europa.eu/doi/10.2760/010621</w:t>
        </w:r>
      </w:hyperlink>
      <w:r w:rsidR="0076757E" w:rsidRPr="00C66F72">
        <w:rPr>
          <w:szCs w:val="18"/>
          <w:lang w:val="en-IE"/>
        </w:rPr>
        <w:t>.</w:t>
      </w:r>
    </w:p>
  </w:footnote>
  <w:footnote w:id="10">
    <w:p w14:paraId="1FE88988" w14:textId="0AA75D73" w:rsidR="00B33722" w:rsidRPr="00C66F72" w:rsidRDefault="00B33722" w:rsidP="00C66F72">
      <w:pPr>
        <w:pStyle w:val="FootnoteText"/>
        <w:spacing w:after="0"/>
        <w:rPr>
          <w:szCs w:val="18"/>
          <w:lang w:val="en-IE"/>
        </w:rPr>
      </w:pPr>
      <w:r w:rsidRPr="00C66F72">
        <w:rPr>
          <w:rStyle w:val="FootnoteReference"/>
          <w:szCs w:val="18"/>
          <w:lang w:val="en-IE"/>
        </w:rPr>
        <w:footnoteRef/>
      </w:r>
      <w:r w:rsidRPr="00C66F72">
        <w:rPr>
          <w:szCs w:val="18"/>
          <w:vertAlign w:val="superscript"/>
          <w:lang w:val="en-IE"/>
        </w:rPr>
        <w:t xml:space="preserve">  </w:t>
      </w:r>
      <w:r w:rsidR="00DD25B7" w:rsidRPr="00C66F72">
        <w:rPr>
          <w:szCs w:val="18"/>
          <w:vertAlign w:val="superscript"/>
          <w:lang w:val="en-IE"/>
        </w:rPr>
        <w:t xml:space="preserve"> </w:t>
      </w:r>
      <w:r w:rsidR="000E7028" w:rsidRPr="00C66F72">
        <w:rPr>
          <w:szCs w:val="18"/>
          <w:lang w:val="en-IE"/>
        </w:rPr>
        <w:t>Over 2021-2027, contribution for biodiversity were estimated around EUR 64 billion from common agricultural policy, EUR 16 billion from cohesion policies, EUR 7 billion from Horizon Europe: European Commission, 'Biodiversity mainstreaming', European Commission website</w:t>
      </w:r>
      <w:r w:rsidR="00DD2A3A" w:rsidRPr="00C66F72">
        <w:rPr>
          <w:szCs w:val="18"/>
          <w:lang w:val="en-IE"/>
        </w:rPr>
        <w:t xml:space="preserve">. </w:t>
      </w:r>
      <w:hyperlink r:id="rId12" w:history="1">
        <w:r w:rsidR="00372D64" w:rsidRPr="00C66F72">
          <w:rPr>
            <w:rStyle w:val="Hyperlink"/>
            <w:szCs w:val="18"/>
            <w:lang w:val="en-IE"/>
          </w:rPr>
          <w:t>https://commission.europa.eu/strategy-and-policy/eu-budget/performance-and-reporting/horizontal-priorities/green-budgeting/biodiversity-mainstreaming_en</w:t>
        </w:r>
      </w:hyperlink>
    </w:p>
  </w:footnote>
  <w:footnote w:id="11">
    <w:p w14:paraId="331E7B77" w14:textId="654FABBD" w:rsidR="009D0C57" w:rsidRPr="00C66F72" w:rsidRDefault="009D0C57" w:rsidP="00C66F72">
      <w:pPr>
        <w:pStyle w:val="FootnoteText"/>
        <w:spacing w:after="0"/>
        <w:rPr>
          <w:szCs w:val="18"/>
          <w:lang w:val="en-IE"/>
        </w:rPr>
      </w:pPr>
      <w:r w:rsidRPr="00C66F72">
        <w:rPr>
          <w:rStyle w:val="FootnoteReference"/>
          <w:szCs w:val="18"/>
          <w:lang w:val="en-IE"/>
        </w:rPr>
        <w:footnoteRef/>
      </w:r>
      <w:r w:rsidRPr="00C66F72">
        <w:rPr>
          <w:szCs w:val="18"/>
          <w:vertAlign w:val="superscript"/>
          <w:lang w:val="en-IE"/>
        </w:rPr>
        <w:t xml:space="preserve"> </w:t>
      </w:r>
      <w:r w:rsidR="00AF315A" w:rsidRPr="00C66F72">
        <w:rPr>
          <w:szCs w:val="18"/>
          <w:lang w:val="en-IE"/>
        </w:rPr>
        <w:t> </w:t>
      </w:r>
      <w:r w:rsidR="00F8029E" w:rsidRPr="00C66F72">
        <w:rPr>
          <w:szCs w:val="18"/>
          <w:lang w:val="en-IE"/>
        </w:rPr>
        <w:t xml:space="preserve"> </w:t>
      </w:r>
      <w:r w:rsidR="00AF315A" w:rsidRPr="00C66F72">
        <w:rPr>
          <w:szCs w:val="18"/>
          <w:lang w:val="en-IE"/>
        </w:rPr>
        <w:t xml:space="preserve">Kunming-Montreal Global Biodiversity Framework: Decision Adopted by the Conference of the Parties to the Convention on Biological Diversity: CBD/COP/DEC/15/4. </w:t>
      </w:r>
      <w:hyperlink r:id="rId13" w:history="1">
        <w:r w:rsidR="00372D64" w:rsidRPr="00C66F72">
          <w:rPr>
            <w:rStyle w:val="Hyperlink"/>
            <w:szCs w:val="18"/>
            <w:lang w:val="en-IE"/>
          </w:rPr>
          <w:t>https://www.cbd.int/gbf</w:t>
        </w:r>
      </w:hyperlink>
    </w:p>
  </w:footnote>
  <w:footnote w:id="12">
    <w:p w14:paraId="4D28A8E2" w14:textId="29614C15" w:rsidR="00887736" w:rsidRPr="00C66F72" w:rsidRDefault="00887736" w:rsidP="00C66F72">
      <w:pPr>
        <w:pStyle w:val="FootnoteText"/>
        <w:spacing w:after="0"/>
        <w:rPr>
          <w:szCs w:val="18"/>
          <w:lang w:val="en-IE"/>
        </w:rPr>
      </w:pPr>
      <w:r w:rsidRPr="00C66F72">
        <w:rPr>
          <w:rStyle w:val="FootnoteReference"/>
          <w:szCs w:val="18"/>
          <w:lang w:val="en-IE"/>
        </w:rPr>
        <w:footnoteRef/>
      </w:r>
      <w:r w:rsidRPr="00C66F72">
        <w:rPr>
          <w:szCs w:val="18"/>
          <w:lang w:val="en-IE"/>
        </w:rPr>
        <w:t xml:space="preserve">  </w:t>
      </w:r>
      <w:r w:rsidR="007E7C97" w:rsidRPr="00C66F72">
        <w:rPr>
          <w:szCs w:val="18"/>
          <w:lang w:val="en-IE"/>
        </w:rPr>
        <w:t xml:space="preserve"> </w:t>
      </w:r>
      <w:r w:rsidRPr="00C66F72">
        <w:rPr>
          <w:szCs w:val="18"/>
          <w:lang w:val="en-IE"/>
        </w:rPr>
        <w:t>Environmental Implementation Review 2025 (forthcoming).</w:t>
      </w:r>
    </w:p>
  </w:footnote>
  <w:footnote w:id="13">
    <w:p w14:paraId="1392F834" w14:textId="04E48C10" w:rsidR="00CA33ED" w:rsidRPr="00C66F72" w:rsidRDefault="00CA33ED" w:rsidP="00C66F72">
      <w:pPr>
        <w:pStyle w:val="FootnoteText"/>
        <w:spacing w:after="0"/>
        <w:rPr>
          <w:szCs w:val="18"/>
          <w:lang w:val="en-IE"/>
        </w:rPr>
      </w:pPr>
      <w:r w:rsidRPr="00C66F72">
        <w:rPr>
          <w:rStyle w:val="FootnoteReference"/>
          <w:szCs w:val="18"/>
          <w:lang w:val="en-IE"/>
        </w:rPr>
        <w:footnoteRef/>
      </w:r>
      <w:r w:rsidR="00DD25B7" w:rsidRPr="00C66F72">
        <w:rPr>
          <w:szCs w:val="18"/>
          <w:lang w:val="en-IE"/>
        </w:rPr>
        <w:t xml:space="preserve"> </w:t>
      </w:r>
      <w:r w:rsidR="00156DC4" w:rsidRPr="00C66F72">
        <w:rPr>
          <w:szCs w:val="18"/>
          <w:lang w:val="en-IE"/>
        </w:rPr>
        <w:t>European Commission, DG Competition</w:t>
      </w:r>
      <w:r w:rsidR="006331D0" w:rsidRPr="00C66F72">
        <w:rPr>
          <w:szCs w:val="18"/>
          <w:lang w:val="en-IE"/>
        </w:rPr>
        <w:t>, ‘</w:t>
      </w:r>
      <w:r w:rsidRPr="00C66F72">
        <w:rPr>
          <w:szCs w:val="18"/>
          <w:lang w:val="en-IE"/>
        </w:rPr>
        <w:t xml:space="preserve">State aid </w:t>
      </w:r>
      <w:r w:rsidR="006331D0" w:rsidRPr="00C66F72">
        <w:rPr>
          <w:szCs w:val="18"/>
          <w:lang w:val="en-IE"/>
        </w:rPr>
        <w:t xml:space="preserve">Legislation’. </w:t>
      </w:r>
      <w:hyperlink r:id="rId14" w:history="1">
        <w:r w:rsidR="00372D64" w:rsidRPr="00C66F72">
          <w:rPr>
            <w:rStyle w:val="Hyperlink"/>
            <w:szCs w:val="18"/>
            <w:lang w:val="en-IE"/>
          </w:rPr>
          <w:t>https://competition-policy.ec.europa.eu/state-aid/legislation_en</w:t>
        </w:r>
      </w:hyperlink>
      <w:r w:rsidR="006331D0" w:rsidRPr="00C66F72">
        <w:rPr>
          <w:szCs w:val="18"/>
          <w:lang w:val="en-IE"/>
        </w:rPr>
        <w:t>.</w:t>
      </w:r>
    </w:p>
  </w:footnote>
  <w:footnote w:id="14">
    <w:p w14:paraId="3801D374" w14:textId="51B8BB66" w:rsidR="00734FE1" w:rsidRPr="008E5E48" w:rsidRDefault="00F13B3F" w:rsidP="00C66F72">
      <w:pPr>
        <w:pStyle w:val="FootnoteText"/>
        <w:spacing w:after="0"/>
        <w:rPr>
          <w:szCs w:val="18"/>
          <w:lang w:val="fr-FR"/>
        </w:rPr>
      </w:pPr>
      <w:r w:rsidRPr="00C66F72">
        <w:rPr>
          <w:rStyle w:val="FootnoteReference"/>
          <w:szCs w:val="18"/>
          <w:lang w:val="en-IE"/>
        </w:rPr>
        <w:footnoteRef/>
      </w:r>
      <w:r w:rsidRPr="00C66F72">
        <w:rPr>
          <w:szCs w:val="18"/>
          <w:lang w:val="en-IE"/>
        </w:rPr>
        <w:t xml:space="preserve"> </w:t>
      </w:r>
      <w:r w:rsidRPr="00EF2AE3">
        <w:rPr>
          <w:szCs w:val="18"/>
          <w:lang w:val="en-IE"/>
        </w:rPr>
        <w:t xml:space="preserve"> </w:t>
      </w:r>
      <w:hyperlink r:id="rId15" w:history="1">
        <w:r w:rsidR="00A812C4" w:rsidRPr="00EF2AE3">
          <w:rPr>
            <w:rStyle w:val="Hyperlink"/>
            <w:szCs w:val="18"/>
            <w:lang w:val="en-IE"/>
          </w:rPr>
          <w:t>https://www.naturepositive.org/what-is-nature-positive/</w:t>
        </w:r>
      </w:hyperlink>
      <w:r w:rsidR="00A812C4" w:rsidRPr="00EF2AE3">
        <w:rPr>
          <w:szCs w:val="18"/>
          <w:lang w:val="en-IE"/>
        </w:rPr>
        <w:t>. See also</w:t>
      </w:r>
      <w:r w:rsidR="007E7C97" w:rsidRPr="00C66F72">
        <w:rPr>
          <w:szCs w:val="18"/>
          <w:lang w:val="en-IE"/>
        </w:rPr>
        <w:t xml:space="preserve"> </w:t>
      </w:r>
      <w:r w:rsidR="00EA2ED7" w:rsidRPr="00C66F72">
        <w:rPr>
          <w:szCs w:val="18"/>
          <w:lang w:val="en-IE"/>
        </w:rPr>
        <w:t xml:space="preserve">Lammerant J. &amp; Verhelst J., Nature positive in a business context: current working definition, Thematic Report on behalf of the EU Business @ Biodiversity Platform, December 2022. </w:t>
      </w:r>
      <w:r w:rsidR="00B57736" w:rsidRPr="008E5E48">
        <w:rPr>
          <w:szCs w:val="18"/>
          <w:lang w:val="fr-FR"/>
        </w:rPr>
        <w:t xml:space="preserve">Available </w:t>
      </w:r>
      <w:hyperlink r:id="rId16" w:history="1">
        <w:r w:rsidR="00372D64" w:rsidRPr="008E5E48">
          <w:rPr>
            <w:rStyle w:val="Hyperlink"/>
            <w:szCs w:val="18"/>
            <w:lang w:val="fr-FR"/>
          </w:rPr>
          <w:t>https://green-forum.ec.europa.eu/news/how-positive-will-nature-positive-be-eu-bb-platform-thematic-report-provides-meaningful-insights-2022-12-16_en</w:t>
        </w:r>
      </w:hyperlink>
      <w:r w:rsidR="00B57736" w:rsidRPr="008E5E48">
        <w:rPr>
          <w:szCs w:val="18"/>
          <w:lang w:val="fr-FR"/>
        </w:rPr>
        <w:t xml:space="preserve">. </w:t>
      </w:r>
    </w:p>
    <w:p w14:paraId="0FDE76FD" w14:textId="0D5D66F8" w:rsidR="00F13B3F" w:rsidRPr="00C66F72" w:rsidRDefault="00734FE1" w:rsidP="00C66F72">
      <w:pPr>
        <w:pStyle w:val="FootnoteText"/>
        <w:spacing w:after="0"/>
        <w:rPr>
          <w:szCs w:val="18"/>
          <w:lang w:val="en-IE"/>
        </w:rPr>
      </w:pPr>
      <w:r w:rsidRPr="008E5E48">
        <w:rPr>
          <w:szCs w:val="18"/>
          <w:lang w:val="fr-FR"/>
        </w:rPr>
        <w:t xml:space="preserve">     </w:t>
      </w:r>
      <w:r w:rsidR="00B57736" w:rsidRPr="00C66F72">
        <w:rPr>
          <w:szCs w:val="18"/>
          <w:lang w:val="en-IE"/>
        </w:rPr>
        <w:t>And see</w:t>
      </w:r>
      <w:r w:rsidRPr="00C66F72">
        <w:rPr>
          <w:szCs w:val="18"/>
          <w:lang w:val="en-IE"/>
        </w:rPr>
        <w:t xml:space="preserve"> Nature Positive Initiative</w:t>
      </w:r>
      <w:r w:rsidR="00B57736" w:rsidRPr="00C66F72">
        <w:rPr>
          <w:szCs w:val="18"/>
          <w:lang w:val="en-IE"/>
        </w:rPr>
        <w:t xml:space="preserve">: </w:t>
      </w:r>
      <w:hyperlink r:id="rId17" w:history="1">
        <w:r w:rsidRPr="00C66F72">
          <w:rPr>
            <w:rStyle w:val="Hyperlink"/>
            <w:szCs w:val="18"/>
            <w:lang w:val="en-IE"/>
          </w:rPr>
          <w:t>https://www.naturepositive.org/what-is-nature-positive/</w:t>
        </w:r>
      </w:hyperlink>
      <w:r w:rsidR="00B87AA5" w:rsidRPr="00C66F72">
        <w:rPr>
          <w:szCs w:val="18"/>
          <w:lang w:val="en-IE"/>
        </w:rPr>
        <w:t>.</w:t>
      </w:r>
    </w:p>
  </w:footnote>
  <w:footnote w:id="15">
    <w:p w14:paraId="58085A6A" w14:textId="34F19451" w:rsidR="00041379" w:rsidRPr="00C66F72" w:rsidRDefault="00041379" w:rsidP="00C66F72">
      <w:pPr>
        <w:pStyle w:val="FootnoteText"/>
        <w:spacing w:after="0"/>
        <w:rPr>
          <w:szCs w:val="18"/>
          <w:lang w:val="en-IE"/>
        </w:rPr>
      </w:pPr>
      <w:r w:rsidRPr="00C66F72">
        <w:rPr>
          <w:rStyle w:val="FootnoteReference"/>
          <w:szCs w:val="18"/>
          <w:lang w:val="en-IE"/>
        </w:rPr>
        <w:footnoteRef/>
      </w:r>
      <w:r w:rsidRPr="00C66F72">
        <w:rPr>
          <w:szCs w:val="18"/>
          <w:lang w:val="en-IE"/>
        </w:rPr>
        <w:t xml:space="preserve"> Turo, K.J.</w:t>
      </w:r>
      <w:r w:rsidR="009A6A91" w:rsidRPr="00C66F72">
        <w:rPr>
          <w:szCs w:val="18"/>
          <w:lang w:val="en-IE"/>
        </w:rPr>
        <w:t>, Reilly</w:t>
      </w:r>
      <w:r w:rsidR="00160AEE" w:rsidRPr="00C66F72">
        <w:rPr>
          <w:szCs w:val="18"/>
          <w:lang w:val="en-IE"/>
        </w:rPr>
        <w:t>, J.R., Fijen, T.P.M., M</w:t>
      </w:r>
      <w:r w:rsidR="006451E8" w:rsidRPr="00C66F72">
        <w:rPr>
          <w:szCs w:val="18"/>
          <w:lang w:val="en-IE"/>
        </w:rPr>
        <w:t>a</w:t>
      </w:r>
      <w:r w:rsidR="00160AEE" w:rsidRPr="00C66F72">
        <w:rPr>
          <w:szCs w:val="18"/>
          <w:lang w:val="en-IE"/>
        </w:rPr>
        <w:t xml:space="preserve">grach, A., Winfree, </w:t>
      </w:r>
      <w:r w:rsidR="00483A16" w:rsidRPr="00C66F72">
        <w:rPr>
          <w:szCs w:val="18"/>
          <w:lang w:val="en-IE"/>
        </w:rPr>
        <w:t>R.</w:t>
      </w:r>
      <w:r w:rsidRPr="00C66F72">
        <w:rPr>
          <w:szCs w:val="18"/>
          <w:lang w:val="en-IE"/>
        </w:rPr>
        <w:t xml:space="preserve">  (2024) ‘Insufficient pollinator visitation often limits yield in crop systems worldwide’, Nature Ecology &amp; Evolution, 8(9), pp. 1612–1622. </w:t>
      </w:r>
      <w:r w:rsidR="00CF71BB" w:rsidRPr="00C66F72">
        <w:rPr>
          <w:szCs w:val="18"/>
          <w:lang w:val="en-IE"/>
        </w:rPr>
        <w:t xml:space="preserve">Available </w:t>
      </w:r>
      <w:hyperlink r:id="rId18" w:history="1">
        <w:r w:rsidR="00E951D8" w:rsidRPr="00C66F72">
          <w:rPr>
            <w:rStyle w:val="Hyperlink"/>
            <w:szCs w:val="18"/>
            <w:lang w:val="en-IE"/>
          </w:rPr>
          <w:t>https://www.nature.com/articles/s41559-024-02460-2</w:t>
        </w:r>
      </w:hyperlink>
      <w:r w:rsidR="00CF71BB" w:rsidRPr="00C66F72">
        <w:rPr>
          <w:szCs w:val="18"/>
          <w:lang w:val="en-IE"/>
        </w:rPr>
        <w:t>.</w:t>
      </w:r>
    </w:p>
  </w:footnote>
  <w:footnote w:id="16">
    <w:p w14:paraId="54CC2970" w14:textId="32D3C563" w:rsidR="00993818" w:rsidRPr="00C66F72" w:rsidRDefault="00993818" w:rsidP="00C66F72">
      <w:pPr>
        <w:pStyle w:val="FootnoteText"/>
        <w:spacing w:after="0"/>
        <w:rPr>
          <w:szCs w:val="18"/>
          <w:lang w:val="en-IE"/>
        </w:rPr>
      </w:pPr>
      <w:r w:rsidRPr="00C66F72">
        <w:rPr>
          <w:rStyle w:val="FootnoteReference"/>
          <w:szCs w:val="18"/>
          <w:lang w:val="en-IE"/>
        </w:rPr>
        <w:footnoteRef/>
      </w:r>
      <w:r w:rsidRPr="00C66F72">
        <w:rPr>
          <w:szCs w:val="18"/>
          <w:vertAlign w:val="superscript"/>
          <w:lang w:val="en-IE"/>
        </w:rPr>
        <w:t xml:space="preserve"> </w:t>
      </w:r>
      <w:r w:rsidR="00BB1A25" w:rsidRPr="00C66F72">
        <w:rPr>
          <w:szCs w:val="18"/>
          <w:lang w:val="en-IE"/>
        </w:rPr>
        <w:t xml:space="preserve">Marsden, L., Ryan-Collins, J., Abrams, J., and Lenton, T. (2024). Ecosystem tipping points: Understanding risks to the economy and financial system. UCL Institute for Innovation and Public Purpose, Policy Report 2024/03. </w:t>
      </w:r>
      <w:r w:rsidR="00A30E24" w:rsidRPr="00C66F72">
        <w:rPr>
          <w:szCs w:val="18"/>
          <w:lang w:val="en-IE"/>
        </w:rPr>
        <w:t xml:space="preserve">Available </w:t>
      </w:r>
      <w:hyperlink r:id="rId19" w:history="1">
        <w:r w:rsidR="00E951D8" w:rsidRPr="00C66F72">
          <w:rPr>
            <w:rStyle w:val="Hyperlink"/>
            <w:szCs w:val="18"/>
            <w:lang w:val="en-IE"/>
          </w:rPr>
          <w:t>https://www.ucl.ac.uk/bartlett/public-purpose/2024/apr/ecosystem-tipping-points</w:t>
        </w:r>
      </w:hyperlink>
      <w:r w:rsidR="00A30E24" w:rsidRPr="00C66F72">
        <w:rPr>
          <w:szCs w:val="18"/>
          <w:lang w:val="en-IE"/>
        </w:rPr>
        <w:t xml:space="preserve">.  </w:t>
      </w:r>
    </w:p>
  </w:footnote>
  <w:footnote w:id="17">
    <w:p w14:paraId="2E4BE579" w14:textId="01483844" w:rsidR="0078492E" w:rsidRPr="00C66F72" w:rsidRDefault="00D701A9" w:rsidP="00C66F72">
      <w:pPr>
        <w:pStyle w:val="FootnoteText"/>
        <w:spacing w:after="0"/>
        <w:rPr>
          <w:szCs w:val="18"/>
          <w:lang w:val="en-IE"/>
        </w:rPr>
      </w:pPr>
      <w:r w:rsidRPr="00C66F72">
        <w:rPr>
          <w:rStyle w:val="FootnoteReference"/>
          <w:szCs w:val="18"/>
          <w:lang w:val="en-IE"/>
        </w:rPr>
        <w:footnoteRef/>
      </w:r>
      <w:r w:rsidRPr="008E1AE9">
        <w:rPr>
          <w:szCs w:val="18"/>
          <w:lang w:val="de-DE"/>
        </w:rPr>
        <w:t xml:space="preserve"> </w:t>
      </w:r>
      <w:r w:rsidR="008C4457" w:rsidRPr="008E1AE9">
        <w:rPr>
          <w:szCs w:val="18"/>
          <w:lang w:val="de-DE"/>
        </w:rPr>
        <w:t xml:space="preserve">Manshanden, M., Jellema, A., Sukkel, W., Hennen, W. H. G. J., Jongeneel, R, et al. </w:t>
      </w:r>
      <w:r w:rsidR="008C4457" w:rsidRPr="00C66F72">
        <w:rPr>
          <w:szCs w:val="18"/>
          <w:lang w:val="en-IE"/>
        </w:rPr>
        <w:t xml:space="preserve">(2023) Regenerative agriculture in Europe: An overview paper on the state of knowledge and innovation in Europe. Wageningen Economic Research. </w:t>
      </w:r>
      <w:hyperlink r:id="rId20" w:history="1">
        <w:r w:rsidR="00ED19FC" w:rsidRPr="00C66F72">
          <w:rPr>
            <w:rStyle w:val="Hyperlink"/>
            <w:szCs w:val="18"/>
            <w:lang w:val="en-IE"/>
          </w:rPr>
          <w:t>https://doi.org/10.18174/629483</w:t>
        </w:r>
      </w:hyperlink>
      <w:r w:rsidR="008C4457" w:rsidRPr="00C66F72">
        <w:rPr>
          <w:szCs w:val="18"/>
          <w:lang w:val="en-IE"/>
        </w:rPr>
        <w:t xml:space="preserve">. </w:t>
      </w:r>
    </w:p>
    <w:p w14:paraId="2E1BC2EF" w14:textId="6B3383AB" w:rsidR="007750DB" w:rsidRPr="00C66F72" w:rsidRDefault="0078492E" w:rsidP="00C66F72">
      <w:pPr>
        <w:pStyle w:val="FootnoteText"/>
        <w:spacing w:after="0"/>
        <w:rPr>
          <w:szCs w:val="18"/>
          <w:lang w:val="en-IE"/>
        </w:rPr>
      </w:pPr>
      <w:r w:rsidRPr="00C66F72">
        <w:rPr>
          <w:szCs w:val="18"/>
          <w:lang w:val="en-IE"/>
        </w:rPr>
        <w:t xml:space="preserve">    </w:t>
      </w:r>
      <w:r w:rsidR="008C4457" w:rsidRPr="00C66F72">
        <w:rPr>
          <w:szCs w:val="18"/>
          <w:lang w:val="en-IE"/>
        </w:rPr>
        <w:t xml:space="preserve">Borgman, E., Fischer Bogason, R., Engelbrecht Hansen, A., Møller Nielsen, A., Bennun, L. (2023) Biodiversity and </w:t>
      </w:r>
      <w:r w:rsidR="00115E45" w:rsidRPr="00C66F72">
        <w:rPr>
          <w:szCs w:val="18"/>
          <w:lang w:val="en-IE"/>
        </w:rPr>
        <w:t xml:space="preserve">     </w:t>
      </w:r>
      <w:r w:rsidR="008C4457" w:rsidRPr="00C66F72">
        <w:rPr>
          <w:szCs w:val="18"/>
          <w:lang w:val="en-IE"/>
        </w:rPr>
        <w:t>financing: Review of tools in the Nordic countries.</w:t>
      </w:r>
    </w:p>
    <w:p w14:paraId="69E2253B" w14:textId="40E1283B" w:rsidR="00D701A9" w:rsidRPr="00C66F72" w:rsidRDefault="001D3CD9" w:rsidP="00C66F72">
      <w:pPr>
        <w:pStyle w:val="FootnoteText"/>
        <w:spacing w:after="0"/>
        <w:ind w:left="0" w:firstLine="357"/>
        <w:rPr>
          <w:szCs w:val="18"/>
          <w:lang w:val="en-IE"/>
        </w:rPr>
      </w:pPr>
      <w:hyperlink r:id="rId21" w:history="1">
        <w:r w:rsidR="00115E45" w:rsidRPr="00C66F72">
          <w:rPr>
            <w:rStyle w:val="Hyperlink"/>
            <w:szCs w:val="18"/>
            <w:lang w:val="en-IE"/>
          </w:rPr>
          <w:t>https://norden.diva-portal.org/smash/record.jsf?pid=diva2%3A1803819&amp;dswid=5871</w:t>
        </w:r>
      </w:hyperlink>
      <w:r w:rsidR="008C4457" w:rsidRPr="00C66F72">
        <w:rPr>
          <w:szCs w:val="18"/>
          <w:lang w:val="en-IE"/>
        </w:rPr>
        <w:t>.</w:t>
      </w:r>
    </w:p>
  </w:footnote>
  <w:footnote w:id="18">
    <w:p w14:paraId="7C67FE17" w14:textId="17AEE005" w:rsidR="00D72347" w:rsidRPr="00C66F72" w:rsidRDefault="00D72347" w:rsidP="00C66F72">
      <w:pPr>
        <w:pStyle w:val="FootnoteText"/>
        <w:spacing w:after="0"/>
        <w:rPr>
          <w:szCs w:val="18"/>
          <w:lang w:val="en-IE"/>
        </w:rPr>
      </w:pPr>
      <w:r w:rsidRPr="00C66F72">
        <w:rPr>
          <w:rStyle w:val="FootnoteReference"/>
          <w:szCs w:val="18"/>
          <w:lang w:val="en-IE"/>
        </w:rPr>
        <w:footnoteRef/>
      </w:r>
      <w:r w:rsidRPr="00C66F72">
        <w:rPr>
          <w:szCs w:val="18"/>
          <w:vertAlign w:val="superscript"/>
          <w:lang w:val="en-IE"/>
        </w:rPr>
        <w:t xml:space="preserve"> </w:t>
      </w:r>
      <w:r w:rsidR="00764422" w:rsidRPr="00C66F72">
        <w:rPr>
          <w:szCs w:val="18"/>
          <w:lang w:val="en-IE"/>
        </w:rPr>
        <w:t>Global Seaweed Coalition and EIB</w:t>
      </w:r>
      <w:r w:rsidR="00A21D62" w:rsidRPr="00C66F72">
        <w:rPr>
          <w:szCs w:val="18"/>
          <w:lang w:val="en-IE"/>
        </w:rPr>
        <w:t>,</w:t>
      </w:r>
      <w:r w:rsidR="00764422" w:rsidRPr="00C66F72">
        <w:rPr>
          <w:szCs w:val="18"/>
          <w:lang w:val="en-IE"/>
        </w:rPr>
        <w:t xml:space="preserve"> </w:t>
      </w:r>
      <w:r w:rsidR="00A21D62" w:rsidRPr="00C66F72">
        <w:rPr>
          <w:szCs w:val="18"/>
          <w:lang w:val="en-IE"/>
        </w:rPr>
        <w:t>‘</w:t>
      </w:r>
      <w:r w:rsidR="00764422" w:rsidRPr="00C66F72">
        <w:rPr>
          <w:szCs w:val="18"/>
          <w:lang w:val="en-IE"/>
        </w:rPr>
        <w:t>Financing opportunities for EIB in support of sustainable seaweed and bivalve sectors in the EU, and criteria to ensure their sustainability</w:t>
      </w:r>
      <w:r w:rsidR="00A21D62" w:rsidRPr="00C66F72">
        <w:rPr>
          <w:szCs w:val="18"/>
          <w:lang w:val="en-IE"/>
        </w:rPr>
        <w:t>’, 13 March 2025.</w:t>
      </w:r>
      <w:r w:rsidR="00764422" w:rsidRPr="00C66F72">
        <w:rPr>
          <w:szCs w:val="18"/>
          <w:lang w:val="en-IE"/>
        </w:rPr>
        <w:t xml:space="preserve"> </w:t>
      </w:r>
      <w:hyperlink r:id="rId22" w:history="1">
        <w:r w:rsidR="00ED19FC" w:rsidRPr="00C66F72">
          <w:rPr>
            <w:rStyle w:val="Hyperlink"/>
            <w:szCs w:val="18"/>
            <w:lang w:val="en-IE"/>
          </w:rPr>
          <w:t>https://www.safeseaweedcoalition.org/europe-seaweed-bivalve-report/</w:t>
        </w:r>
      </w:hyperlink>
      <w:r w:rsidR="00313D3C" w:rsidRPr="00C66F72">
        <w:rPr>
          <w:szCs w:val="18"/>
          <w:lang w:val="en-IE"/>
        </w:rPr>
        <w:t xml:space="preserve">. </w:t>
      </w:r>
    </w:p>
  </w:footnote>
  <w:footnote w:id="19">
    <w:p w14:paraId="4A82ACE7" w14:textId="555F7EAA" w:rsidR="00D3155E" w:rsidRPr="00C66F72" w:rsidRDefault="00D3155E" w:rsidP="00C66F72">
      <w:pPr>
        <w:pStyle w:val="FootnoteText"/>
        <w:spacing w:after="0"/>
        <w:rPr>
          <w:szCs w:val="18"/>
          <w:lang w:val="en-IE"/>
        </w:rPr>
      </w:pPr>
      <w:r w:rsidRPr="00C66F72">
        <w:rPr>
          <w:rStyle w:val="FootnoteReference"/>
          <w:szCs w:val="18"/>
          <w:lang w:val="en-IE"/>
        </w:rPr>
        <w:footnoteRef/>
      </w:r>
      <w:r w:rsidRPr="00C66F72">
        <w:rPr>
          <w:szCs w:val="18"/>
          <w:vertAlign w:val="superscript"/>
          <w:lang w:val="en-IE"/>
        </w:rPr>
        <w:t xml:space="preserve"> </w:t>
      </w:r>
      <w:r w:rsidR="006B4C5E" w:rsidRPr="00C66F72">
        <w:rPr>
          <w:szCs w:val="18"/>
          <w:vertAlign w:val="superscript"/>
          <w:lang w:val="en-IE"/>
        </w:rPr>
        <w:t xml:space="preserve"> </w:t>
      </w:r>
      <w:r w:rsidR="005B5CF8" w:rsidRPr="00C66F72">
        <w:rPr>
          <w:szCs w:val="18"/>
          <w:lang w:val="en-IE"/>
        </w:rPr>
        <w:t xml:space="preserve">World Economic Forum (2024) Financing the Nature-Positive Transition: Understanding the Role of Banks, Investors and Insurers. CEO briefing. </w:t>
      </w:r>
      <w:hyperlink r:id="rId23" w:history="1">
        <w:r w:rsidR="00ED19FC" w:rsidRPr="00C66F72">
          <w:rPr>
            <w:rStyle w:val="Hyperlink"/>
            <w:szCs w:val="18"/>
            <w:lang w:val="en-IE"/>
          </w:rPr>
          <w:t>https://www3.weforum.org/docs/WEF_Financing_Nature-Positive_CEO_Briefing_2024.pdf</w:t>
        </w:r>
      </w:hyperlink>
    </w:p>
  </w:footnote>
  <w:footnote w:id="20">
    <w:p w14:paraId="4A8EA90B" w14:textId="3018DDB1" w:rsidR="00C8431E" w:rsidRPr="00C66F72" w:rsidRDefault="00C8431E" w:rsidP="00C66F72">
      <w:pPr>
        <w:pStyle w:val="FootnoteText"/>
        <w:spacing w:after="0"/>
        <w:rPr>
          <w:szCs w:val="18"/>
          <w:lang w:val="en-IE"/>
        </w:rPr>
      </w:pPr>
      <w:r w:rsidRPr="00C66F72">
        <w:rPr>
          <w:rStyle w:val="FootnoteReference"/>
          <w:szCs w:val="18"/>
          <w:lang w:val="en-IE"/>
        </w:rPr>
        <w:footnoteRef/>
      </w:r>
      <w:r w:rsidRPr="00C66F72">
        <w:rPr>
          <w:szCs w:val="18"/>
          <w:vertAlign w:val="superscript"/>
          <w:lang w:val="en-IE"/>
        </w:rPr>
        <w:t xml:space="preserve"> </w:t>
      </w:r>
      <w:r w:rsidR="006B4C5E" w:rsidRPr="00C66F72">
        <w:rPr>
          <w:szCs w:val="18"/>
          <w:vertAlign w:val="superscript"/>
          <w:lang w:val="en-IE"/>
        </w:rPr>
        <w:t xml:space="preserve"> </w:t>
      </w:r>
      <w:r w:rsidR="001810C6" w:rsidRPr="00C66F72">
        <w:rPr>
          <w:szCs w:val="18"/>
          <w:lang w:val="en-IE"/>
        </w:rPr>
        <w:t>Network for Greening the Financial System</w:t>
      </w:r>
      <w:r w:rsidR="00613DB5" w:rsidRPr="00C66F72">
        <w:rPr>
          <w:szCs w:val="18"/>
          <w:lang w:val="en-IE"/>
        </w:rPr>
        <w:t xml:space="preserve"> (NGFS)</w:t>
      </w:r>
      <w:r w:rsidR="007E7C97" w:rsidRPr="00C66F72">
        <w:rPr>
          <w:szCs w:val="18"/>
          <w:lang w:val="en-IE"/>
        </w:rPr>
        <w:t>,</w:t>
      </w:r>
      <w:r w:rsidR="00281EE1" w:rsidRPr="00C66F72">
        <w:rPr>
          <w:szCs w:val="18"/>
          <w:lang w:val="en-IE"/>
        </w:rPr>
        <w:t xml:space="preserve"> </w:t>
      </w:r>
      <w:r w:rsidR="007E7C97" w:rsidRPr="00C66F72">
        <w:rPr>
          <w:szCs w:val="18"/>
          <w:lang w:val="en-IE"/>
        </w:rPr>
        <w:t>‘</w:t>
      </w:r>
      <w:r w:rsidR="00281EE1" w:rsidRPr="00C66F72">
        <w:rPr>
          <w:szCs w:val="18"/>
          <w:lang w:val="en-IE"/>
        </w:rPr>
        <w:t>Nature-related Financial Risks: a Conceptual Framework to guide Action by Central Banks and Supervisors</w:t>
      </w:r>
      <w:r w:rsidR="007E7C97" w:rsidRPr="00C66F72">
        <w:rPr>
          <w:szCs w:val="18"/>
          <w:lang w:val="en-IE"/>
        </w:rPr>
        <w:t>’</w:t>
      </w:r>
      <w:r w:rsidR="00281EE1" w:rsidRPr="00C66F72">
        <w:rPr>
          <w:szCs w:val="18"/>
          <w:lang w:val="en-IE"/>
        </w:rPr>
        <w:t xml:space="preserve">. </w:t>
      </w:r>
      <w:r w:rsidR="007E7C97" w:rsidRPr="00C66F72">
        <w:rPr>
          <w:szCs w:val="18"/>
          <w:lang w:val="en-IE"/>
        </w:rPr>
        <w:t xml:space="preserve">7 September 2023. </w:t>
      </w:r>
      <w:hyperlink r:id="rId24" w:history="1">
        <w:r w:rsidR="00ED19FC" w:rsidRPr="00C66F72">
          <w:rPr>
            <w:rStyle w:val="Hyperlink"/>
            <w:szCs w:val="18"/>
            <w:lang w:val="en-IE"/>
          </w:rPr>
          <w:t>https://www.ngfs.net/en/press-release/ngfs-publishes-conceptual-framework-nature-related-financial-risks-launch-event-paris</w:t>
        </w:r>
      </w:hyperlink>
    </w:p>
  </w:footnote>
  <w:footnote w:id="21">
    <w:p w14:paraId="3060C383" w14:textId="44FDA073" w:rsidR="00D33598" w:rsidRPr="00C66F72" w:rsidRDefault="00D33598" w:rsidP="00C66F72">
      <w:pPr>
        <w:pStyle w:val="FootnoteText"/>
        <w:spacing w:after="0"/>
        <w:rPr>
          <w:szCs w:val="18"/>
          <w:lang w:val="en-IE"/>
        </w:rPr>
      </w:pPr>
      <w:r w:rsidRPr="00C66F72">
        <w:rPr>
          <w:rStyle w:val="FootnoteReference"/>
          <w:szCs w:val="18"/>
          <w:lang w:val="en-IE"/>
        </w:rPr>
        <w:footnoteRef/>
      </w:r>
      <w:r w:rsidRPr="00C66F72">
        <w:rPr>
          <w:szCs w:val="18"/>
          <w:vertAlign w:val="superscript"/>
          <w:lang w:val="en-IE"/>
        </w:rPr>
        <w:t xml:space="preserve"> </w:t>
      </w:r>
      <w:r w:rsidR="003E47DE" w:rsidRPr="00C66F72">
        <w:rPr>
          <w:szCs w:val="18"/>
          <w:vertAlign w:val="superscript"/>
          <w:lang w:val="en-IE"/>
        </w:rPr>
        <w:t xml:space="preserve"> </w:t>
      </w:r>
      <w:r w:rsidR="002D7E55" w:rsidRPr="00C66F72">
        <w:rPr>
          <w:szCs w:val="18"/>
          <w:lang w:val="en-IE"/>
        </w:rPr>
        <w:t>European Investment Bank, Hudson, G., Hart, S. and Verbeek, A., Investing in nature-based solutions – State-of-play and way forward for public and private financial measures in Europe, European Investment Bank, 2023</w:t>
      </w:r>
      <w:r w:rsidR="00ED19FC" w:rsidRPr="00C66F72">
        <w:rPr>
          <w:szCs w:val="18"/>
          <w:lang w:val="en-IE"/>
        </w:rPr>
        <w:t>.</w:t>
      </w:r>
      <w:r w:rsidR="002D7E55" w:rsidRPr="00C66F72">
        <w:rPr>
          <w:szCs w:val="18"/>
          <w:lang w:val="en-IE"/>
        </w:rPr>
        <w:t xml:space="preserve"> </w:t>
      </w:r>
      <w:hyperlink r:id="rId25" w:history="1">
        <w:r w:rsidR="00ED19FC" w:rsidRPr="00C66F72">
          <w:rPr>
            <w:rStyle w:val="Hyperlink"/>
            <w:szCs w:val="18"/>
            <w:lang w:val="en-IE"/>
          </w:rPr>
          <w:t>https://data.europa.eu/doi/10.2867/031133</w:t>
        </w:r>
      </w:hyperlink>
    </w:p>
  </w:footnote>
  <w:footnote w:id="22">
    <w:p w14:paraId="0EED5416" w14:textId="34D1F2D3" w:rsidR="00263B2A" w:rsidRPr="00EF2AE3" w:rsidRDefault="00263B2A" w:rsidP="00C66F72">
      <w:pPr>
        <w:pStyle w:val="FootnoteText"/>
        <w:spacing w:after="0"/>
        <w:rPr>
          <w:szCs w:val="18"/>
          <w:lang w:val="en-IE"/>
        </w:rPr>
      </w:pPr>
      <w:r w:rsidRPr="00C66F72">
        <w:rPr>
          <w:rStyle w:val="FootnoteReference"/>
          <w:szCs w:val="18"/>
          <w:lang w:val="en-IE"/>
        </w:rPr>
        <w:footnoteRef/>
      </w:r>
      <w:r w:rsidRPr="00C66F72">
        <w:rPr>
          <w:szCs w:val="18"/>
          <w:vertAlign w:val="superscript"/>
          <w:lang w:val="en-IE"/>
        </w:rPr>
        <w:t xml:space="preserve"> </w:t>
      </w:r>
      <w:r w:rsidR="003E47DE" w:rsidRPr="00C66F72">
        <w:rPr>
          <w:szCs w:val="18"/>
          <w:vertAlign w:val="superscript"/>
          <w:lang w:val="en-IE"/>
        </w:rPr>
        <w:t xml:space="preserve"> </w:t>
      </w:r>
      <w:r w:rsidR="00DF5A9F" w:rsidRPr="00C66F72">
        <w:rPr>
          <w:szCs w:val="18"/>
          <w:lang w:val="en-IE"/>
        </w:rPr>
        <w:t xml:space="preserve">World Economic Forum, 'Davos Manifesto 2020: The Universal Purpose of a Company in the Fourth Industrial Revolution', 2 December 2019. </w:t>
      </w:r>
      <w:hyperlink r:id="rId26" w:history="1">
        <w:r w:rsidR="00ED19FC" w:rsidRPr="00C66F72">
          <w:rPr>
            <w:rStyle w:val="Hyperlink"/>
            <w:szCs w:val="18"/>
            <w:lang w:val="en-IE"/>
          </w:rPr>
          <w:t>https://www.weforum.org/stories/2019/12/davos-manifesto-2020-the-universal-purpose-of-a-company-in-the-fourth-industrial-revolution/</w:t>
        </w:r>
      </w:hyperlink>
    </w:p>
  </w:footnote>
  <w:footnote w:id="23">
    <w:p w14:paraId="48545050" w14:textId="755D51C8" w:rsidR="000717A7" w:rsidRPr="00C66F72" w:rsidRDefault="000717A7" w:rsidP="00C66F72">
      <w:pPr>
        <w:pStyle w:val="FootnoteText"/>
        <w:spacing w:after="0"/>
        <w:rPr>
          <w:szCs w:val="18"/>
          <w:lang w:val="en-IE"/>
        </w:rPr>
      </w:pPr>
      <w:r w:rsidRPr="00C66F72">
        <w:rPr>
          <w:rStyle w:val="FootnoteReference"/>
          <w:szCs w:val="18"/>
          <w:lang w:val="en-IE"/>
        </w:rPr>
        <w:footnoteRef/>
      </w:r>
      <w:r w:rsidRPr="00C66F72">
        <w:rPr>
          <w:szCs w:val="18"/>
          <w:vertAlign w:val="superscript"/>
          <w:lang w:val="en-IE"/>
        </w:rPr>
        <w:t xml:space="preserve"> </w:t>
      </w:r>
      <w:r w:rsidR="003E47DE" w:rsidRPr="00C66F72">
        <w:rPr>
          <w:szCs w:val="18"/>
          <w:vertAlign w:val="superscript"/>
          <w:lang w:val="en-IE"/>
        </w:rPr>
        <w:t xml:space="preserve"> </w:t>
      </w:r>
      <w:r w:rsidR="001C5180" w:rsidRPr="00C66F72">
        <w:rPr>
          <w:szCs w:val="18"/>
          <w:lang w:val="en-IE"/>
        </w:rPr>
        <w:t xml:space="preserve">Directive (EU) 2022/2464 of the European Parliament and of the Council of 14 December 2022 amending Regulation (EU) No 537/2014, Directive 2004/109/EC, Directive 2006/43/EC and Directive 2013/34/EU, as regards corporate sustainability reporting (OJ L 322, 16.12.2022). </w:t>
      </w:r>
      <w:hyperlink r:id="rId27" w:history="1">
        <w:r w:rsidR="0091772A" w:rsidRPr="00C66F72">
          <w:rPr>
            <w:rStyle w:val="Hyperlink"/>
            <w:szCs w:val="18"/>
            <w:lang w:val="en-IE"/>
          </w:rPr>
          <w:t>https://eur-lex.europa.eu/eli/dir/2022/2464/oj</w:t>
        </w:r>
      </w:hyperlink>
    </w:p>
  </w:footnote>
  <w:footnote w:id="24">
    <w:p w14:paraId="1F4238AC" w14:textId="18174A4A" w:rsidR="00296E04" w:rsidRPr="00C66F72" w:rsidRDefault="00296E04" w:rsidP="00C66F72">
      <w:pPr>
        <w:pStyle w:val="FootnoteText"/>
        <w:spacing w:after="0"/>
        <w:rPr>
          <w:szCs w:val="18"/>
          <w:lang w:val="en-IE"/>
        </w:rPr>
      </w:pPr>
      <w:r w:rsidRPr="00C66F72">
        <w:rPr>
          <w:rStyle w:val="FootnoteReference"/>
          <w:szCs w:val="18"/>
          <w:lang w:val="en-IE"/>
        </w:rPr>
        <w:footnoteRef/>
      </w:r>
      <w:r w:rsidRPr="00C66F72">
        <w:rPr>
          <w:szCs w:val="18"/>
          <w:vertAlign w:val="superscript"/>
          <w:lang w:val="en-IE"/>
        </w:rPr>
        <w:t xml:space="preserve"> </w:t>
      </w:r>
      <w:r w:rsidR="003E47DE" w:rsidRPr="00C66F72">
        <w:rPr>
          <w:szCs w:val="18"/>
          <w:vertAlign w:val="superscript"/>
          <w:lang w:val="en-IE"/>
        </w:rPr>
        <w:t xml:space="preserve"> </w:t>
      </w:r>
      <w:r w:rsidR="004B0228" w:rsidRPr="00C66F72">
        <w:rPr>
          <w:szCs w:val="18"/>
          <w:lang w:val="en-IE"/>
        </w:rPr>
        <w:t xml:space="preserve">Regulation (EU) 2019/2088 of the European Parliament and of the Council of 27 November 2019 on sustainability‐related disclosures in the financial services sector (OJ L 317, 9.12.2019). </w:t>
      </w:r>
      <w:hyperlink r:id="rId28" w:history="1">
        <w:r w:rsidR="0091772A" w:rsidRPr="00C66F72">
          <w:rPr>
            <w:rStyle w:val="Hyperlink"/>
            <w:szCs w:val="18"/>
            <w:lang w:val="en-IE"/>
          </w:rPr>
          <w:t>https://eur-lex.europa.eu/eli/reg/2019/2088/oj</w:t>
        </w:r>
      </w:hyperlink>
      <w:r w:rsidR="004B0228" w:rsidRPr="00C66F72">
        <w:rPr>
          <w:szCs w:val="18"/>
          <w:lang w:val="en-IE"/>
        </w:rPr>
        <w:t>.</w:t>
      </w:r>
    </w:p>
  </w:footnote>
  <w:footnote w:id="25">
    <w:p w14:paraId="623B398A" w14:textId="5089AA43" w:rsidR="00D711F6" w:rsidRPr="00C66F72" w:rsidRDefault="00D711F6" w:rsidP="00C66F72">
      <w:pPr>
        <w:pStyle w:val="FootnoteText"/>
        <w:spacing w:after="0"/>
        <w:rPr>
          <w:szCs w:val="18"/>
          <w:lang w:val="en-IE"/>
        </w:rPr>
      </w:pPr>
      <w:r w:rsidRPr="00C66F72">
        <w:rPr>
          <w:rStyle w:val="FootnoteReference"/>
          <w:szCs w:val="18"/>
          <w:lang w:val="en-IE"/>
        </w:rPr>
        <w:footnoteRef/>
      </w:r>
      <w:r w:rsidRPr="00C66F72">
        <w:rPr>
          <w:szCs w:val="18"/>
          <w:vertAlign w:val="superscript"/>
          <w:lang w:val="en-IE"/>
        </w:rPr>
        <w:t xml:space="preserve"> </w:t>
      </w:r>
      <w:r w:rsidR="003E47DE" w:rsidRPr="00C66F72">
        <w:rPr>
          <w:szCs w:val="18"/>
          <w:vertAlign w:val="superscript"/>
          <w:lang w:val="en-IE"/>
        </w:rPr>
        <w:t xml:space="preserve"> </w:t>
      </w:r>
      <w:r w:rsidR="004B0228" w:rsidRPr="00C66F72">
        <w:rPr>
          <w:szCs w:val="18"/>
          <w:lang w:val="en-IE"/>
        </w:rPr>
        <w:t xml:space="preserve">Regulation (EU) 2020/852 of the European Parliament and of the Council of 18 June 2020 on the establishment of a framework to facilitate sustainable investment, and amending Regulation (EU) 2019/2088 (OJ L 198, 22.6.2020). </w:t>
      </w:r>
      <w:hyperlink r:id="rId29" w:history="1">
        <w:r w:rsidR="0091772A" w:rsidRPr="00C66F72">
          <w:rPr>
            <w:rStyle w:val="Hyperlink"/>
            <w:szCs w:val="18"/>
            <w:lang w:val="en-IE"/>
          </w:rPr>
          <w:t>https://eur-lex.europa.eu/eli/reg/2020/852/oj</w:t>
        </w:r>
      </w:hyperlink>
    </w:p>
  </w:footnote>
  <w:footnote w:id="26">
    <w:p w14:paraId="4AFBEC95" w14:textId="4C559AB7" w:rsidR="00DA33D0" w:rsidRPr="00C66F72" w:rsidRDefault="00DA33D0" w:rsidP="00C66F72">
      <w:pPr>
        <w:pStyle w:val="FootnoteText"/>
        <w:spacing w:after="0"/>
        <w:rPr>
          <w:szCs w:val="18"/>
          <w:lang w:val="en-IE"/>
        </w:rPr>
      </w:pPr>
      <w:r w:rsidRPr="00C66F72">
        <w:rPr>
          <w:rStyle w:val="FootnoteReference"/>
          <w:szCs w:val="18"/>
          <w:lang w:val="en-IE"/>
        </w:rPr>
        <w:footnoteRef/>
      </w:r>
      <w:r w:rsidRPr="00C66F72">
        <w:rPr>
          <w:szCs w:val="18"/>
          <w:vertAlign w:val="superscript"/>
          <w:lang w:val="en-IE"/>
        </w:rPr>
        <w:t xml:space="preserve"> </w:t>
      </w:r>
      <w:r w:rsidR="001A0808" w:rsidRPr="00C66F72">
        <w:rPr>
          <w:szCs w:val="18"/>
          <w:lang w:val="en-IE"/>
        </w:rPr>
        <w:t xml:space="preserve">See for example, the NetworkNature's 'Task Force on Finance and Business Models (for NbS) in a Nature-Positive Economy'. More information available </w:t>
      </w:r>
      <w:hyperlink r:id="rId30" w:history="1">
        <w:r w:rsidR="001A0808" w:rsidRPr="00C66F72">
          <w:rPr>
            <w:rStyle w:val="Hyperlink"/>
            <w:szCs w:val="18"/>
            <w:lang w:val="en-IE"/>
          </w:rPr>
          <w:t>at this link</w:t>
        </w:r>
      </w:hyperlink>
      <w:r w:rsidR="006B4C5E" w:rsidRPr="00C66F72">
        <w:rPr>
          <w:szCs w:val="18"/>
          <w:lang w:val="en-IE"/>
        </w:rPr>
        <w:t>.</w:t>
      </w:r>
    </w:p>
  </w:footnote>
  <w:footnote w:id="27">
    <w:p w14:paraId="6946D0DF" w14:textId="7B00B3B7" w:rsidR="00DA3E94" w:rsidRPr="00C66F72" w:rsidRDefault="00DA3E94" w:rsidP="00C66F72">
      <w:pPr>
        <w:pStyle w:val="FootnoteText"/>
        <w:spacing w:after="0"/>
        <w:rPr>
          <w:szCs w:val="18"/>
          <w:lang w:val="en-IE"/>
        </w:rPr>
      </w:pPr>
      <w:r w:rsidRPr="00C66F72">
        <w:rPr>
          <w:rStyle w:val="FootnoteReference"/>
          <w:szCs w:val="18"/>
          <w:lang w:val="en-IE"/>
        </w:rPr>
        <w:footnoteRef/>
      </w:r>
      <w:r w:rsidR="00BB6260" w:rsidRPr="00C66F72">
        <w:rPr>
          <w:szCs w:val="18"/>
          <w:lang w:val="en-IE"/>
        </w:rPr>
        <w:t xml:space="preserve"> The EU’s mitigation hierarchy, legally enshrined in the </w:t>
      </w:r>
      <w:hyperlink r:id="rId31" w:anchor="related--links" w:history="1">
        <w:r w:rsidR="00BB6260" w:rsidRPr="00C66F72">
          <w:rPr>
            <w:rStyle w:val="Hyperlink"/>
            <w:szCs w:val="18"/>
            <w:lang w:val="en-IE"/>
          </w:rPr>
          <w:t>Birds</w:t>
        </w:r>
      </w:hyperlink>
      <w:r w:rsidR="00BB6260" w:rsidRPr="00C66F72">
        <w:rPr>
          <w:szCs w:val="18"/>
          <w:lang w:val="en-IE"/>
        </w:rPr>
        <w:t xml:space="preserve"> and </w:t>
      </w:r>
      <w:hyperlink r:id="rId32" w:anchor="related--links" w:history="1">
        <w:r w:rsidR="00BB6260" w:rsidRPr="00C66F72">
          <w:rPr>
            <w:rStyle w:val="Hyperlink"/>
            <w:szCs w:val="18"/>
            <w:lang w:val="en-IE"/>
          </w:rPr>
          <w:t>Habitats</w:t>
        </w:r>
      </w:hyperlink>
      <w:r w:rsidR="00BB6260" w:rsidRPr="00C66F72">
        <w:rPr>
          <w:szCs w:val="18"/>
          <w:lang w:val="en-IE"/>
        </w:rPr>
        <w:t xml:space="preserve"> Directives (Directive 2009/147/EC and Council Directive 92/43/EEC) but also in the </w:t>
      </w:r>
      <w:hyperlink r:id="rId33" w:history="1">
        <w:r w:rsidR="00BB6260" w:rsidRPr="00C66F72">
          <w:rPr>
            <w:rStyle w:val="Hyperlink"/>
            <w:szCs w:val="18"/>
            <w:lang w:val="en-IE"/>
          </w:rPr>
          <w:t>EU guidance</w:t>
        </w:r>
      </w:hyperlink>
      <w:r w:rsidR="00BB6260" w:rsidRPr="00C66F72">
        <w:rPr>
          <w:szCs w:val="18"/>
          <w:lang w:val="en-IE"/>
        </w:rPr>
        <w:t xml:space="preserve"> on integrating ecosystems and their services into decision-making, requires developers to avoid, minimise and only as a last resort compensate for residual effects.</w:t>
      </w:r>
    </w:p>
  </w:footnote>
  <w:footnote w:id="28">
    <w:p w14:paraId="232650DB" w14:textId="0B5F781C" w:rsidR="009C7607" w:rsidRPr="005A4697" w:rsidRDefault="009C7607" w:rsidP="00C66F72">
      <w:pPr>
        <w:pStyle w:val="FootnoteText"/>
        <w:spacing w:after="0"/>
        <w:rPr>
          <w:szCs w:val="18"/>
          <w:lang w:val="en-IE"/>
        </w:rPr>
      </w:pPr>
      <w:r w:rsidRPr="00C66F72">
        <w:rPr>
          <w:rStyle w:val="FootnoteReference"/>
          <w:szCs w:val="18"/>
          <w:lang w:val="en-IE"/>
        </w:rPr>
        <w:footnoteRef/>
      </w:r>
      <w:r w:rsidRPr="00C66F72">
        <w:rPr>
          <w:szCs w:val="18"/>
          <w:lang w:val="en-IE"/>
        </w:rPr>
        <w:t xml:space="preserve"> </w:t>
      </w:r>
      <w:r w:rsidR="00390C2E" w:rsidRPr="00C66F72">
        <w:rPr>
          <w:szCs w:val="18"/>
          <w:lang w:val="en-IE"/>
        </w:rPr>
        <w:t xml:space="preserve">Regulation (EU) 2024/1991 of the European Parliament and of the Council of 24 June 2024 on nature restoration and amending Regulation (EU) 2022/869. </w:t>
      </w:r>
      <w:r w:rsidR="00390C2E" w:rsidRPr="005A4697">
        <w:rPr>
          <w:szCs w:val="18"/>
          <w:lang w:val="en-IE"/>
        </w:rPr>
        <w:t xml:space="preserve">(OJ L, 2024/1991, 29.7.2024). </w:t>
      </w:r>
      <w:hyperlink r:id="rId34" w:history="1">
        <w:r w:rsidR="00CF4630" w:rsidRPr="005A4697">
          <w:rPr>
            <w:rStyle w:val="Hyperlink"/>
            <w:szCs w:val="18"/>
            <w:lang w:val="en-IE"/>
          </w:rPr>
          <w:t>https://eur-lex.europa.eu/eli/reg/2024/1991/oj/eng</w:t>
        </w:r>
      </w:hyperlink>
    </w:p>
  </w:footnote>
  <w:footnote w:id="29">
    <w:p w14:paraId="6B21102B" w14:textId="03519268" w:rsidR="0078492E" w:rsidRPr="00C66F72" w:rsidRDefault="005D7C7D" w:rsidP="00C66F72">
      <w:pPr>
        <w:pStyle w:val="FootnoteText"/>
        <w:spacing w:after="0"/>
        <w:rPr>
          <w:szCs w:val="18"/>
          <w:lang w:val="en-IE"/>
        </w:rPr>
      </w:pPr>
      <w:r w:rsidRPr="00C66F72">
        <w:rPr>
          <w:rStyle w:val="FootnoteReference"/>
          <w:szCs w:val="18"/>
          <w:lang w:val="en-IE"/>
        </w:rPr>
        <w:footnoteRef/>
      </w:r>
      <w:r w:rsidRPr="00C66F72">
        <w:rPr>
          <w:szCs w:val="18"/>
          <w:lang w:val="en-IE"/>
        </w:rPr>
        <w:t xml:space="preserve"> </w:t>
      </w:r>
      <w:r w:rsidR="00536867" w:rsidRPr="00C66F72">
        <w:rPr>
          <w:szCs w:val="18"/>
          <w:lang w:val="en-IE"/>
        </w:rPr>
        <w:t xml:space="preserve">Vallecillo, S., Maes, J., Teller, A., Babí Almenar, J., Barredo, J. I. et al., EU-wide methodology to map and assess ecosystem condition – Towards a common approach consistent with a global statistical standard, Publications Office of the European Union, 2022, </w:t>
      </w:r>
      <w:hyperlink r:id="rId35" w:history="1">
        <w:r w:rsidR="00CF4630" w:rsidRPr="00C66F72">
          <w:rPr>
            <w:rStyle w:val="Hyperlink"/>
            <w:szCs w:val="18"/>
            <w:lang w:val="en-IE"/>
          </w:rPr>
          <w:t>https://data.europa.eu/doi/10.2760/13048</w:t>
        </w:r>
      </w:hyperlink>
    </w:p>
    <w:p w14:paraId="0A64E3CE" w14:textId="22986EC5" w:rsidR="005D7C7D" w:rsidRPr="00C66F72" w:rsidRDefault="0078492E" w:rsidP="00C66F72">
      <w:pPr>
        <w:pStyle w:val="FootnoteText"/>
        <w:spacing w:after="0"/>
        <w:rPr>
          <w:szCs w:val="18"/>
          <w:lang w:val="en-IE"/>
        </w:rPr>
      </w:pPr>
      <w:r w:rsidRPr="00C66F72">
        <w:rPr>
          <w:szCs w:val="18"/>
          <w:lang w:val="en-IE"/>
        </w:rPr>
        <w:t xml:space="preserve">    </w:t>
      </w:r>
      <w:r w:rsidR="005B5D46" w:rsidRPr="00C66F72">
        <w:rPr>
          <w:szCs w:val="18"/>
          <w:lang w:val="en-IE"/>
        </w:rPr>
        <w:t xml:space="preserve"> </w:t>
      </w:r>
      <w:r w:rsidR="00536867" w:rsidRPr="008E5E48">
        <w:rPr>
          <w:szCs w:val="18"/>
          <w:lang w:val="it-IT"/>
        </w:rPr>
        <w:t xml:space="preserve">Maes, J., Bruzón, A.G., Barredo, J.I., Vallecillo S., Vogt, P., et al. </w:t>
      </w:r>
      <w:r w:rsidR="00536867" w:rsidRPr="00C66F72">
        <w:rPr>
          <w:szCs w:val="18"/>
          <w:lang w:val="en-IE"/>
        </w:rPr>
        <w:t xml:space="preserve">Accounting for forest condition in Europe based on an international statistical standard. Nat Commun 14, 3723 (2023). </w:t>
      </w:r>
      <w:hyperlink r:id="rId36" w:history="1">
        <w:r w:rsidR="00CF4630" w:rsidRPr="00C66F72">
          <w:rPr>
            <w:rStyle w:val="Hyperlink"/>
            <w:szCs w:val="18"/>
            <w:lang w:val="en-IE"/>
          </w:rPr>
          <w:t>https://doi.org/10.1038/s41467-023-39434-0</w:t>
        </w:r>
      </w:hyperlink>
    </w:p>
  </w:footnote>
  <w:footnote w:id="30">
    <w:p w14:paraId="6877A1DC" w14:textId="60742D8C" w:rsidR="00536867" w:rsidRPr="00C66F72" w:rsidRDefault="00536867" w:rsidP="00C66F72">
      <w:pPr>
        <w:pStyle w:val="FootnoteText"/>
        <w:spacing w:after="0"/>
        <w:rPr>
          <w:szCs w:val="18"/>
          <w:lang w:val="en-IE"/>
        </w:rPr>
      </w:pPr>
      <w:r w:rsidRPr="00C66F72">
        <w:rPr>
          <w:rStyle w:val="FootnoteReference"/>
          <w:szCs w:val="18"/>
          <w:lang w:val="en-IE"/>
        </w:rPr>
        <w:footnoteRef/>
      </w:r>
      <w:r w:rsidRPr="00C66F72">
        <w:rPr>
          <w:szCs w:val="18"/>
          <w:lang w:val="en-IE"/>
        </w:rPr>
        <w:t xml:space="preserve"> </w:t>
      </w:r>
      <w:r w:rsidR="00E17D9B" w:rsidRPr="00C66F72">
        <w:rPr>
          <w:szCs w:val="18"/>
          <w:lang w:val="en-IE"/>
        </w:rPr>
        <w:t xml:space="preserve">United Nations System of Environmental Economic Accounting, 'Ecosystem Accounting', UN SEEA website, </w:t>
      </w:r>
      <w:hyperlink r:id="rId37" w:history="1">
        <w:r w:rsidR="00CF4630" w:rsidRPr="00C66F72">
          <w:rPr>
            <w:rStyle w:val="Hyperlink"/>
            <w:szCs w:val="18"/>
            <w:lang w:val="en-IE"/>
          </w:rPr>
          <w:t>https://seea.un.org/ecosystem-accounting</w:t>
        </w:r>
      </w:hyperlink>
    </w:p>
  </w:footnote>
  <w:footnote w:id="31">
    <w:p w14:paraId="4451CF1E" w14:textId="0A38D452" w:rsidR="009C5E73" w:rsidRPr="00C66F72" w:rsidRDefault="009C5E73" w:rsidP="00C66F72">
      <w:pPr>
        <w:pStyle w:val="FootnoteText"/>
        <w:spacing w:after="0"/>
        <w:rPr>
          <w:szCs w:val="18"/>
          <w:lang w:val="en-IE"/>
        </w:rPr>
      </w:pPr>
      <w:r w:rsidRPr="00C66F72">
        <w:rPr>
          <w:rStyle w:val="FootnoteReference"/>
          <w:szCs w:val="18"/>
          <w:lang w:val="en-IE"/>
        </w:rPr>
        <w:footnoteRef/>
      </w:r>
      <w:r w:rsidRPr="00C66F72">
        <w:rPr>
          <w:szCs w:val="18"/>
          <w:lang w:val="en-IE"/>
        </w:rPr>
        <w:t xml:space="preserve"> Regulation (EU) 2018/848 of the European Parliament and of the Council of 30 May 2018 on organic production and labelling of organic products and repealing Council Regulation (EC) No 834/2007 (OJ L 150, 14.6.2018). </w:t>
      </w:r>
      <w:hyperlink r:id="rId38" w:history="1">
        <w:r w:rsidR="00CF4630" w:rsidRPr="00C66F72">
          <w:rPr>
            <w:rStyle w:val="Hyperlink"/>
            <w:szCs w:val="18"/>
            <w:lang w:val="en-IE"/>
          </w:rPr>
          <w:t>https://eur-lex.europa.eu/eli/reg/2018/848/oj/eng</w:t>
        </w:r>
      </w:hyperlink>
      <w:r w:rsidRPr="00C66F72">
        <w:rPr>
          <w:szCs w:val="18"/>
          <w:lang w:val="en-IE"/>
        </w:rPr>
        <w:t>.</w:t>
      </w:r>
    </w:p>
  </w:footnote>
  <w:footnote w:id="32">
    <w:p w14:paraId="10FB2B98" w14:textId="0EAD6DBE" w:rsidR="000B23C1" w:rsidRPr="00C66F72" w:rsidRDefault="000B23C1" w:rsidP="00C66F72">
      <w:pPr>
        <w:pStyle w:val="FootnoteText"/>
        <w:spacing w:after="0"/>
        <w:rPr>
          <w:szCs w:val="18"/>
          <w:lang w:val="en-IE"/>
        </w:rPr>
      </w:pPr>
      <w:r w:rsidRPr="00C66F72">
        <w:rPr>
          <w:rStyle w:val="FootnoteReference"/>
          <w:szCs w:val="18"/>
          <w:lang w:val="en-IE"/>
        </w:rPr>
        <w:footnoteRef/>
      </w:r>
      <w:r w:rsidRPr="00C66F72">
        <w:rPr>
          <w:szCs w:val="18"/>
          <w:vertAlign w:val="superscript"/>
          <w:lang w:val="en-IE"/>
        </w:rPr>
        <w:t xml:space="preserve"> </w:t>
      </w:r>
      <w:r w:rsidR="00874D9A" w:rsidRPr="00C66F72">
        <w:rPr>
          <w:szCs w:val="18"/>
          <w:lang w:val="en-IE"/>
        </w:rPr>
        <w:t xml:space="preserve">See </w:t>
      </w:r>
      <w:hyperlink r:id="rId39" w:history="1">
        <w:r w:rsidR="00874D9A" w:rsidRPr="00C66F72">
          <w:rPr>
            <w:rStyle w:val="Hyperlink"/>
            <w:szCs w:val="18"/>
            <w:lang w:val="en-IE"/>
          </w:rPr>
          <w:t>open-source database</w:t>
        </w:r>
      </w:hyperlink>
      <w:r w:rsidR="00874D9A" w:rsidRPr="00C66F72">
        <w:rPr>
          <w:szCs w:val="18"/>
          <w:lang w:val="en-IE"/>
        </w:rPr>
        <w:t xml:space="preserve"> developed by BloomLabs. Or see: Pollination Group, ‘State of voluntary biodiversity credit markets’, </w:t>
      </w:r>
      <w:r w:rsidR="00533670" w:rsidRPr="00C66F72">
        <w:rPr>
          <w:szCs w:val="18"/>
          <w:lang w:val="en-IE"/>
        </w:rPr>
        <w:t xml:space="preserve">October 2023. </w:t>
      </w:r>
      <w:hyperlink r:id="rId40" w:history="1">
        <w:r w:rsidR="00CF4630" w:rsidRPr="00C66F72">
          <w:rPr>
            <w:rStyle w:val="Hyperlink"/>
            <w:szCs w:val="18"/>
            <w:lang w:val="en-IE"/>
          </w:rPr>
          <w:t>https://pollinationgroup.com/global-perspectives/understanding-the-current-state-of-voluntary-biodiversity-markets/</w:t>
        </w:r>
      </w:hyperlink>
    </w:p>
  </w:footnote>
  <w:footnote w:id="33">
    <w:p w14:paraId="2B7D0660" w14:textId="17592A4C" w:rsidR="00E048CD" w:rsidRPr="00C66F72" w:rsidRDefault="00E048CD" w:rsidP="00C66F72">
      <w:pPr>
        <w:pStyle w:val="FootnoteText"/>
        <w:spacing w:after="0"/>
        <w:rPr>
          <w:szCs w:val="18"/>
          <w:lang w:val="en-IE"/>
        </w:rPr>
      </w:pPr>
      <w:r w:rsidRPr="00C66F72">
        <w:rPr>
          <w:rStyle w:val="FootnoteReference"/>
          <w:szCs w:val="18"/>
          <w:lang w:val="en-IE"/>
        </w:rPr>
        <w:footnoteRef/>
      </w:r>
      <w:r w:rsidRPr="00C66F72">
        <w:rPr>
          <w:szCs w:val="18"/>
          <w:lang w:val="en-IE"/>
        </w:rPr>
        <w:t xml:space="preserve"> </w:t>
      </w:r>
      <w:r w:rsidR="00475617" w:rsidRPr="00C66F72">
        <w:rPr>
          <w:szCs w:val="18"/>
          <w:lang w:val="en-IE"/>
        </w:rPr>
        <w:t>More information on the BCA</w:t>
      </w:r>
      <w:r w:rsidR="00CF4630" w:rsidRPr="00C66F72">
        <w:rPr>
          <w:szCs w:val="18"/>
          <w:lang w:val="en-IE"/>
        </w:rPr>
        <w:t>:</w:t>
      </w:r>
      <w:r w:rsidR="00475617" w:rsidRPr="00C66F72">
        <w:rPr>
          <w:szCs w:val="18"/>
          <w:lang w:val="en-IE"/>
        </w:rPr>
        <w:t xml:space="preserve"> </w:t>
      </w:r>
      <w:hyperlink r:id="rId41" w:history="1">
        <w:r w:rsidR="00CF4630" w:rsidRPr="00C66F72">
          <w:rPr>
            <w:rStyle w:val="Hyperlink"/>
            <w:szCs w:val="18"/>
            <w:lang w:val="en-IE"/>
          </w:rPr>
          <w:t>https://www.biodiversitycreditalliance.org/</w:t>
        </w:r>
      </w:hyperlink>
    </w:p>
  </w:footnote>
  <w:footnote w:id="34">
    <w:p w14:paraId="2D48CF92" w14:textId="1855C630" w:rsidR="00475617" w:rsidRPr="00C66F72" w:rsidRDefault="00475617" w:rsidP="00C66F72">
      <w:pPr>
        <w:pStyle w:val="FootnoteText"/>
        <w:spacing w:after="0"/>
        <w:rPr>
          <w:szCs w:val="18"/>
          <w:lang w:val="en-IE"/>
        </w:rPr>
      </w:pPr>
      <w:r w:rsidRPr="00C66F72">
        <w:rPr>
          <w:rStyle w:val="FootnoteReference"/>
          <w:szCs w:val="18"/>
          <w:lang w:val="en-IE"/>
        </w:rPr>
        <w:footnoteRef/>
      </w:r>
      <w:r w:rsidRPr="00C66F72">
        <w:rPr>
          <w:szCs w:val="18"/>
          <w:lang w:val="en-IE"/>
        </w:rPr>
        <w:t xml:space="preserve"> </w:t>
      </w:r>
      <w:r w:rsidR="00937A9E" w:rsidRPr="00C66F72">
        <w:rPr>
          <w:szCs w:val="18"/>
          <w:lang w:val="en-IE"/>
        </w:rPr>
        <w:t>More information on the WEF</w:t>
      </w:r>
      <w:r w:rsidR="00CF4630" w:rsidRPr="00C66F72">
        <w:rPr>
          <w:szCs w:val="18"/>
          <w:lang w:val="en-IE"/>
        </w:rPr>
        <w:t>:</w:t>
      </w:r>
      <w:r w:rsidR="00937A9E" w:rsidRPr="00C66F72">
        <w:rPr>
          <w:szCs w:val="18"/>
          <w:lang w:val="en-IE"/>
        </w:rPr>
        <w:t xml:space="preserve"> </w:t>
      </w:r>
      <w:hyperlink r:id="rId42" w:history="1">
        <w:r w:rsidR="00C80C80" w:rsidRPr="00C66F72">
          <w:rPr>
            <w:rStyle w:val="Hyperlink"/>
            <w:szCs w:val="18"/>
            <w:lang w:val="en-IE"/>
          </w:rPr>
          <w:t>https://initiatives.weforum.org/financing-for-nature/biodiversitycreditsinitiative</w:t>
        </w:r>
      </w:hyperlink>
    </w:p>
  </w:footnote>
  <w:footnote w:id="35">
    <w:p w14:paraId="03255CFC" w14:textId="7AB29F7A" w:rsidR="00937A9E" w:rsidRPr="00C66F72" w:rsidRDefault="00937A9E" w:rsidP="00C66F72">
      <w:pPr>
        <w:pStyle w:val="FootnoteText"/>
        <w:spacing w:after="0"/>
        <w:rPr>
          <w:szCs w:val="18"/>
          <w:lang w:val="en-IE"/>
        </w:rPr>
      </w:pPr>
      <w:r w:rsidRPr="00C66F72">
        <w:rPr>
          <w:rStyle w:val="FootnoteReference"/>
          <w:szCs w:val="18"/>
          <w:lang w:val="en-IE"/>
        </w:rPr>
        <w:footnoteRef/>
      </w:r>
      <w:r w:rsidRPr="00C66F72">
        <w:rPr>
          <w:szCs w:val="18"/>
          <w:lang w:val="en-IE"/>
        </w:rPr>
        <w:t xml:space="preserve"> More information on the IAPB</w:t>
      </w:r>
      <w:r w:rsidR="00C80C80" w:rsidRPr="00C66F72">
        <w:rPr>
          <w:szCs w:val="18"/>
          <w:lang w:val="en-IE"/>
        </w:rPr>
        <w:t>:</w:t>
      </w:r>
      <w:r w:rsidRPr="00C66F72">
        <w:rPr>
          <w:szCs w:val="18"/>
          <w:lang w:val="en-IE"/>
        </w:rPr>
        <w:t xml:space="preserve"> </w:t>
      </w:r>
      <w:hyperlink r:id="rId43" w:history="1">
        <w:r w:rsidR="00D55044" w:rsidRPr="00C66F72">
          <w:rPr>
            <w:rStyle w:val="Hyperlink"/>
            <w:szCs w:val="18"/>
            <w:lang w:val="en-IE"/>
          </w:rPr>
          <w:t>https://www.iapbiocredits.org/</w:t>
        </w:r>
      </w:hyperlink>
    </w:p>
  </w:footnote>
  <w:footnote w:id="36">
    <w:p w14:paraId="468C6515" w14:textId="2F86213B" w:rsidR="00937A9E" w:rsidRPr="00C66F72" w:rsidRDefault="00937A9E" w:rsidP="00C66F72">
      <w:pPr>
        <w:pStyle w:val="FootnoteText"/>
        <w:spacing w:after="0"/>
        <w:rPr>
          <w:szCs w:val="18"/>
          <w:lang w:val="en-IE"/>
        </w:rPr>
      </w:pPr>
      <w:r w:rsidRPr="00C66F72">
        <w:rPr>
          <w:rStyle w:val="FootnoteReference"/>
          <w:szCs w:val="18"/>
          <w:lang w:val="en-IE"/>
        </w:rPr>
        <w:footnoteRef/>
      </w:r>
      <w:r w:rsidRPr="00C66F72">
        <w:rPr>
          <w:szCs w:val="18"/>
          <w:lang w:val="en-IE"/>
        </w:rPr>
        <w:t xml:space="preserve"> More information on the TNFD</w:t>
      </w:r>
      <w:r w:rsidR="00C80C80" w:rsidRPr="00C66F72">
        <w:rPr>
          <w:szCs w:val="18"/>
          <w:lang w:val="en-IE"/>
        </w:rPr>
        <w:t>:</w:t>
      </w:r>
      <w:r w:rsidRPr="00C66F72">
        <w:rPr>
          <w:szCs w:val="18"/>
          <w:lang w:val="en-IE"/>
        </w:rPr>
        <w:t xml:space="preserve"> </w:t>
      </w:r>
      <w:hyperlink r:id="rId44" w:history="1">
        <w:r w:rsidR="00D55044" w:rsidRPr="00C66F72">
          <w:rPr>
            <w:rStyle w:val="Hyperlink"/>
            <w:szCs w:val="18"/>
            <w:lang w:val="en-IE"/>
          </w:rPr>
          <w:t>https://tnfd.global/</w:t>
        </w:r>
      </w:hyperlink>
    </w:p>
  </w:footnote>
  <w:footnote w:id="37">
    <w:p w14:paraId="00B70338" w14:textId="238E0B66" w:rsidR="005B2269" w:rsidRPr="00C66F72" w:rsidRDefault="005B2269" w:rsidP="00C66F72">
      <w:pPr>
        <w:pStyle w:val="FootnoteText"/>
        <w:spacing w:after="0"/>
        <w:rPr>
          <w:szCs w:val="18"/>
          <w:lang w:val="en-IE"/>
        </w:rPr>
      </w:pPr>
      <w:r w:rsidRPr="00C66F72">
        <w:rPr>
          <w:rStyle w:val="FootnoteReference"/>
          <w:szCs w:val="18"/>
          <w:lang w:val="en-IE"/>
        </w:rPr>
        <w:footnoteRef/>
      </w:r>
      <w:r w:rsidRPr="00C66F72">
        <w:rPr>
          <w:szCs w:val="18"/>
          <w:lang w:val="en-IE"/>
        </w:rPr>
        <w:t xml:space="preserve"> More information on the SBTN</w:t>
      </w:r>
      <w:r w:rsidR="00C80C80" w:rsidRPr="00C66F72">
        <w:rPr>
          <w:szCs w:val="18"/>
          <w:lang w:val="en-IE"/>
        </w:rPr>
        <w:t>:</w:t>
      </w:r>
      <w:r w:rsidRPr="00C66F72">
        <w:rPr>
          <w:szCs w:val="18"/>
          <w:lang w:val="en-IE"/>
        </w:rPr>
        <w:t xml:space="preserve"> </w:t>
      </w:r>
      <w:hyperlink r:id="rId45" w:history="1">
        <w:r w:rsidR="00D55044" w:rsidRPr="00C66F72">
          <w:rPr>
            <w:rStyle w:val="Hyperlink"/>
            <w:szCs w:val="18"/>
            <w:lang w:val="en-IE"/>
          </w:rPr>
          <w:t>https://sciencebasedtargetsnetwork.org/</w:t>
        </w:r>
      </w:hyperlink>
    </w:p>
  </w:footnote>
  <w:footnote w:id="38">
    <w:p w14:paraId="1F4BD849" w14:textId="75563007" w:rsidR="00F27C92" w:rsidRPr="00C66F72" w:rsidRDefault="00F27C92" w:rsidP="00C66F72">
      <w:pPr>
        <w:pStyle w:val="FootnoteText"/>
        <w:spacing w:after="0"/>
        <w:rPr>
          <w:szCs w:val="18"/>
          <w:lang w:val="en-IE"/>
        </w:rPr>
      </w:pPr>
      <w:r w:rsidRPr="00C66F72">
        <w:rPr>
          <w:rStyle w:val="FootnoteReference"/>
          <w:szCs w:val="18"/>
          <w:lang w:val="en-IE"/>
        </w:rPr>
        <w:footnoteRef/>
      </w:r>
      <w:r w:rsidR="007C6C9E" w:rsidRPr="00C66F72">
        <w:rPr>
          <w:rFonts w:eastAsiaTheme="minorEastAsia"/>
          <w:szCs w:val="18"/>
          <w:lang w:val="en-IE"/>
        </w:rPr>
        <w:t xml:space="preserve"> </w:t>
      </w:r>
      <w:r w:rsidR="00A37731" w:rsidRPr="00C66F72">
        <w:rPr>
          <w:rFonts w:eastAsiaTheme="minorEastAsia"/>
          <w:szCs w:val="18"/>
          <w:lang w:val="en-IE"/>
        </w:rPr>
        <w:t>See:</w:t>
      </w:r>
      <w:r w:rsidR="007C6C9E" w:rsidRPr="00C66F72">
        <w:rPr>
          <w:rFonts w:eastAsiaTheme="minorEastAsia"/>
          <w:szCs w:val="18"/>
          <w:lang w:val="en-IE"/>
        </w:rPr>
        <w:t xml:space="preserve"> </w:t>
      </w:r>
      <w:hyperlink r:id="rId46" w:history="1">
        <w:r w:rsidR="007C6C9E" w:rsidRPr="00C66F72">
          <w:rPr>
            <w:rStyle w:val="Hyperlink"/>
            <w:rFonts w:eastAsiaTheme="minorEastAsia"/>
            <w:szCs w:val="18"/>
            <w:lang w:val="en-IE"/>
          </w:rPr>
          <w:t>https://www.ecologie.gouv.fr/politiques-publiques/sites-naturels-compensation-restauration-renaturation</w:t>
        </w:r>
      </w:hyperlink>
      <w:r w:rsidR="000338F3" w:rsidRPr="00C66F72">
        <w:rPr>
          <w:rFonts w:eastAsiaTheme="minorEastAsia"/>
          <w:szCs w:val="18"/>
          <w:lang w:val="en-IE"/>
        </w:rPr>
        <w:t xml:space="preserve">. </w:t>
      </w:r>
    </w:p>
  </w:footnote>
  <w:footnote w:id="39">
    <w:p w14:paraId="07C06AF5" w14:textId="64FB7B79" w:rsidR="00FC1404" w:rsidRPr="00C66F72" w:rsidRDefault="00FC1404" w:rsidP="00C66F72">
      <w:pPr>
        <w:pStyle w:val="FootnoteText"/>
        <w:spacing w:after="0"/>
        <w:rPr>
          <w:szCs w:val="18"/>
          <w:lang w:val="en-IE"/>
        </w:rPr>
      </w:pPr>
      <w:r w:rsidRPr="00C66F72">
        <w:rPr>
          <w:rStyle w:val="FootnoteReference"/>
          <w:szCs w:val="18"/>
          <w:lang w:val="en-IE"/>
        </w:rPr>
        <w:footnoteRef/>
      </w:r>
      <w:r w:rsidRPr="00C66F72">
        <w:rPr>
          <w:szCs w:val="18"/>
          <w:lang w:val="en-IE"/>
        </w:rPr>
        <w:t xml:space="preserve"> </w:t>
      </w:r>
      <w:r w:rsidR="00D55044" w:rsidRPr="00C66F72">
        <w:rPr>
          <w:szCs w:val="18"/>
          <w:lang w:val="en-IE"/>
        </w:rPr>
        <w:t>More information on</w:t>
      </w:r>
      <w:r w:rsidRPr="00C66F72">
        <w:rPr>
          <w:szCs w:val="18"/>
          <w:lang w:val="en-IE"/>
        </w:rPr>
        <w:t xml:space="preserve"> </w:t>
      </w:r>
      <w:r w:rsidR="00C34CCE" w:rsidRPr="00C66F72">
        <w:rPr>
          <w:szCs w:val="18"/>
          <w:lang w:val="en-IE"/>
        </w:rPr>
        <w:t>Peatland Finance Ireland</w:t>
      </w:r>
      <w:r w:rsidR="00D55044" w:rsidRPr="00C66F72">
        <w:rPr>
          <w:szCs w:val="18"/>
          <w:lang w:val="en-IE"/>
        </w:rPr>
        <w:t>:</w:t>
      </w:r>
      <w:r w:rsidR="00C34CCE" w:rsidRPr="00C66F72">
        <w:rPr>
          <w:szCs w:val="18"/>
          <w:lang w:val="en-IE"/>
        </w:rPr>
        <w:t xml:space="preserve"> </w:t>
      </w:r>
      <w:hyperlink r:id="rId47" w:history="1">
        <w:r w:rsidR="00D55044" w:rsidRPr="00C66F72">
          <w:rPr>
            <w:rStyle w:val="Hyperlink"/>
            <w:szCs w:val="18"/>
            <w:lang w:val="en-IE"/>
          </w:rPr>
          <w:t>https://peatlandfinance.ie/</w:t>
        </w:r>
      </w:hyperlink>
      <w:r w:rsidR="00311EED" w:rsidRPr="00C66F72">
        <w:rPr>
          <w:szCs w:val="18"/>
          <w:lang w:val="en-IE"/>
        </w:rPr>
        <w:t>.</w:t>
      </w:r>
    </w:p>
  </w:footnote>
  <w:footnote w:id="40">
    <w:p w14:paraId="72F0699A" w14:textId="1336ABED" w:rsidR="000F4B93" w:rsidRPr="00C66F72" w:rsidRDefault="000F4B93" w:rsidP="00C66F72">
      <w:pPr>
        <w:pStyle w:val="FootnoteText"/>
        <w:spacing w:after="0"/>
        <w:rPr>
          <w:szCs w:val="18"/>
          <w:lang w:val="en-IE"/>
        </w:rPr>
      </w:pPr>
      <w:r w:rsidRPr="00C66F72">
        <w:rPr>
          <w:rStyle w:val="FootnoteReference"/>
          <w:szCs w:val="18"/>
          <w:lang w:val="en-IE"/>
        </w:rPr>
        <w:footnoteRef/>
      </w:r>
      <w:r w:rsidRPr="00C66F72">
        <w:rPr>
          <w:szCs w:val="18"/>
          <w:vertAlign w:val="superscript"/>
          <w:lang w:val="en-IE"/>
        </w:rPr>
        <w:t xml:space="preserve"> </w:t>
      </w:r>
      <w:r w:rsidR="002E26C2" w:rsidRPr="00C66F72">
        <w:rPr>
          <w:szCs w:val="18"/>
          <w:vertAlign w:val="superscript"/>
          <w:lang w:val="en-IE"/>
        </w:rPr>
        <w:t xml:space="preserve"> </w:t>
      </w:r>
      <w:r w:rsidR="00A37731" w:rsidRPr="00C66F72">
        <w:rPr>
          <w:szCs w:val="18"/>
          <w:lang w:val="en-IE"/>
        </w:rPr>
        <w:t>See</w:t>
      </w:r>
      <w:r w:rsidR="00802B35" w:rsidRPr="00C66F72">
        <w:rPr>
          <w:szCs w:val="18"/>
          <w:lang w:val="en-IE"/>
        </w:rPr>
        <w:t>:</w:t>
      </w:r>
      <w:r w:rsidR="00B56C87" w:rsidRPr="00C66F72">
        <w:rPr>
          <w:szCs w:val="18"/>
          <w:lang w:val="en-IE"/>
        </w:rPr>
        <w:t xml:space="preserve"> </w:t>
      </w:r>
      <w:hyperlink r:id="rId48" w:history="1">
        <w:r w:rsidR="00A37E9E" w:rsidRPr="00C66F72">
          <w:rPr>
            <w:rStyle w:val="Hyperlink"/>
            <w:szCs w:val="18"/>
            <w:lang w:val="en-IE"/>
          </w:rPr>
          <w:t>https://ym.fi/en/voluntary-nature-values-market</w:t>
        </w:r>
      </w:hyperlink>
      <w:r w:rsidR="003C2BC8" w:rsidRPr="00C66F72">
        <w:rPr>
          <w:szCs w:val="18"/>
          <w:lang w:val="en-IE"/>
        </w:rPr>
        <w:t xml:space="preserve"> </w:t>
      </w:r>
    </w:p>
  </w:footnote>
  <w:footnote w:id="41">
    <w:p w14:paraId="7FA12598" w14:textId="336E4C62" w:rsidR="00A6380A" w:rsidRPr="00C66F72" w:rsidRDefault="00A6380A" w:rsidP="00C66F72">
      <w:pPr>
        <w:pStyle w:val="FootnoteText"/>
        <w:spacing w:after="0"/>
        <w:rPr>
          <w:szCs w:val="18"/>
          <w:lang w:val="en-IE"/>
        </w:rPr>
      </w:pPr>
      <w:r w:rsidRPr="00C66F72">
        <w:rPr>
          <w:rStyle w:val="FootnoteReference"/>
          <w:szCs w:val="18"/>
          <w:lang w:val="en-IE"/>
        </w:rPr>
        <w:footnoteRef/>
      </w:r>
      <w:r w:rsidR="001916BC" w:rsidRPr="00C66F72">
        <w:rPr>
          <w:szCs w:val="18"/>
          <w:lang w:val="en-IE"/>
        </w:rPr>
        <w:t xml:space="preserve"> </w:t>
      </w:r>
      <w:r w:rsidR="00D96F0B" w:rsidRPr="00C66F72">
        <w:rPr>
          <w:szCs w:val="18"/>
          <w:lang w:val="en-IE"/>
        </w:rPr>
        <w:t>See:</w:t>
      </w:r>
      <w:r w:rsidR="003C2BC8" w:rsidRPr="00C66F72">
        <w:rPr>
          <w:szCs w:val="18"/>
          <w:lang w:val="en-IE"/>
        </w:rPr>
        <w:t xml:space="preserve"> </w:t>
      </w:r>
      <w:hyperlink r:id="rId49" w:history="1">
        <w:r w:rsidR="00A37731" w:rsidRPr="00C66F72">
          <w:rPr>
            <w:rStyle w:val="Hyperlink"/>
            <w:szCs w:val="18"/>
            <w:lang w:val="en-IE"/>
          </w:rPr>
          <w:t>https://www.legislation.gov.uk/ukpga/2021/30/schedule/14/enacted</w:t>
        </w:r>
      </w:hyperlink>
    </w:p>
  </w:footnote>
  <w:footnote w:id="42">
    <w:p w14:paraId="3302ACF6" w14:textId="0F8E9E7B" w:rsidR="008E3B15" w:rsidRPr="00EF2AE3" w:rsidRDefault="008E3B15" w:rsidP="00EF2AE3">
      <w:pPr>
        <w:pStyle w:val="FootnoteText"/>
        <w:spacing w:after="0"/>
        <w:rPr>
          <w:szCs w:val="18"/>
          <w:lang w:val="en-IE"/>
        </w:rPr>
      </w:pPr>
      <w:r w:rsidRPr="00EF2AE3">
        <w:rPr>
          <w:rStyle w:val="FootnoteReference"/>
          <w:szCs w:val="18"/>
          <w:lang w:val="en-IE"/>
        </w:rPr>
        <w:footnoteRef/>
      </w:r>
      <w:r w:rsidRPr="00EF2AE3">
        <w:rPr>
          <w:szCs w:val="18"/>
          <w:lang w:val="en-IE"/>
        </w:rPr>
        <w:t xml:space="preserve"> Ecosystem Marketplace, ‘State of the voluntary carbon market, Renewing trust in carbon finance’, 28 May 2025. https://www.forest-trends.org/publications/2025-state-of-the-voluntary-carbon-market/.</w:t>
      </w:r>
    </w:p>
  </w:footnote>
  <w:footnote w:id="43">
    <w:p w14:paraId="35201210" w14:textId="320DE35B" w:rsidR="00951CBC" w:rsidRPr="005A4697" w:rsidRDefault="00951CBC" w:rsidP="00C66F72">
      <w:pPr>
        <w:pStyle w:val="FootnoteText"/>
        <w:spacing w:after="0"/>
        <w:rPr>
          <w:szCs w:val="18"/>
          <w:lang w:val="en-IE"/>
        </w:rPr>
      </w:pPr>
      <w:r w:rsidRPr="00C66F72">
        <w:rPr>
          <w:rStyle w:val="FootnoteReference"/>
          <w:szCs w:val="18"/>
          <w:lang w:val="en-IE"/>
        </w:rPr>
        <w:footnoteRef/>
      </w:r>
      <w:r w:rsidRPr="00C66F72">
        <w:rPr>
          <w:szCs w:val="18"/>
          <w:vertAlign w:val="superscript"/>
          <w:lang w:val="en-IE"/>
        </w:rPr>
        <w:t xml:space="preserve"> </w:t>
      </w:r>
      <w:r w:rsidR="001E6EA1" w:rsidRPr="00C66F72">
        <w:rPr>
          <w:szCs w:val="18"/>
          <w:lang w:val="en-IE"/>
        </w:rPr>
        <w:t xml:space="preserve">Regulation (EU) 2024/3012 of the European Parliament and of the Council of 27 November 2024 establishing a Union certification framework for permanent carbon removals, carbon farming and carbon storage in products. </w:t>
      </w:r>
      <w:r w:rsidR="001E6EA1" w:rsidRPr="005A4697">
        <w:rPr>
          <w:szCs w:val="18"/>
          <w:lang w:val="en-IE"/>
        </w:rPr>
        <w:t xml:space="preserve">(OJ L, 2024/3012, 6.12.2024). </w:t>
      </w:r>
      <w:hyperlink r:id="rId50" w:history="1">
        <w:r w:rsidR="00D96F0B" w:rsidRPr="005A4697">
          <w:rPr>
            <w:rStyle w:val="Hyperlink"/>
            <w:szCs w:val="18"/>
            <w:lang w:val="en-IE"/>
          </w:rPr>
          <w:t>https://eur-lex.europa.eu/eli/reg/2024/3012/oj/eng</w:t>
        </w:r>
      </w:hyperlink>
    </w:p>
  </w:footnote>
  <w:footnote w:id="44">
    <w:p w14:paraId="0976D33B" w14:textId="36AC83D2" w:rsidR="00D959A8" w:rsidRPr="00C66F72" w:rsidRDefault="00D959A8" w:rsidP="00C66F72">
      <w:pPr>
        <w:pStyle w:val="FootnoteText"/>
        <w:spacing w:after="0"/>
        <w:rPr>
          <w:szCs w:val="18"/>
          <w:lang w:val="en-IE"/>
        </w:rPr>
      </w:pPr>
      <w:r w:rsidRPr="00C66F72">
        <w:rPr>
          <w:rStyle w:val="FootnoteReference"/>
          <w:szCs w:val="18"/>
          <w:lang w:val="en-IE"/>
        </w:rPr>
        <w:footnoteRef/>
      </w:r>
      <w:r w:rsidR="00563175" w:rsidRPr="00C66F72">
        <w:rPr>
          <w:szCs w:val="18"/>
          <w:vertAlign w:val="superscript"/>
          <w:lang w:val="en-IE"/>
        </w:rPr>
        <w:t xml:space="preserve"> </w:t>
      </w:r>
      <w:r w:rsidR="00563175" w:rsidRPr="00C66F72">
        <w:rPr>
          <w:szCs w:val="18"/>
          <w:lang w:val="en-IE"/>
        </w:rPr>
        <w:t xml:space="preserve">European Commission, DG Environment, ‘EU delivers on global financing commitments to protect nature at COP 16', news article, European Commission website, 31 October 2024. </w:t>
      </w:r>
      <w:hyperlink r:id="rId51" w:history="1">
        <w:r w:rsidR="00D96F0B" w:rsidRPr="00C66F72">
          <w:rPr>
            <w:rStyle w:val="Hyperlink"/>
            <w:szCs w:val="18"/>
            <w:lang w:val="en-IE"/>
          </w:rPr>
          <w:t>https://environment.ec.europa.eu/news/cop16-eu-delivers-global-financing-commitments-protect-nature-2024-10-31_en</w:t>
        </w:r>
      </w:hyperlink>
    </w:p>
  </w:footnote>
  <w:footnote w:id="45">
    <w:p w14:paraId="1BE806D3" w14:textId="1F336F17" w:rsidR="003328A4" w:rsidRPr="00C66F72" w:rsidRDefault="003328A4" w:rsidP="00C66F72">
      <w:pPr>
        <w:pStyle w:val="FootnoteText"/>
        <w:spacing w:after="0"/>
        <w:rPr>
          <w:szCs w:val="18"/>
          <w:lang w:val="en-IE"/>
        </w:rPr>
      </w:pPr>
      <w:r w:rsidRPr="00C66F72">
        <w:rPr>
          <w:rStyle w:val="FootnoteReference"/>
          <w:szCs w:val="18"/>
          <w:lang w:val="en-IE"/>
        </w:rPr>
        <w:footnoteRef/>
      </w:r>
      <w:r w:rsidRPr="00C66F72">
        <w:rPr>
          <w:szCs w:val="18"/>
          <w:lang w:val="en-IE"/>
        </w:rPr>
        <w:t xml:space="preserve"> </w:t>
      </w:r>
      <w:r w:rsidR="00772FFD" w:rsidRPr="00C66F72">
        <w:rPr>
          <w:szCs w:val="18"/>
          <w:lang w:val="en-IE"/>
        </w:rPr>
        <w:t>More information on ‘Leveraging Earth</w:t>
      </w:r>
      <w:r w:rsidR="0027404D" w:rsidRPr="00C66F72">
        <w:rPr>
          <w:szCs w:val="18"/>
          <w:lang w:val="en-IE"/>
        </w:rPr>
        <w:t xml:space="preserve"> Observation for Nature Finance</w:t>
      </w:r>
      <w:r w:rsidR="0044413E" w:rsidRPr="00C66F72">
        <w:rPr>
          <w:szCs w:val="18"/>
          <w:lang w:val="en-IE"/>
        </w:rPr>
        <w:t>’</w:t>
      </w:r>
      <w:r w:rsidR="00D96F0B" w:rsidRPr="00C66F72">
        <w:rPr>
          <w:szCs w:val="18"/>
          <w:lang w:val="en-IE"/>
        </w:rPr>
        <w:t>:</w:t>
      </w:r>
      <w:r w:rsidR="00772FFD" w:rsidRPr="00C66F72">
        <w:rPr>
          <w:szCs w:val="18"/>
          <w:lang w:val="en-IE"/>
        </w:rPr>
        <w:t xml:space="preserve"> </w:t>
      </w:r>
      <w:hyperlink r:id="rId52" w:history="1">
        <w:r w:rsidR="00D96F0B" w:rsidRPr="00C66F72">
          <w:rPr>
            <w:rStyle w:val="Hyperlink"/>
            <w:szCs w:val="18"/>
            <w:lang w:val="en-IE"/>
          </w:rPr>
          <w:t>https://www.leon-naturefinance.org/</w:t>
        </w:r>
      </w:hyperlink>
    </w:p>
  </w:footnote>
  <w:footnote w:id="46">
    <w:p w14:paraId="3401ECBA" w14:textId="72A44036" w:rsidR="003328A4" w:rsidRPr="00C66F72" w:rsidRDefault="003328A4" w:rsidP="00C66F72">
      <w:pPr>
        <w:pStyle w:val="FootnoteText"/>
        <w:spacing w:after="0"/>
        <w:rPr>
          <w:szCs w:val="18"/>
          <w:lang w:val="en-IE"/>
        </w:rPr>
      </w:pPr>
      <w:r w:rsidRPr="00C66F72">
        <w:rPr>
          <w:rStyle w:val="FootnoteReference"/>
          <w:szCs w:val="18"/>
          <w:lang w:val="en-IE"/>
        </w:rPr>
        <w:footnoteRef/>
      </w:r>
      <w:r w:rsidRPr="00C66F72">
        <w:rPr>
          <w:szCs w:val="18"/>
          <w:lang w:val="en-IE"/>
        </w:rPr>
        <w:t xml:space="preserve"> </w:t>
      </w:r>
      <w:r w:rsidR="00D72E23" w:rsidRPr="00C66F72">
        <w:rPr>
          <w:szCs w:val="18"/>
          <w:lang w:val="en-IE"/>
        </w:rPr>
        <w:t xml:space="preserve">More information on </w:t>
      </w:r>
      <w:r w:rsidRPr="00C66F72">
        <w:rPr>
          <w:szCs w:val="18"/>
          <w:lang w:val="en-IE"/>
        </w:rPr>
        <w:t>Copernicus</w:t>
      </w:r>
      <w:r w:rsidR="00F94305" w:rsidRPr="00C66F72">
        <w:rPr>
          <w:szCs w:val="18"/>
          <w:lang w:val="en-IE"/>
        </w:rPr>
        <w:t xml:space="preserve"> Services</w:t>
      </w:r>
      <w:r w:rsidR="00D96F0B" w:rsidRPr="00C66F72">
        <w:rPr>
          <w:szCs w:val="18"/>
          <w:lang w:val="en-IE"/>
        </w:rPr>
        <w:t>:</w:t>
      </w:r>
      <w:r w:rsidR="00F94305" w:rsidRPr="00C66F72">
        <w:rPr>
          <w:szCs w:val="18"/>
          <w:lang w:val="en-IE"/>
        </w:rPr>
        <w:t xml:space="preserve"> </w:t>
      </w:r>
      <w:hyperlink r:id="rId53" w:history="1">
        <w:r w:rsidR="00D96F0B" w:rsidRPr="00C66F72">
          <w:rPr>
            <w:rStyle w:val="Hyperlink"/>
            <w:szCs w:val="18"/>
            <w:lang w:val="en-IE"/>
          </w:rPr>
          <w:t>https://www.copernicus.eu/en/copernicus-services</w:t>
        </w:r>
      </w:hyperlink>
    </w:p>
  </w:footnote>
  <w:footnote w:id="47">
    <w:p w14:paraId="1C692849" w14:textId="5A130D4B" w:rsidR="00176117" w:rsidRPr="00C66F72" w:rsidRDefault="00176117" w:rsidP="00C66F72">
      <w:pPr>
        <w:pStyle w:val="FootnoteText"/>
        <w:spacing w:after="0"/>
        <w:rPr>
          <w:szCs w:val="18"/>
          <w:lang w:val="en-IE"/>
        </w:rPr>
      </w:pPr>
      <w:r w:rsidRPr="00C66F72">
        <w:rPr>
          <w:rStyle w:val="FootnoteReference"/>
          <w:szCs w:val="18"/>
          <w:lang w:val="en-IE"/>
        </w:rPr>
        <w:footnoteRef/>
      </w:r>
      <w:r w:rsidRPr="00C66F72">
        <w:rPr>
          <w:szCs w:val="18"/>
          <w:lang w:val="en-IE"/>
        </w:rPr>
        <w:t xml:space="preserve"> Article</w:t>
      </w:r>
      <w:r w:rsidR="00440E13" w:rsidRPr="00C66F72">
        <w:rPr>
          <w:szCs w:val="18"/>
          <w:lang w:val="en-IE"/>
        </w:rPr>
        <w:t> </w:t>
      </w:r>
      <w:r w:rsidRPr="00C66F72">
        <w:rPr>
          <w:szCs w:val="18"/>
          <w:lang w:val="en-IE"/>
        </w:rPr>
        <w:t xml:space="preserve">21(7) of the </w:t>
      </w:r>
      <w:r w:rsidR="000A45A7" w:rsidRPr="00C66F72">
        <w:rPr>
          <w:szCs w:val="18"/>
          <w:lang w:val="en-IE"/>
        </w:rPr>
        <w:t>Regulation (EU) 2024/1991 of the European Parliament and of the Council of 24</w:t>
      </w:r>
      <w:r w:rsidR="00440E13" w:rsidRPr="00C66F72">
        <w:rPr>
          <w:szCs w:val="18"/>
          <w:lang w:val="en-IE"/>
        </w:rPr>
        <w:t> </w:t>
      </w:r>
      <w:r w:rsidR="000A45A7" w:rsidRPr="00C66F72">
        <w:rPr>
          <w:szCs w:val="18"/>
          <w:lang w:val="en-IE"/>
        </w:rPr>
        <w:t>June 2024 on nature restoration and amending Regulation (EU) 2022/86</w:t>
      </w:r>
      <w:r w:rsidR="00440E13" w:rsidRPr="00C66F72">
        <w:rPr>
          <w:szCs w:val="18"/>
          <w:lang w:val="en-IE"/>
        </w:rPr>
        <w:t>.</w:t>
      </w:r>
    </w:p>
  </w:footnote>
  <w:footnote w:id="48">
    <w:p w14:paraId="5B192938" w14:textId="253FDF0E" w:rsidR="00CA1B7D" w:rsidRPr="00C66F72" w:rsidRDefault="00CA1B7D" w:rsidP="00C66F72">
      <w:pPr>
        <w:pStyle w:val="FootnoteText"/>
        <w:spacing w:after="0"/>
        <w:rPr>
          <w:szCs w:val="18"/>
          <w:lang w:val="en-IE"/>
        </w:rPr>
      </w:pPr>
      <w:r w:rsidRPr="00C66F72">
        <w:rPr>
          <w:rStyle w:val="FootnoteReference"/>
          <w:szCs w:val="18"/>
          <w:lang w:val="en-IE"/>
        </w:rPr>
        <w:footnoteRef/>
      </w:r>
      <w:r w:rsidRPr="00C66F72">
        <w:rPr>
          <w:szCs w:val="18"/>
          <w:lang w:val="en-IE"/>
        </w:rPr>
        <w:t xml:space="preserve"> </w:t>
      </w:r>
      <w:r w:rsidR="001A0130" w:rsidRPr="00C66F72">
        <w:rPr>
          <w:szCs w:val="18"/>
          <w:lang w:val="en-IE"/>
        </w:rPr>
        <w:t xml:space="preserve"> </w:t>
      </w:r>
      <w:r w:rsidRPr="00C66F72">
        <w:rPr>
          <w:szCs w:val="18"/>
          <w:lang w:val="en-IE"/>
        </w:rPr>
        <w:t xml:space="preserve">More information on the </w:t>
      </w:r>
      <w:r w:rsidR="009F21C1" w:rsidRPr="00C66F72">
        <w:rPr>
          <w:szCs w:val="18"/>
          <w:lang w:val="en-IE"/>
        </w:rPr>
        <w:t>InvestEU Advisory Hub</w:t>
      </w:r>
      <w:r w:rsidR="004E688D" w:rsidRPr="00C66F72">
        <w:rPr>
          <w:szCs w:val="18"/>
          <w:lang w:val="en-IE"/>
        </w:rPr>
        <w:t>:</w:t>
      </w:r>
      <w:r w:rsidR="009F21C1" w:rsidRPr="00C66F72">
        <w:rPr>
          <w:szCs w:val="18"/>
          <w:lang w:val="en-IE"/>
        </w:rPr>
        <w:t xml:space="preserve"> </w:t>
      </w:r>
      <w:hyperlink r:id="rId54" w:history="1">
        <w:r w:rsidR="004E688D" w:rsidRPr="00C66F72">
          <w:rPr>
            <w:rStyle w:val="Hyperlink"/>
            <w:szCs w:val="18"/>
            <w:lang w:val="en-IE"/>
          </w:rPr>
          <w:t>https://investeu.europa.eu/investeu-programme/investeu-advisory-hub_en</w:t>
        </w:r>
      </w:hyperlink>
    </w:p>
  </w:footnote>
  <w:footnote w:id="49">
    <w:p w14:paraId="0CD05079" w14:textId="6F87D84D" w:rsidR="009F21C1" w:rsidRPr="00C66F72" w:rsidRDefault="009F21C1" w:rsidP="00C66F72">
      <w:pPr>
        <w:pStyle w:val="FootnoteText"/>
        <w:spacing w:after="0"/>
        <w:rPr>
          <w:szCs w:val="18"/>
          <w:lang w:val="en-IE"/>
        </w:rPr>
      </w:pPr>
      <w:r w:rsidRPr="00C66F72">
        <w:rPr>
          <w:rStyle w:val="FootnoteReference"/>
          <w:szCs w:val="18"/>
          <w:lang w:val="en-IE"/>
        </w:rPr>
        <w:footnoteRef/>
      </w:r>
      <w:r w:rsidRPr="00C66F72">
        <w:rPr>
          <w:szCs w:val="18"/>
          <w:lang w:val="en-IE"/>
        </w:rPr>
        <w:t xml:space="preserve"> </w:t>
      </w:r>
      <w:r w:rsidR="001A0130" w:rsidRPr="00C66F72">
        <w:rPr>
          <w:szCs w:val="18"/>
          <w:lang w:val="en-IE"/>
        </w:rPr>
        <w:t xml:space="preserve"> </w:t>
      </w:r>
      <w:r w:rsidRPr="00C66F72">
        <w:rPr>
          <w:szCs w:val="18"/>
          <w:lang w:val="en-IE"/>
        </w:rPr>
        <w:t xml:space="preserve">More information on </w:t>
      </w:r>
      <w:r w:rsidR="00406FFE" w:rsidRPr="00C66F72">
        <w:rPr>
          <w:szCs w:val="18"/>
          <w:lang w:val="en-IE"/>
        </w:rPr>
        <w:t>Green Assist</w:t>
      </w:r>
      <w:r w:rsidR="004E688D" w:rsidRPr="00C66F72">
        <w:rPr>
          <w:szCs w:val="18"/>
          <w:lang w:val="en-IE"/>
        </w:rPr>
        <w:t>:</w:t>
      </w:r>
      <w:r w:rsidR="00406FFE" w:rsidRPr="00C66F72">
        <w:rPr>
          <w:szCs w:val="18"/>
          <w:lang w:val="en-IE"/>
        </w:rPr>
        <w:t xml:space="preserve"> </w:t>
      </w:r>
      <w:hyperlink r:id="rId55" w:history="1">
        <w:r w:rsidR="004E688D" w:rsidRPr="00C66F72">
          <w:rPr>
            <w:rStyle w:val="Hyperlink"/>
            <w:szCs w:val="18"/>
            <w:lang w:val="en-IE"/>
          </w:rPr>
          <w:t>https://cinea.ec.europa.eu/green-assist-green-advisory-service-sustainable-investments-support_en</w:t>
        </w:r>
      </w:hyperlink>
    </w:p>
  </w:footnote>
  <w:footnote w:id="50">
    <w:p w14:paraId="1B3697DB" w14:textId="54185310" w:rsidR="00F2632F" w:rsidRPr="009E6069" w:rsidRDefault="00F2632F">
      <w:pPr>
        <w:pStyle w:val="FootnoteText"/>
      </w:pPr>
      <w:r>
        <w:rPr>
          <w:rStyle w:val="FootnoteReference"/>
        </w:rPr>
        <w:footnoteRef/>
      </w:r>
      <w:r>
        <w:t xml:space="preserve"> </w:t>
      </w:r>
      <w:hyperlink r:id="rId56" w:history="1">
        <w:r w:rsidRPr="00DB3D9A">
          <w:rPr>
            <w:rStyle w:val="Hyperlink"/>
          </w:rPr>
          <w:t>https://ec.europa.eu/transparency/expert-groups-register/screen/expert-groups/consult?lang=en&amp;groupID=3976</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F1D5C" w14:textId="77777777" w:rsidR="001D3CD9" w:rsidRPr="001D3CD9" w:rsidRDefault="001D3CD9" w:rsidP="001D3CD9">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9C861" w14:textId="77777777" w:rsidR="001D3CD9" w:rsidRPr="001D3CD9" w:rsidRDefault="001D3CD9" w:rsidP="001D3CD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3DAAA" w14:textId="77777777" w:rsidR="001D3CD9" w:rsidRPr="001D3CD9" w:rsidRDefault="001D3CD9" w:rsidP="001D3CD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93AF9" w14:textId="77777777" w:rsidR="00364D7E" w:rsidRDefault="00364D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6408" w14:textId="072AF8E1" w:rsidR="00364D7E" w:rsidRDefault="00364D7E" w:rsidP="00592B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E6AF" w14:textId="77777777" w:rsidR="00364D7E" w:rsidRDefault="00364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216"/>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6C5F6E"/>
    <w:multiLevelType w:val="hybridMultilevel"/>
    <w:tmpl w:val="ACEC76DE"/>
    <w:lvl w:ilvl="0" w:tplc="A6CEDA46">
      <w:start w:val="1"/>
      <w:numFmt w:val="decimal"/>
      <w:lvlText w:val="%1."/>
      <w:lvlJc w:val="left"/>
      <w:pPr>
        <w:ind w:left="1440" w:hanging="360"/>
      </w:pPr>
    </w:lvl>
    <w:lvl w:ilvl="1" w:tplc="6C7AFD70">
      <w:start w:val="1"/>
      <w:numFmt w:val="decimal"/>
      <w:lvlText w:val="%2."/>
      <w:lvlJc w:val="left"/>
      <w:pPr>
        <w:ind w:left="1440" w:hanging="360"/>
      </w:pPr>
    </w:lvl>
    <w:lvl w:ilvl="2" w:tplc="8054A082">
      <w:start w:val="1"/>
      <w:numFmt w:val="decimal"/>
      <w:lvlText w:val="%3."/>
      <w:lvlJc w:val="left"/>
      <w:pPr>
        <w:ind w:left="1440" w:hanging="360"/>
      </w:pPr>
    </w:lvl>
    <w:lvl w:ilvl="3" w:tplc="0E24D814">
      <w:start w:val="1"/>
      <w:numFmt w:val="decimal"/>
      <w:lvlText w:val="%4."/>
      <w:lvlJc w:val="left"/>
      <w:pPr>
        <w:ind w:left="1440" w:hanging="360"/>
      </w:pPr>
    </w:lvl>
    <w:lvl w:ilvl="4" w:tplc="0A98C85A">
      <w:start w:val="1"/>
      <w:numFmt w:val="decimal"/>
      <w:lvlText w:val="%5."/>
      <w:lvlJc w:val="left"/>
      <w:pPr>
        <w:ind w:left="1440" w:hanging="360"/>
      </w:pPr>
    </w:lvl>
    <w:lvl w:ilvl="5" w:tplc="E2044148">
      <w:start w:val="1"/>
      <w:numFmt w:val="decimal"/>
      <w:lvlText w:val="%6."/>
      <w:lvlJc w:val="left"/>
      <w:pPr>
        <w:ind w:left="1440" w:hanging="360"/>
      </w:pPr>
    </w:lvl>
    <w:lvl w:ilvl="6" w:tplc="FC2E1BE8">
      <w:start w:val="1"/>
      <w:numFmt w:val="decimal"/>
      <w:lvlText w:val="%7."/>
      <w:lvlJc w:val="left"/>
      <w:pPr>
        <w:ind w:left="1440" w:hanging="360"/>
      </w:pPr>
    </w:lvl>
    <w:lvl w:ilvl="7" w:tplc="0D549826">
      <w:start w:val="1"/>
      <w:numFmt w:val="decimal"/>
      <w:lvlText w:val="%8."/>
      <w:lvlJc w:val="left"/>
      <w:pPr>
        <w:ind w:left="1440" w:hanging="360"/>
      </w:pPr>
    </w:lvl>
    <w:lvl w:ilvl="8" w:tplc="56BCC26C">
      <w:start w:val="1"/>
      <w:numFmt w:val="decimal"/>
      <w:lvlText w:val="%9."/>
      <w:lvlJc w:val="left"/>
      <w:pPr>
        <w:ind w:left="1440" w:hanging="360"/>
      </w:pPr>
    </w:lvl>
  </w:abstractNum>
  <w:abstractNum w:abstractNumId="2" w15:restartNumberingAfterBreak="0">
    <w:nsid w:val="10D27FA3"/>
    <w:multiLevelType w:val="multilevel"/>
    <w:tmpl w:val="C610C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CC5514"/>
    <w:multiLevelType w:val="hybridMultilevel"/>
    <w:tmpl w:val="8AE03958"/>
    <w:lvl w:ilvl="0" w:tplc="DEF02A98">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8289C"/>
    <w:multiLevelType w:val="hybridMultilevel"/>
    <w:tmpl w:val="54300A00"/>
    <w:lvl w:ilvl="0" w:tplc="DFD0DA4E">
      <w:start w:val="1"/>
      <w:numFmt w:val="decimal"/>
      <w:lvlText w:val="%1."/>
      <w:lvlJc w:val="left"/>
      <w:pPr>
        <w:ind w:left="1440" w:hanging="360"/>
      </w:pPr>
    </w:lvl>
    <w:lvl w:ilvl="1" w:tplc="A14C6330">
      <w:start w:val="1"/>
      <w:numFmt w:val="decimal"/>
      <w:lvlText w:val="%2."/>
      <w:lvlJc w:val="left"/>
      <w:pPr>
        <w:ind w:left="1440" w:hanging="360"/>
      </w:pPr>
    </w:lvl>
    <w:lvl w:ilvl="2" w:tplc="A41AEB5E">
      <w:start w:val="1"/>
      <w:numFmt w:val="decimal"/>
      <w:lvlText w:val="%3."/>
      <w:lvlJc w:val="left"/>
      <w:pPr>
        <w:ind w:left="1440" w:hanging="360"/>
      </w:pPr>
    </w:lvl>
    <w:lvl w:ilvl="3" w:tplc="01EC3B04">
      <w:start w:val="1"/>
      <w:numFmt w:val="decimal"/>
      <w:lvlText w:val="%4."/>
      <w:lvlJc w:val="left"/>
      <w:pPr>
        <w:ind w:left="1440" w:hanging="360"/>
      </w:pPr>
    </w:lvl>
    <w:lvl w:ilvl="4" w:tplc="6EA8B596">
      <w:start w:val="1"/>
      <w:numFmt w:val="decimal"/>
      <w:lvlText w:val="%5."/>
      <w:lvlJc w:val="left"/>
      <w:pPr>
        <w:ind w:left="1440" w:hanging="360"/>
      </w:pPr>
    </w:lvl>
    <w:lvl w:ilvl="5" w:tplc="D1787252">
      <w:start w:val="1"/>
      <w:numFmt w:val="decimal"/>
      <w:lvlText w:val="%6."/>
      <w:lvlJc w:val="left"/>
      <w:pPr>
        <w:ind w:left="1440" w:hanging="360"/>
      </w:pPr>
    </w:lvl>
    <w:lvl w:ilvl="6" w:tplc="45589D8E">
      <w:start w:val="1"/>
      <w:numFmt w:val="decimal"/>
      <w:lvlText w:val="%7."/>
      <w:lvlJc w:val="left"/>
      <w:pPr>
        <w:ind w:left="1440" w:hanging="360"/>
      </w:pPr>
    </w:lvl>
    <w:lvl w:ilvl="7" w:tplc="C97E9828">
      <w:start w:val="1"/>
      <w:numFmt w:val="decimal"/>
      <w:lvlText w:val="%8."/>
      <w:lvlJc w:val="left"/>
      <w:pPr>
        <w:ind w:left="1440" w:hanging="360"/>
      </w:pPr>
    </w:lvl>
    <w:lvl w:ilvl="8" w:tplc="CAE0B28A">
      <w:start w:val="1"/>
      <w:numFmt w:val="decimal"/>
      <w:lvlText w:val="%9."/>
      <w:lvlJc w:val="left"/>
      <w:pPr>
        <w:ind w:left="1440" w:hanging="360"/>
      </w:pPr>
    </w:lvl>
  </w:abstractNum>
  <w:abstractNum w:abstractNumId="5" w15:restartNumberingAfterBreak="0">
    <w:nsid w:val="24C43E8E"/>
    <w:multiLevelType w:val="hybridMultilevel"/>
    <w:tmpl w:val="3740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32A0A"/>
    <w:multiLevelType w:val="multilevel"/>
    <w:tmpl w:val="98AA1D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27C7854"/>
    <w:multiLevelType w:val="hybridMultilevel"/>
    <w:tmpl w:val="7BBC58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3CC5A67"/>
    <w:multiLevelType w:val="hybridMultilevel"/>
    <w:tmpl w:val="B05C3C00"/>
    <w:lvl w:ilvl="0" w:tplc="4992F170">
      <w:start w:val="1"/>
      <w:numFmt w:val="decimal"/>
      <w:lvlText w:val="%1."/>
      <w:lvlJc w:val="left"/>
      <w:pPr>
        <w:ind w:left="1440" w:hanging="360"/>
      </w:pPr>
    </w:lvl>
    <w:lvl w:ilvl="1" w:tplc="EEA853A2">
      <w:start w:val="1"/>
      <w:numFmt w:val="decimal"/>
      <w:lvlText w:val="%2."/>
      <w:lvlJc w:val="left"/>
      <w:pPr>
        <w:ind w:left="1440" w:hanging="360"/>
      </w:pPr>
    </w:lvl>
    <w:lvl w:ilvl="2" w:tplc="FB267A40">
      <w:start w:val="1"/>
      <w:numFmt w:val="decimal"/>
      <w:lvlText w:val="%3."/>
      <w:lvlJc w:val="left"/>
      <w:pPr>
        <w:ind w:left="1440" w:hanging="360"/>
      </w:pPr>
    </w:lvl>
    <w:lvl w:ilvl="3" w:tplc="82A4503A">
      <w:start w:val="1"/>
      <w:numFmt w:val="decimal"/>
      <w:lvlText w:val="%4."/>
      <w:lvlJc w:val="left"/>
      <w:pPr>
        <w:ind w:left="1440" w:hanging="360"/>
      </w:pPr>
    </w:lvl>
    <w:lvl w:ilvl="4" w:tplc="2E2213C0">
      <w:start w:val="1"/>
      <w:numFmt w:val="decimal"/>
      <w:lvlText w:val="%5."/>
      <w:lvlJc w:val="left"/>
      <w:pPr>
        <w:ind w:left="1440" w:hanging="360"/>
      </w:pPr>
    </w:lvl>
    <w:lvl w:ilvl="5" w:tplc="EDB61B10">
      <w:start w:val="1"/>
      <w:numFmt w:val="decimal"/>
      <w:lvlText w:val="%6."/>
      <w:lvlJc w:val="left"/>
      <w:pPr>
        <w:ind w:left="1440" w:hanging="360"/>
      </w:pPr>
    </w:lvl>
    <w:lvl w:ilvl="6" w:tplc="8EDAAB52">
      <w:start w:val="1"/>
      <w:numFmt w:val="decimal"/>
      <w:lvlText w:val="%7."/>
      <w:lvlJc w:val="left"/>
      <w:pPr>
        <w:ind w:left="1440" w:hanging="360"/>
      </w:pPr>
    </w:lvl>
    <w:lvl w:ilvl="7" w:tplc="07886DC4">
      <w:start w:val="1"/>
      <w:numFmt w:val="decimal"/>
      <w:lvlText w:val="%8."/>
      <w:lvlJc w:val="left"/>
      <w:pPr>
        <w:ind w:left="1440" w:hanging="360"/>
      </w:pPr>
    </w:lvl>
    <w:lvl w:ilvl="8" w:tplc="897CD704">
      <w:start w:val="1"/>
      <w:numFmt w:val="decimal"/>
      <w:lvlText w:val="%9."/>
      <w:lvlJc w:val="left"/>
      <w:pPr>
        <w:ind w:left="1440" w:hanging="360"/>
      </w:pPr>
    </w:lvl>
  </w:abstractNum>
  <w:abstractNum w:abstractNumId="9" w15:restartNumberingAfterBreak="0">
    <w:nsid w:val="36587A4B"/>
    <w:multiLevelType w:val="hybridMultilevel"/>
    <w:tmpl w:val="A87C163A"/>
    <w:lvl w:ilvl="0" w:tplc="0AE66BEA">
      <w:start w:val="1"/>
      <w:numFmt w:val="decimal"/>
      <w:lvlText w:val="%1."/>
      <w:lvlJc w:val="left"/>
      <w:pPr>
        <w:ind w:left="1440" w:hanging="360"/>
      </w:pPr>
    </w:lvl>
    <w:lvl w:ilvl="1" w:tplc="613CC5DE">
      <w:start w:val="1"/>
      <w:numFmt w:val="decimal"/>
      <w:lvlText w:val="%2."/>
      <w:lvlJc w:val="left"/>
      <w:pPr>
        <w:ind w:left="1440" w:hanging="360"/>
      </w:pPr>
    </w:lvl>
    <w:lvl w:ilvl="2" w:tplc="91865230">
      <w:start w:val="1"/>
      <w:numFmt w:val="decimal"/>
      <w:lvlText w:val="%3."/>
      <w:lvlJc w:val="left"/>
      <w:pPr>
        <w:ind w:left="1440" w:hanging="360"/>
      </w:pPr>
    </w:lvl>
    <w:lvl w:ilvl="3" w:tplc="56D81064">
      <w:start w:val="1"/>
      <w:numFmt w:val="decimal"/>
      <w:lvlText w:val="%4."/>
      <w:lvlJc w:val="left"/>
      <w:pPr>
        <w:ind w:left="1440" w:hanging="360"/>
      </w:pPr>
    </w:lvl>
    <w:lvl w:ilvl="4" w:tplc="2672665C">
      <w:start w:val="1"/>
      <w:numFmt w:val="decimal"/>
      <w:lvlText w:val="%5."/>
      <w:lvlJc w:val="left"/>
      <w:pPr>
        <w:ind w:left="1440" w:hanging="360"/>
      </w:pPr>
    </w:lvl>
    <w:lvl w:ilvl="5" w:tplc="40FC51D4">
      <w:start w:val="1"/>
      <w:numFmt w:val="decimal"/>
      <w:lvlText w:val="%6."/>
      <w:lvlJc w:val="left"/>
      <w:pPr>
        <w:ind w:left="1440" w:hanging="360"/>
      </w:pPr>
    </w:lvl>
    <w:lvl w:ilvl="6" w:tplc="CCD20ED2">
      <w:start w:val="1"/>
      <w:numFmt w:val="decimal"/>
      <w:lvlText w:val="%7."/>
      <w:lvlJc w:val="left"/>
      <w:pPr>
        <w:ind w:left="1440" w:hanging="360"/>
      </w:pPr>
    </w:lvl>
    <w:lvl w:ilvl="7" w:tplc="CD805D52">
      <w:start w:val="1"/>
      <w:numFmt w:val="decimal"/>
      <w:lvlText w:val="%8."/>
      <w:lvlJc w:val="left"/>
      <w:pPr>
        <w:ind w:left="1440" w:hanging="360"/>
      </w:pPr>
    </w:lvl>
    <w:lvl w:ilvl="8" w:tplc="9D985D76">
      <w:start w:val="1"/>
      <w:numFmt w:val="decimal"/>
      <w:lvlText w:val="%9."/>
      <w:lvlJc w:val="left"/>
      <w:pPr>
        <w:ind w:left="1440" w:hanging="360"/>
      </w:pPr>
    </w:lvl>
  </w:abstractNum>
  <w:abstractNum w:abstractNumId="10" w15:restartNumberingAfterBreak="0">
    <w:nsid w:val="3E8B29CB"/>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C018A2"/>
    <w:multiLevelType w:val="hybridMultilevel"/>
    <w:tmpl w:val="4F388E90"/>
    <w:lvl w:ilvl="0" w:tplc="B720F8B6">
      <w:start w:val="1"/>
      <w:numFmt w:val="decimal"/>
      <w:lvlText w:val="%1."/>
      <w:lvlJc w:val="left"/>
      <w:pPr>
        <w:ind w:left="1440" w:hanging="360"/>
      </w:pPr>
    </w:lvl>
    <w:lvl w:ilvl="1" w:tplc="F43C609E">
      <w:start w:val="1"/>
      <w:numFmt w:val="decimal"/>
      <w:lvlText w:val="%2."/>
      <w:lvlJc w:val="left"/>
      <w:pPr>
        <w:ind w:left="1440" w:hanging="360"/>
      </w:pPr>
    </w:lvl>
    <w:lvl w:ilvl="2" w:tplc="1472AC38">
      <w:start w:val="1"/>
      <w:numFmt w:val="decimal"/>
      <w:lvlText w:val="%3."/>
      <w:lvlJc w:val="left"/>
      <w:pPr>
        <w:ind w:left="1440" w:hanging="360"/>
      </w:pPr>
    </w:lvl>
    <w:lvl w:ilvl="3" w:tplc="5DC2775C">
      <w:start w:val="1"/>
      <w:numFmt w:val="decimal"/>
      <w:lvlText w:val="%4."/>
      <w:lvlJc w:val="left"/>
      <w:pPr>
        <w:ind w:left="1440" w:hanging="360"/>
      </w:pPr>
    </w:lvl>
    <w:lvl w:ilvl="4" w:tplc="95A8B796">
      <w:start w:val="1"/>
      <w:numFmt w:val="decimal"/>
      <w:lvlText w:val="%5."/>
      <w:lvlJc w:val="left"/>
      <w:pPr>
        <w:ind w:left="1440" w:hanging="360"/>
      </w:pPr>
    </w:lvl>
    <w:lvl w:ilvl="5" w:tplc="892E3DF8">
      <w:start w:val="1"/>
      <w:numFmt w:val="decimal"/>
      <w:lvlText w:val="%6."/>
      <w:lvlJc w:val="left"/>
      <w:pPr>
        <w:ind w:left="1440" w:hanging="360"/>
      </w:pPr>
    </w:lvl>
    <w:lvl w:ilvl="6" w:tplc="D9808538">
      <w:start w:val="1"/>
      <w:numFmt w:val="decimal"/>
      <w:lvlText w:val="%7."/>
      <w:lvlJc w:val="left"/>
      <w:pPr>
        <w:ind w:left="1440" w:hanging="360"/>
      </w:pPr>
    </w:lvl>
    <w:lvl w:ilvl="7" w:tplc="574C7A06">
      <w:start w:val="1"/>
      <w:numFmt w:val="decimal"/>
      <w:lvlText w:val="%8."/>
      <w:lvlJc w:val="left"/>
      <w:pPr>
        <w:ind w:left="1440" w:hanging="360"/>
      </w:pPr>
    </w:lvl>
    <w:lvl w:ilvl="8" w:tplc="C96E362C">
      <w:start w:val="1"/>
      <w:numFmt w:val="decimal"/>
      <w:lvlText w:val="%9."/>
      <w:lvlJc w:val="left"/>
      <w:pPr>
        <w:ind w:left="1440" w:hanging="360"/>
      </w:pPr>
    </w:lvl>
  </w:abstractNum>
  <w:abstractNum w:abstractNumId="12" w15:restartNumberingAfterBreak="0">
    <w:nsid w:val="3FFD2082"/>
    <w:multiLevelType w:val="hybridMultilevel"/>
    <w:tmpl w:val="831E9692"/>
    <w:lvl w:ilvl="0" w:tplc="CF8021AA">
      <w:start w:val="1"/>
      <w:numFmt w:val="decimal"/>
      <w:lvlText w:val="%1."/>
      <w:lvlJc w:val="left"/>
      <w:pPr>
        <w:ind w:left="1440" w:hanging="360"/>
      </w:pPr>
    </w:lvl>
    <w:lvl w:ilvl="1" w:tplc="D8BC5DB4">
      <w:start w:val="1"/>
      <w:numFmt w:val="decimal"/>
      <w:lvlText w:val="%2."/>
      <w:lvlJc w:val="left"/>
      <w:pPr>
        <w:ind w:left="1440" w:hanging="360"/>
      </w:pPr>
    </w:lvl>
    <w:lvl w:ilvl="2" w:tplc="1C80C08E">
      <w:start w:val="1"/>
      <w:numFmt w:val="decimal"/>
      <w:lvlText w:val="%3."/>
      <w:lvlJc w:val="left"/>
      <w:pPr>
        <w:ind w:left="1440" w:hanging="360"/>
      </w:pPr>
    </w:lvl>
    <w:lvl w:ilvl="3" w:tplc="8464723A">
      <w:start w:val="1"/>
      <w:numFmt w:val="decimal"/>
      <w:lvlText w:val="%4."/>
      <w:lvlJc w:val="left"/>
      <w:pPr>
        <w:ind w:left="1440" w:hanging="360"/>
      </w:pPr>
    </w:lvl>
    <w:lvl w:ilvl="4" w:tplc="96387E52">
      <w:start w:val="1"/>
      <w:numFmt w:val="decimal"/>
      <w:lvlText w:val="%5."/>
      <w:lvlJc w:val="left"/>
      <w:pPr>
        <w:ind w:left="1440" w:hanging="360"/>
      </w:pPr>
    </w:lvl>
    <w:lvl w:ilvl="5" w:tplc="90A692AE">
      <w:start w:val="1"/>
      <w:numFmt w:val="decimal"/>
      <w:lvlText w:val="%6."/>
      <w:lvlJc w:val="left"/>
      <w:pPr>
        <w:ind w:left="1440" w:hanging="360"/>
      </w:pPr>
    </w:lvl>
    <w:lvl w:ilvl="6" w:tplc="B8647D64">
      <w:start w:val="1"/>
      <w:numFmt w:val="decimal"/>
      <w:lvlText w:val="%7."/>
      <w:lvlJc w:val="left"/>
      <w:pPr>
        <w:ind w:left="1440" w:hanging="360"/>
      </w:pPr>
    </w:lvl>
    <w:lvl w:ilvl="7" w:tplc="C966053E">
      <w:start w:val="1"/>
      <w:numFmt w:val="decimal"/>
      <w:lvlText w:val="%8."/>
      <w:lvlJc w:val="left"/>
      <w:pPr>
        <w:ind w:left="1440" w:hanging="360"/>
      </w:pPr>
    </w:lvl>
    <w:lvl w:ilvl="8" w:tplc="612AE610">
      <w:start w:val="1"/>
      <w:numFmt w:val="decimal"/>
      <w:lvlText w:val="%9."/>
      <w:lvlJc w:val="left"/>
      <w:pPr>
        <w:ind w:left="1440" w:hanging="360"/>
      </w:pPr>
    </w:lvl>
  </w:abstractNum>
  <w:abstractNum w:abstractNumId="13" w15:restartNumberingAfterBreak="0">
    <w:nsid w:val="442B7B71"/>
    <w:multiLevelType w:val="hybridMultilevel"/>
    <w:tmpl w:val="EBBE5D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D365755"/>
    <w:multiLevelType w:val="multilevel"/>
    <w:tmpl w:val="40B23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01383D"/>
    <w:multiLevelType w:val="hybridMultilevel"/>
    <w:tmpl w:val="5B040A5C"/>
    <w:lvl w:ilvl="0" w:tplc="DCAE788A">
      <w:start w:val="1"/>
      <w:numFmt w:val="decimal"/>
      <w:lvlText w:val="%1."/>
      <w:lvlJc w:val="left"/>
      <w:pPr>
        <w:ind w:left="1440" w:hanging="360"/>
      </w:pPr>
    </w:lvl>
    <w:lvl w:ilvl="1" w:tplc="B4EC4FEA">
      <w:start w:val="1"/>
      <w:numFmt w:val="decimal"/>
      <w:lvlText w:val="%2."/>
      <w:lvlJc w:val="left"/>
      <w:pPr>
        <w:ind w:left="1440" w:hanging="360"/>
      </w:pPr>
    </w:lvl>
    <w:lvl w:ilvl="2" w:tplc="5E901EF8">
      <w:start w:val="1"/>
      <w:numFmt w:val="decimal"/>
      <w:lvlText w:val="%3."/>
      <w:lvlJc w:val="left"/>
      <w:pPr>
        <w:ind w:left="1440" w:hanging="360"/>
      </w:pPr>
    </w:lvl>
    <w:lvl w:ilvl="3" w:tplc="90707DB4">
      <w:start w:val="1"/>
      <w:numFmt w:val="decimal"/>
      <w:lvlText w:val="%4."/>
      <w:lvlJc w:val="left"/>
      <w:pPr>
        <w:ind w:left="1440" w:hanging="360"/>
      </w:pPr>
    </w:lvl>
    <w:lvl w:ilvl="4" w:tplc="05BC4118">
      <w:start w:val="1"/>
      <w:numFmt w:val="decimal"/>
      <w:lvlText w:val="%5."/>
      <w:lvlJc w:val="left"/>
      <w:pPr>
        <w:ind w:left="1440" w:hanging="360"/>
      </w:pPr>
    </w:lvl>
    <w:lvl w:ilvl="5" w:tplc="8F461B2C">
      <w:start w:val="1"/>
      <w:numFmt w:val="decimal"/>
      <w:lvlText w:val="%6."/>
      <w:lvlJc w:val="left"/>
      <w:pPr>
        <w:ind w:left="1440" w:hanging="360"/>
      </w:pPr>
    </w:lvl>
    <w:lvl w:ilvl="6" w:tplc="EAB83E80">
      <w:start w:val="1"/>
      <w:numFmt w:val="decimal"/>
      <w:lvlText w:val="%7."/>
      <w:lvlJc w:val="left"/>
      <w:pPr>
        <w:ind w:left="1440" w:hanging="360"/>
      </w:pPr>
    </w:lvl>
    <w:lvl w:ilvl="7" w:tplc="44945C52">
      <w:start w:val="1"/>
      <w:numFmt w:val="decimal"/>
      <w:lvlText w:val="%8."/>
      <w:lvlJc w:val="left"/>
      <w:pPr>
        <w:ind w:left="1440" w:hanging="360"/>
      </w:pPr>
    </w:lvl>
    <w:lvl w:ilvl="8" w:tplc="281ADA32">
      <w:start w:val="1"/>
      <w:numFmt w:val="decimal"/>
      <w:lvlText w:val="%9."/>
      <w:lvlJc w:val="left"/>
      <w:pPr>
        <w:ind w:left="1440" w:hanging="360"/>
      </w:pPr>
    </w:lvl>
  </w:abstractNum>
  <w:abstractNum w:abstractNumId="16" w15:restartNumberingAfterBreak="0">
    <w:nsid w:val="4EA25F56"/>
    <w:multiLevelType w:val="hybridMultilevel"/>
    <w:tmpl w:val="6B3086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69A294D"/>
    <w:multiLevelType w:val="hybridMultilevel"/>
    <w:tmpl w:val="3DDEDDC4"/>
    <w:lvl w:ilvl="0" w:tplc="5F2A622A">
      <w:start w:val="1"/>
      <w:numFmt w:val="decimal"/>
      <w:lvlText w:val="%1."/>
      <w:lvlJc w:val="left"/>
      <w:pPr>
        <w:ind w:left="1440" w:hanging="360"/>
      </w:pPr>
    </w:lvl>
    <w:lvl w:ilvl="1" w:tplc="7FECF61C">
      <w:start w:val="1"/>
      <w:numFmt w:val="decimal"/>
      <w:lvlText w:val="%2."/>
      <w:lvlJc w:val="left"/>
      <w:pPr>
        <w:ind w:left="1440" w:hanging="360"/>
      </w:pPr>
    </w:lvl>
    <w:lvl w:ilvl="2" w:tplc="2A36CB72">
      <w:start w:val="1"/>
      <w:numFmt w:val="decimal"/>
      <w:lvlText w:val="%3."/>
      <w:lvlJc w:val="left"/>
      <w:pPr>
        <w:ind w:left="1440" w:hanging="360"/>
      </w:pPr>
    </w:lvl>
    <w:lvl w:ilvl="3" w:tplc="67803254">
      <w:start w:val="1"/>
      <w:numFmt w:val="decimal"/>
      <w:lvlText w:val="%4."/>
      <w:lvlJc w:val="left"/>
      <w:pPr>
        <w:ind w:left="1440" w:hanging="360"/>
      </w:pPr>
    </w:lvl>
    <w:lvl w:ilvl="4" w:tplc="078CE862">
      <w:start w:val="1"/>
      <w:numFmt w:val="decimal"/>
      <w:lvlText w:val="%5."/>
      <w:lvlJc w:val="left"/>
      <w:pPr>
        <w:ind w:left="1440" w:hanging="360"/>
      </w:pPr>
    </w:lvl>
    <w:lvl w:ilvl="5" w:tplc="B4769B34">
      <w:start w:val="1"/>
      <w:numFmt w:val="decimal"/>
      <w:lvlText w:val="%6."/>
      <w:lvlJc w:val="left"/>
      <w:pPr>
        <w:ind w:left="1440" w:hanging="360"/>
      </w:pPr>
    </w:lvl>
    <w:lvl w:ilvl="6" w:tplc="ABB0EC88">
      <w:start w:val="1"/>
      <w:numFmt w:val="decimal"/>
      <w:lvlText w:val="%7."/>
      <w:lvlJc w:val="left"/>
      <w:pPr>
        <w:ind w:left="1440" w:hanging="360"/>
      </w:pPr>
    </w:lvl>
    <w:lvl w:ilvl="7" w:tplc="9EE07442">
      <w:start w:val="1"/>
      <w:numFmt w:val="decimal"/>
      <w:lvlText w:val="%8."/>
      <w:lvlJc w:val="left"/>
      <w:pPr>
        <w:ind w:left="1440" w:hanging="360"/>
      </w:pPr>
    </w:lvl>
    <w:lvl w:ilvl="8" w:tplc="753636AA">
      <w:start w:val="1"/>
      <w:numFmt w:val="decimal"/>
      <w:lvlText w:val="%9."/>
      <w:lvlJc w:val="left"/>
      <w:pPr>
        <w:ind w:left="1440" w:hanging="360"/>
      </w:pPr>
    </w:lvl>
  </w:abstractNum>
  <w:abstractNum w:abstractNumId="18" w15:restartNumberingAfterBreak="0">
    <w:nsid w:val="58EE7AFC"/>
    <w:multiLevelType w:val="multilevel"/>
    <w:tmpl w:val="8C88A43C"/>
    <w:lvl w:ilvl="0">
      <w:start w:val="1"/>
      <w:numFmt w:val="decimal"/>
      <w:lvlText w:val="%1."/>
      <w:lvlJc w:val="left"/>
      <w:pPr>
        <w:ind w:left="360" w:hanging="360"/>
      </w:pPr>
      <w:rPr>
        <w:rFonts w:hint="default"/>
      </w:rPr>
    </w:lvl>
    <w:lvl w:ilvl="1">
      <w:start w:val="1"/>
      <w:numFmt w:val="decimal"/>
      <w:pStyle w:val="Heading3"/>
      <w:lvlText w:val="%1.%2."/>
      <w:lvlJc w:val="left"/>
      <w:pPr>
        <w:ind w:left="792" w:hanging="432"/>
      </w:pPr>
    </w:lvl>
    <w:lvl w:ilvl="2">
      <w:start w:val="1"/>
      <w:numFmt w:val="decimal"/>
      <w:pStyle w:val="Heading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6D5BB4"/>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E41E99"/>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5144B4"/>
    <w:multiLevelType w:val="hybridMultilevel"/>
    <w:tmpl w:val="D420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AE3180"/>
    <w:multiLevelType w:val="multilevel"/>
    <w:tmpl w:val="7A988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983645"/>
    <w:multiLevelType w:val="hybridMultilevel"/>
    <w:tmpl w:val="5E1C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3DA2E8"/>
    <w:multiLevelType w:val="hybridMultilevel"/>
    <w:tmpl w:val="09EAC728"/>
    <w:lvl w:ilvl="0" w:tplc="BDAE36EE">
      <w:start w:val="1"/>
      <w:numFmt w:val="bullet"/>
      <w:lvlText w:val="-"/>
      <w:lvlJc w:val="left"/>
      <w:pPr>
        <w:ind w:left="720" w:hanging="360"/>
      </w:pPr>
      <w:rPr>
        <w:rFonts w:ascii="&quot;Times New Roman&quot;,serif" w:hAnsi="&quot;Times New Roman&quot;,serif" w:hint="default"/>
      </w:rPr>
    </w:lvl>
    <w:lvl w:ilvl="1" w:tplc="ABC881D2">
      <w:start w:val="1"/>
      <w:numFmt w:val="bullet"/>
      <w:lvlText w:val="o"/>
      <w:lvlJc w:val="left"/>
      <w:pPr>
        <w:ind w:left="1440" w:hanging="360"/>
      </w:pPr>
      <w:rPr>
        <w:rFonts w:ascii="Courier New" w:hAnsi="Courier New" w:hint="default"/>
      </w:rPr>
    </w:lvl>
    <w:lvl w:ilvl="2" w:tplc="FEE65224">
      <w:start w:val="1"/>
      <w:numFmt w:val="bullet"/>
      <w:lvlText w:val=""/>
      <w:lvlJc w:val="left"/>
      <w:pPr>
        <w:ind w:left="2160" w:hanging="360"/>
      </w:pPr>
      <w:rPr>
        <w:rFonts w:ascii="Wingdings" w:hAnsi="Wingdings" w:hint="default"/>
      </w:rPr>
    </w:lvl>
    <w:lvl w:ilvl="3" w:tplc="8D301596">
      <w:start w:val="1"/>
      <w:numFmt w:val="bullet"/>
      <w:lvlText w:val=""/>
      <w:lvlJc w:val="left"/>
      <w:pPr>
        <w:ind w:left="2880" w:hanging="360"/>
      </w:pPr>
      <w:rPr>
        <w:rFonts w:ascii="Symbol" w:hAnsi="Symbol" w:hint="default"/>
      </w:rPr>
    </w:lvl>
    <w:lvl w:ilvl="4" w:tplc="840E7C04">
      <w:start w:val="1"/>
      <w:numFmt w:val="bullet"/>
      <w:lvlText w:val="o"/>
      <w:lvlJc w:val="left"/>
      <w:pPr>
        <w:ind w:left="3600" w:hanging="360"/>
      </w:pPr>
      <w:rPr>
        <w:rFonts w:ascii="Courier New" w:hAnsi="Courier New" w:hint="default"/>
      </w:rPr>
    </w:lvl>
    <w:lvl w:ilvl="5" w:tplc="45789FEC">
      <w:start w:val="1"/>
      <w:numFmt w:val="bullet"/>
      <w:lvlText w:val=""/>
      <w:lvlJc w:val="left"/>
      <w:pPr>
        <w:ind w:left="4320" w:hanging="360"/>
      </w:pPr>
      <w:rPr>
        <w:rFonts w:ascii="Wingdings" w:hAnsi="Wingdings" w:hint="default"/>
      </w:rPr>
    </w:lvl>
    <w:lvl w:ilvl="6" w:tplc="B2ACE94E">
      <w:start w:val="1"/>
      <w:numFmt w:val="bullet"/>
      <w:lvlText w:val=""/>
      <w:lvlJc w:val="left"/>
      <w:pPr>
        <w:ind w:left="5040" w:hanging="360"/>
      </w:pPr>
      <w:rPr>
        <w:rFonts w:ascii="Symbol" w:hAnsi="Symbol" w:hint="default"/>
      </w:rPr>
    </w:lvl>
    <w:lvl w:ilvl="7" w:tplc="1486D420">
      <w:start w:val="1"/>
      <w:numFmt w:val="bullet"/>
      <w:lvlText w:val="o"/>
      <w:lvlJc w:val="left"/>
      <w:pPr>
        <w:ind w:left="5760" w:hanging="360"/>
      </w:pPr>
      <w:rPr>
        <w:rFonts w:ascii="Courier New" w:hAnsi="Courier New" w:hint="default"/>
      </w:rPr>
    </w:lvl>
    <w:lvl w:ilvl="8" w:tplc="79D2F53A">
      <w:start w:val="1"/>
      <w:numFmt w:val="bullet"/>
      <w:lvlText w:val=""/>
      <w:lvlJc w:val="left"/>
      <w:pPr>
        <w:ind w:left="6480" w:hanging="360"/>
      </w:pPr>
      <w:rPr>
        <w:rFonts w:ascii="Wingdings" w:hAnsi="Wingdings" w:hint="default"/>
      </w:rPr>
    </w:lvl>
  </w:abstractNum>
  <w:abstractNum w:abstractNumId="25" w15:restartNumberingAfterBreak="0">
    <w:nsid w:val="64E149DA"/>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441004"/>
    <w:multiLevelType w:val="multilevel"/>
    <w:tmpl w:val="3A9CDD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1558A4"/>
    <w:multiLevelType w:val="multilevel"/>
    <w:tmpl w:val="87206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30645B"/>
    <w:multiLevelType w:val="hybridMultilevel"/>
    <w:tmpl w:val="6360CDAE"/>
    <w:lvl w:ilvl="0" w:tplc="DF484F7A">
      <w:start w:val="10"/>
      <w:numFmt w:val="bullet"/>
      <w:lvlText w:val="-"/>
      <w:lvlJc w:val="left"/>
      <w:pPr>
        <w:ind w:left="502" w:hanging="360"/>
      </w:pPr>
      <w:rPr>
        <w:rFonts w:ascii="Times New Roman" w:eastAsiaTheme="minorHAnsi" w:hAnsi="Times New Roman" w:cs="Times New Roman"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29" w15:restartNumberingAfterBreak="0">
    <w:nsid w:val="77C46DC4"/>
    <w:multiLevelType w:val="hybridMultilevel"/>
    <w:tmpl w:val="6D561F4C"/>
    <w:lvl w:ilvl="0" w:tplc="19368AB2">
      <w:start w:val="1"/>
      <w:numFmt w:val="decimal"/>
      <w:lvlText w:val="%1."/>
      <w:lvlJc w:val="left"/>
      <w:pPr>
        <w:ind w:left="1440" w:hanging="360"/>
      </w:pPr>
    </w:lvl>
    <w:lvl w:ilvl="1" w:tplc="632E7724">
      <w:start w:val="1"/>
      <w:numFmt w:val="decimal"/>
      <w:lvlText w:val="%2."/>
      <w:lvlJc w:val="left"/>
      <w:pPr>
        <w:ind w:left="1440" w:hanging="360"/>
      </w:pPr>
    </w:lvl>
    <w:lvl w:ilvl="2" w:tplc="271CEA30">
      <w:start w:val="1"/>
      <w:numFmt w:val="decimal"/>
      <w:lvlText w:val="%3."/>
      <w:lvlJc w:val="left"/>
      <w:pPr>
        <w:ind w:left="1440" w:hanging="360"/>
      </w:pPr>
    </w:lvl>
    <w:lvl w:ilvl="3" w:tplc="C5607E4A">
      <w:start w:val="1"/>
      <w:numFmt w:val="decimal"/>
      <w:lvlText w:val="%4."/>
      <w:lvlJc w:val="left"/>
      <w:pPr>
        <w:ind w:left="1440" w:hanging="360"/>
      </w:pPr>
    </w:lvl>
    <w:lvl w:ilvl="4" w:tplc="3A96FE76">
      <w:start w:val="1"/>
      <w:numFmt w:val="decimal"/>
      <w:lvlText w:val="%5."/>
      <w:lvlJc w:val="left"/>
      <w:pPr>
        <w:ind w:left="1440" w:hanging="360"/>
      </w:pPr>
    </w:lvl>
    <w:lvl w:ilvl="5" w:tplc="B6A67ADE">
      <w:start w:val="1"/>
      <w:numFmt w:val="decimal"/>
      <w:lvlText w:val="%6."/>
      <w:lvlJc w:val="left"/>
      <w:pPr>
        <w:ind w:left="1440" w:hanging="360"/>
      </w:pPr>
    </w:lvl>
    <w:lvl w:ilvl="6" w:tplc="32F8DBA2">
      <w:start w:val="1"/>
      <w:numFmt w:val="decimal"/>
      <w:lvlText w:val="%7."/>
      <w:lvlJc w:val="left"/>
      <w:pPr>
        <w:ind w:left="1440" w:hanging="360"/>
      </w:pPr>
    </w:lvl>
    <w:lvl w:ilvl="7" w:tplc="576051F8">
      <w:start w:val="1"/>
      <w:numFmt w:val="decimal"/>
      <w:lvlText w:val="%8."/>
      <w:lvlJc w:val="left"/>
      <w:pPr>
        <w:ind w:left="1440" w:hanging="360"/>
      </w:pPr>
    </w:lvl>
    <w:lvl w:ilvl="8" w:tplc="1E1450DC">
      <w:start w:val="1"/>
      <w:numFmt w:val="decimal"/>
      <w:lvlText w:val="%9."/>
      <w:lvlJc w:val="left"/>
      <w:pPr>
        <w:ind w:left="1440" w:hanging="360"/>
      </w:pPr>
    </w:lvl>
  </w:abstractNum>
  <w:abstractNum w:abstractNumId="30" w15:restartNumberingAfterBreak="0">
    <w:nsid w:val="7DF31B73"/>
    <w:multiLevelType w:val="multilevel"/>
    <w:tmpl w:val="9E5CA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CA2ECC"/>
    <w:multiLevelType w:val="hybridMultilevel"/>
    <w:tmpl w:val="15640808"/>
    <w:lvl w:ilvl="0" w:tplc="8168F754">
      <w:start w:val="1"/>
      <w:numFmt w:val="decimal"/>
      <w:lvlText w:val="%1."/>
      <w:lvlJc w:val="left"/>
      <w:pPr>
        <w:ind w:left="1440" w:hanging="360"/>
      </w:pPr>
    </w:lvl>
    <w:lvl w:ilvl="1" w:tplc="D8B6630A">
      <w:start w:val="1"/>
      <w:numFmt w:val="decimal"/>
      <w:lvlText w:val="%2."/>
      <w:lvlJc w:val="left"/>
      <w:pPr>
        <w:ind w:left="1440" w:hanging="360"/>
      </w:pPr>
    </w:lvl>
    <w:lvl w:ilvl="2" w:tplc="E93E72FC">
      <w:start w:val="1"/>
      <w:numFmt w:val="decimal"/>
      <w:lvlText w:val="%3."/>
      <w:lvlJc w:val="left"/>
      <w:pPr>
        <w:ind w:left="1440" w:hanging="360"/>
      </w:pPr>
    </w:lvl>
    <w:lvl w:ilvl="3" w:tplc="8CFC2296">
      <w:start w:val="1"/>
      <w:numFmt w:val="decimal"/>
      <w:lvlText w:val="%4."/>
      <w:lvlJc w:val="left"/>
      <w:pPr>
        <w:ind w:left="1440" w:hanging="360"/>
      </w:pPr>
    </w:lvl>
    <w:lvl w:ilvl="4" w:tplc="3BC2E03A">
      <w:start w:val="1"/>
      <w:numFmt w:val="decimal"/>
      <w:lvlText w:val="%5."/>
      <w:lvlJc w:val="left"/>
      <w:pPr>
        <w:ind w:left="1440" w:hanging="360"/>
      </w:pPr>
    </w:lvl>
    <w:lvl w:ilvl="5" w:tplc="CE2C1EA0">
      <w:start w:val="1"/>
      <w:numFmt w:val="decimal"/>
      <w:lvlText w:val="%6."/>
      <w:lvlJc w:val="left"/>
      <w:pPr>
        <w:ind w:left="1440" w:hanging="360"/>
      </w:pPr>
    </w:lvl>
    <w:lvl w:ilvl="6" w:tplc="224E952C">
      <w:start w:val="1"/>
      <w:numFmt w:val="decimal"/>
      <w:lvlText w:val="%7."/>
      <w:lvlJc w:val="left"/>
      <w:pPr>
        <w:ind w:left="1440" w:hanging="360"/>
      </w:pPr>
    </w:lvl>
    <w:lvl w:ilvl="7" w:tplc="376C8DA0">
      <w:start w:val="1"/>
      <w:numFmt w:val="decimal"/>
      <w:lvlText w:val="%8."/>
      <w:lvlJc w:val="left"/>
      <w:pPr>
        <w:ind w:left="1440" w:hanging="360"/>
      </w:pPr>
    </w:lvl>
    <w:lvl w:ilvl="8" w:tplc="B448A3E6">
      <w:start w:val="1"/>
      <w:numFmt w:val="decimal"/>
      <w:lvlText w:val="%9."/>
      <w:lvlJc w:val="left"/>
      <w:pPr>
        <w:ind w:left="1440" w:hanging="360"/>
      </w:pPr>
    </w:lvl>
  </w:abstractNum>
  <w:num w:numId="1">
    <w:abstractNumId w:val="6"/>
  </w:num>
  <w:num w:numId="2">
    <w:abstractNumId w:val="10"/>
  </w:num>
  <w:num w:numId="3">
    <w:abstractNumId w:val="16"/>
  </w:num>
  <w:num w:numId="4">
    <w:abstractNumId w:val="18"/>
  </w:num>
  <w:num w:numId="5">
    <w:abstractNumId w:val="11"/>
  </w:num>
  <w:num w:numId="6">
    <w:abstractNumId w:val="1"/>
  </w:num>
  <w:num w:numId="7">
    <w:abstractNumId w:val="9"/>
  </w:num>
  <w:num w:numId="8">
    <w:abstractNumId w:val="4"/>
  </w:num>
  <w:num w:numId="9">
    <w:abstractNumId w:val="15"/>
  </w:num>
  <w:num w:numId="10">
    <w:abstractNumId w:val="12"/>
  </w:num>
  <w:num w:numId="11">
    <w:abstractNumId w:val="8"/>
  </w:num>
  <w:num w:numId="12">
    <w:abstractNumId w:val="17"/>
  </w:num>
  <w:num w:numId="13">
    <w:abstractNumId w:val="31"/>
  </w:num>
  <w:num w:numId="14">
    <w:abstractNumId w:val="29"/>
  </w:num>
  <w:num w:numId="15">
    <w:abstractNumId w:val="28"/>
  </w:num>
  <w:num w:numId="16">
    <w:abstractNumId w:val="19"/>
  </w:num>
  <w:num w:numId="17">
    <w:abstractNumId w:val="7"/>
  </w:num>
  <w:num w:numId="18">
    <w:abstractNumId w:val="23"/>
  </w:num>
  <w:num w:numId="19">
    <w:abstractNumId w:val="5"/>
  </w:num>
  <w:num w:numId="20">
    <w:abstractNumId w:val="21"/>
  </w:num>
  <w:num w:numId="21">
    <w:abstractNumId w:val="25"/>
  </w:num>
  <w:num w:numId="22">
    <w:abstractNumId w:val="0"/>
  </w:num>
  <w:num w:numId="23">
    <w:abstractNumId w:val="20"/>
  </w:num>
  <w:num w:numId="24">
    <w:abstractNumId w:val="26"/>
  </w:num>
  <w:num w:numId="25">
    <w:abstractNumId w:val="22"/>
  </w:num>
  <w:num w:numId="26">
    <w:abstractNumId w:val="2"/>
  </w:num>
  <w:num w:numId="27">
    <w:abstractNumId w:val="27"/>
  </w:num>
  <w:num w:numId="28">
    <w:abstractNumId w:val="30"/>
  </w:num>
  <w:num w:numId="29">
    <w:abstractNumId w:val="14"/>
  </w:num>
  <w:num w:numId="30">
    <w:abstractNumId w:val="3"/>
  </w:num>
  <w:num w:numId="31">
    <w:abstractNumId w:val="24"/>
  </w:num>
  <w:num w:numId="3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627DB53B-C65D-40ED-9538-326097E3F381"/>
    <w:docVar w:name="LW_COVERPAGE_TYPE" w:val="1"/>
    <w:docVar w:name="LW_CROSSREFERENCE" w:val="&lt;UNUSED&gt;"/>
    <w:docVar w:name="LW_DocType" w:val="NORMAL"/>
    <w:docVar w:name="LW_EMISSION" w:val="7.7.2025"/>
    <w:docVar w:name="LW_EMISSION_ISODATE" w:val="2025-07-07"/>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5) 37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oadmap towards Nature Credits"/>
    <w:docVar w:name="LW_TYPE.DOC.CP" w:val="COMMUNICATION FROM THE COMMISSION TO THE EUROPEAN PARLIAMENT, THE COUNCIL, THE EUROPEAN ECONOMIC AND SOCIAL COMMITTEE AND THE COMMITTEE OF THE REGIONS"/>
    <w:docVar w:name="LW_TYPE.DOC.CP.USERTEXT" w:val="&lt;EMPTY&gt;"/>
    <w:docVar w:name="LwApiVersions" w:val="LW4CoDe 1.24.5.0; LW 9.0, Build 20240221"/>
  </w:docVars>
  <w:rsids>
    <w:rsidRoot w:val="00ED6E57"/>
    <w:rsid w:val="0000001F"/>
    <w:rsid w:val="0000006E"/>
    <w:rsid w:val="00000471"/>
    <w:rsid w:val="0000049D"/>
    <w:rsid w:val="0000063B"/>
    <w:rsid w:val="000008E5"/>
    <w:rsid w:val="00000B5C"/>
    <w:rsid w:val="00000C68"/>
    <w:rsid w:val="00000E31"/>
    <w:rsid w:val="00001132"/>
    <w:rsid w:val="0000113F"/>
    <w:rsid w:val="0000122F"/>
    <w:rsid w:val="00001463"/>
    <w:rsid w:val="000014C8"/>
    <w:rsid w:val="0000156F"/>
    <w:rsid w:val="000018AA"/>
    <w:rsid w:val="000019BD"/>
    <w:rsid w:val="00001EDD"/>
    <w:rsid w:val="00002215"/>
    <w:rsid w:val="00002276"/>
    <w:rsid w:val="0000248E"/>
    <w:rsid w:val="0000262B"/>
    <w:rsid w:val="000026C2"/>
    <w:rsid w:val="0000295F"/>
    <w:rsid w:val="00002996"/>
    <w:rsid w:val="00002B40"/>
    <w:rsid w:val="00002E68"/>
    <w:rsid w:val="0000307B"/>
    <w:rsid w:val="00003213"/>
    <w:rsid w:val="00003274"/>
    <w:rsid w:val="000033A7"/>
    <w:rsid w:val="00003565"/>
    <w:rsid w:val="0000356D"/>
    <w:rsid w:val="00003574"/>
    <w:rsid w:val="0000357F"/>
    <w:rsid w:val="000035B7"/>
    <w:rsid w:val="000035F4"/>
    <w:rsid w:val="000039A7"/>
    <w:rsid w:val="00003B2A"/>
    <w:rsid w:val="00003B45"/>
    <w:rsid w:val="00003C00"/>
    <w:rsid w:val="00003C11"/>
    <w:rsid w:val="00004036"/>
    <w:rsid w:val="00004487"/>
    <w:rsid w:val="000044CF"/>
    <w:rsid w:val="0000457E"/>
    <w:rsid w:val="000045DF"/>
    <w:rsid w:val="0000467E"/>
    <w:rsid w:val="000048B9"/>
    <w:rsid w:val="000048EC"/>
    <w:rsid w:val="00004A34"/>
    <w:rsid w:val="00004BF3"/>
    <w:rsid w:val="00004C49"/>
    <w:rsid w:val="00004EDB"/>
    <w:rsid w:val="00004EFA"/>
    <w:rsid w:val="00004F48"/>
    <w:rsid w:val="00004F6E"/>
    <w:rsid w:val="00004F9C"/>
    <w:rsid w:val="000050F4"/>
    <w:rsid w:val="00005227"/>
    <w:rsid w:val="00005298"/>
    <w:rsid w:val="00005324"/>
    <w:rsid w:val="00005730"/>
    <w:rsid w:val="00005BB1"/>
    <w:rsid w:val="00005EC5"/>
    <w:rsid w:val="00005F2D"/>
    <w:rsid w:val="000061B2"/>
    <w:rsid w:val="00006308"/>
    <w:rsid w:val="0000631F"/>
    <w:rsid w:val="000065DE"/>
    <w:rsid w:val="00006713"/>
    <w:rsid w:val="000069D1"/>
    <w:rsid w:val="00006AB5"/>
    <w:rsid w:val="00006ACF"/>
    <w:rsid w:val="00006B21"/>
    <w:rsid w:val="00006D08"/>
    <w:rsid w:val="00006EF3"/>
    <w:rsid w:val="00006F79"/>
    <w:rsid w:val="000070E0"/>
    <w:rsid w:val="000071CC"/>
    <w:rsid w:val="000071E1"/>
    <w:rsid w:val="00007259"/>
    <w:rsid w:val="00007368"/>
    <w:rsid w:val="00007511"/>
    <w:rsid w:val="0000752D"/>
    <w:rsid w:val="00007616"/>
    <w:rsid w:val="00007638"/>
    <w:rsid w:val="00007660"/>
    <w:rsid w:val="00007670"/>
    <w:rsid w:val="00007711"/>
    <w:rsid w:val="00007840"/>
    <w:rsid w:val="000079C2"/>
    <w:rsid w:val="00007BBB"/>
    <w:rsid w:val="00007C02"/>
    <w:rsid w:val="00007CE8"/>
    <w:rsid w:val="00007D86"/>
    <w:rsid w:val="00007FFC"/>
    <w:rsid w:val="0001029C"/>
    <w:rsid w:val="000104B8"/>
    <w:rsid w:val="000105D8"/>
    <w:rsid w:val="0001076D"/>
    <w:rsid w:val="00010851"/>
    <w:rsid w:val="0001089F"/>
    <w:rsid w:val="000108FE"/>
    <w:rsid w:val="00010A7C"/>
    <w:rsid w:val="00010C1B"/>
    <w:rsid w:val="00010CEF"/>
    <w:rsid w:val="00010EFC"/>
    <w:rsid w:val="00011074"/>
    <w:rsid w:val="00011081"/>
    <w:rsid w:val="000110F0"/>
    <w:rsid w:val="000113B6"/>
    <w:rsid w:val="00011428"/>
    <w:rsid w:val="0001156E"/>
    <w:rsid w:val="0001199E"/>
    <w:rsid w:val="00011A8E"/>
    <w:rsid w:val="00011B79"/>
    <w:rsid w:val="00011F8E"/>
    <w:rsid w:val="0001200E"/>
    <w:rsid w:val="00012020"/>
    <w:rsid w:val="000120B8"/>
    <w:rsid w:val="0001210F"/>
    <w:rsid w:val="000122C3"/>
    <w:rsid w:val="000122F3"/>
    <w:rsid w:val="000123D3"/>
    <w:rsid w:val="0001260A"/>
    <w:rsid w:val="0001286F"/>
    <w:rsid w:val="0001289C"/>
    <w:rsid w:val="00012A4F"/>
    <w:rsid w:val="00012D51"/>
    <w:rsid w:val="00012DFF"/>
    <w:rsid w:val="00013189"/>
    <w:rsid w:val="00013599"/>
    <w:rsid w:val="000135A8"/>
    <w:rsid w:val="000135E7"/>
    <w:rsid w:val="000136E1"/>
    <w:rsid w:val="00013706"/>
    <w:rsid w:val="000137D6"/>
    <w:rsid w:val="00013942"/>
    <w:rsid w:val="00013B36"/>
    <w:rsid w:val="00013B37"/>
    <w:rsid w:val="00013DAA"/>
    <w:rsid w:val="00013E5F"/>
    <w:rsid w:val="00013FE5"/>
    <w:rsid w:val="00014096"/>
    <w:rsid w:val="000141A5"/>
    <w:rsid w:val="000141BA"/>
    <w:rsid w:val="000142C6"/>
    <w:rsid w:val="000143A5"/>
    <w:rsid w:val="00014545"/>
    <w:rsid w:val="00014623"/>
    <w:rsid w:val="00014EC7"/>
    <w:rsid w:val="00014F58"/>
    <w:rsid w:val="00015022"/>
    <w:rsid w:val="00015098"/>
    <w:rsid w:val="0001509E"/>
    <w:rsid w:val="000151C2"/>
    <w:rsid w:val="00015247"/>
    <w:rsid w:val="00015325"/>
    <w:rsid w:val="0001543C"/>
    <w:rsid w:val="0001544B"/>
    <w:rsid w:val="00015A02"/>
    <w:rsid w:val="00015A5F"/>
    <w:rsid w:val="00015F97"/>
    <w:rsid w:val="0001617B"/>
    <w:rsid w:val="00016316"/>
    <w:rsid w:val="000167C0"/>
    <w:rsid w:val="00016A26"/>
    <w:rsid w:val="00016D07"/>
    <w:rsid w:val="00016F49"/>
    <w:rsid w:val="00016F52"/>
    <w:rsid w:val="000170F9"/>
    <w:rsid w:val="000171E0"/>
    <w:rsid w:val="000175F2"/>
    <w:rsid w:val="000176FB"/>
    <w:rsid w:val="0001771E"/>
    <w:rsid w:val="00017E0D"/>
    <w:rsid w:val="00020051"/>
    <w:rsid w:val="0002023A"/>
    <w:rsid w:val="00020250"/>
    <w:rsid w:val="00020279"/>
    <w:rsid w:val="00020314"/>
    <w:rsid w:val="000204CE"/>
    <w:rsid w:val="000204E4"/>
    <w:rsid w:val="000205A5"/>
    <w:rsid w:val="00020678"/>
    <w:rsid w:val="0002077A"/>
    <w:rsid w:val="00020780"/>
    <w:rsid w:val="000208D7"/>
    <w:rsid w:val="00020B89"/>
    <w:rsid w:val="00020CB3"/>
    <w:rsid w:val="00020D46"/>
    <w:rsid w:val="00020D5F"/>
    <w:rsid w:val="00020DD2"/>
    <w:rsid w:val="00021072"/>
    <w:rsid w:val="00021359"/>
    <w:rsid w:val="000216F3"/>
    <w:rsid w:val="00021BE3"/>
    <w:rsid w:val="00021D85"/>
    <w:rsid w:val="000220EC"/>
    <w:rsid w:val="00022559"/>
    <w:rsid w:val="0002268D"/>
    <w:rsid w:val="0002269F"/>
    <w:rsid w:val="000226A7"/>
    <w:rsid w:val="000228CE"/>
    <w:rsid w:val="00022975"/>
    <w:rsid w:val="000229D1"/>
    <w:rsid w:val="000229EE"/>
    <w:rsid w:val="00022A0D"/>
    <w:rsid w:val="00022D48"/>
    <w:rsid w:val="000235AE"/>
    <w:rsid w:val="000235B2"/>
    <w:rsid w:val="000235FE"/>
    <w:rsid w:val="0002365B"/>
    <w:rsid w:val="000236A8"/>
    <w:rsid w:val="000236C7"/>
    <w:rsid w:val="00023831"/>
    <w:rsid w:val="000238D4"/>
    <w:rsid w:val="000239D4"/>
    <w:rsid w:val="00023B09"/>
    <w:rsid w:val="00023B2E"/>
    <w:rsid w:val="00023BDA"/>
    <w:rsid w:val="00023FA8"/>
    <w:rsid w:val="00024029"/>
    <w:rsid w:val="000242B1"/>
    <w:rsid w:val="00024417"/>
    <w:rsid w:val="00024444"/>
    <w:rsid w:val="000247B7"/>
    <w:rsid w:val="00024915"/>
    <w:rsid w:val="0002494E"/>
    <w:rsid w:val="00024A33"/>
    <w:rsid w:val="00024A92"/>
    <w:rsid w:val="00024ABB"/>
    <w:rsid w:val="00024B36"/>
    <w:rsid w:val="00024E02"/>
    <w:rsid w:val="000252B9"/>
    <w:rsid w:val="000255DD"/>
    <w:rsid w:val="00025690"/>
    <w:rsid w:val="0002595B"/>
    <w:rsid w:val="00025986"/>
    <w:rsid w:val="00025A1D"/>
    <w:rsid w:val="00025BCE"/>
    <w:rsid w:val="00025E6E"/>
    <w:rsid w:val="00025EDD"/>
    <w:rsid w:val="00025F37"/>
    <w:rsid w:val="00026137"/>
    <w:rsid w:val="0002644F"/>
    <w:rsid w:val="00026509"/>
    <w:rsid w:val="0002657A"/>
    <w:rsid w:val="0002657D"/>
    <w:rsid w:val="000265AA"/>
    <w:rsid w:val="00026760"/>
    <w:rsid w:val="000267CB"/>
    <w:rsid w:val="0002683B"/>
    <w:rsid w:val="00026868"/>
    <w:rsid w:val="000268B1"/>
    <w:rsid w:val="000268D2"/>
    <w:rsid w:val="0002698D"/>
    <w:rsid w:val="00026A39"/>
    <w:rsid w:val="00026C28"/>
    <w:rsid w:val="00026C55"/>
    <w:rsid w:val="00026CE5"/>
    <w:rsid w:val="00026D19"/>
    <w:rsid w:val="00026D4E"/>
    <w:rsid w:val="00026D98"/>
    <w:rsid w:val="00026E99"/>
    <w:rsid w:val="00026ED5"/>
    <w:rsid w:val="00026F2D"/>
    <w:rsid w:val="00027472"/>
    <w:rsid w:val="000275DC"/>
    <w:rsid w:val="00027632"/>
    <w:rsid w:val="000279B3"/>
    <w:rsid w:val="00027F08"/>
    <w:rsid w:val="00027FBC"/>
    <w:rsid w:val="0002B023"/>
    <w:rsid w:val="0003001D"/>
    <w:rsid w:val="0003003F"/>
    <w:rsid w:val="0003016C"/>
    <w:rsid w:val="00030197"/>
    <w:rsid w:val="0003030A"/>
    <w:rsid w:val="00030350"/>
    <w:rsid w:val="000303A0"/>
    <w:rsid w:val="00030431"/>
    <w:rsid w:val="00030461"/>
    <w:rsid w:val="000305FF"/>
    <w:rsid w:val="000308AC"/>
    <w:rsid w:val="00030999"/>
    <w:rsid w:val="00030D73"/>
    <w:rsid w:val="00030DE5"/>
    <w:rsid w:val="00030EB8"/>
    <w:rsid w:val="00030F6E"/>
    <w:rsid w:val="00030FCF"/>
    <w:rsid w:val="00031165"/>
    <w:rsid w:val="0003134A"/>
    <w:rsid w:val="0003143A"/>
    <w:rsid w:val="0003145E"/>
    <w:rsid w:val="000315E7"/>
    <w:rsid w:val="0003169B"/>
    <w:rsid w:val="00031B6A"/>
    <w:rsid w:val="00031DE7"/>
    <w:rsid w:val="00031E10"/>
    <w:rsid w:val="00031F56"/>
    <w:rsid w:val="00031F67"/>
    <w:rsid w:val="000321A9"/>
    <w:rsid w:val="000321AC"/>
    <w:rsid w:val="000323EE"/>
    <w:rsid w:val="00032545"/>
    <w:rsid w:val="0003263D"/>
    <w:rsid w:val="000326B9"/>
    <w:rsid w:val="000327DA"/>
    <w:rsid w:val="00032B69"/>
    <w:rsid w:val="00032BF5"/>
    <w:rsid w:val="00032C66"/>
    <w:rsid w:val="00032D38"/>
    <w:rsid w:val="00032E0E"/>
    <w:rsid w:val="000330F2"/>
    <w:rsid w:val="0003322F"/>
    <w:rsid w:val="00033251"/>
    <w:rsid w:val="0003332A"/>
    <w:rsid w:val="00033343"/>
    <w:rsid w:val="0003342E"/>
    <w:rsid w:val="000334D4"/>
    <w:rsid w:val="0003367C"/>
    <w:rsid w:val="00033755"/>
    <w:rsid w:val="000338F3"/>
    <w:rsid w:val="00033920"/>
    <w:rsid w:val="00033A92"/>
    <w:rsid w:val="00033C69"/>
    <w:rsid w:val="00033D30"/>
    <w:rsid w:val="00033D9B"/>
    <w:rsid w:val="00034020"/>
    <w:rsid w:val="0003445F"/>
    <w:rsid w:val="000344BF"/>
    <w:rsid w:val="0003450B"/>
    <w:rsid w:val="000345A5"/>
    <w:rsid w:val="0003462D"/>
    <w:rsid w:val="000347B5"/>
    <w:rsid w:val="000348EB"/>
    <w:rsid w:val="00034AA8"/>
    <w:rsid w:val="00034C25"/>
    <w:rsid w:val="00034D14"/>
    <w:rsid w:val="00034EDB"/>
    <w:rsid w:val="0003506C"/>
    <w:rsid w:val="00035707"/>
    <w:rsid w:val="00035B8B"/>
    <w:rsid w:val="00035BFF"/>
    <w:rsid w:val="00035E04"/>
    <w:rsid w:val="00035E9A"/>
    <w:rsid w:val="00035F1A"/>
    <w:rsid w:val="00036204"/>
    <w:rsid w:val="000365D2"/>
    <w:rsid w:val="00036740"/>
    <w:rsid w:val="00036856"/>
    <w:rsid w:val="000369B3"/>
    <w:rsid w:val="00036A98"/>
    <w:rsid w:val="00036BC2"/>
    <w:rsid w:val="00036D79"/>
    <w:rsid w:val="00036DDC"/>
    <w:rsid w:val="00036ED2"/>
    <w:rsid w:val="00036F20"/>
    <w:rsid w:val="000370A5"/>
    <w:rsid w:val="00037156"/>
    <w:rsid w:val="000372F1"/>
    <w:rsid w:val="000373EF"/>
    <w:rsid w:val="0003747A"/>
    <w:rsid w:val="00037802"/>
    <w:rsid w:val="00037D1C"/>
    <w:rsid w:val="00037D9B"/>
    <w:rsid w:val="00040025"/>
    <w:rsid w:val="00040056"/>
    <w:rsid w:val="00040138"/>
    <w:rsid w:val="000406D1"/>
    <w:rsid w:val="00040744"/>
    <w:rsid w:val="00040A33"/>
    <w:rsid w:val="00040B9A"/>
    <w:rsid w:val="00040C71"/>
    <w:rsid w:val="00040CA0"/>
    <w:rsid w:val="00040CDE"/>
    <w:rsid w:val="00040D89"/>
    <w:rsid w:val="00040F9D"/>
    <w:rsid w:val="00040FD4"/>
    <w:rsid w:val="0004108A"/>
    <w:rsid w:val="0004111D"/>
    <w:rsid w:val="0004126B"/>
    <w:rsid w:val="00041379"/>
    <w:rsid w:val="000414EA"/>
    <w:rsid w:val="0004177F"/>
    <w:rsid w:val="0004188D"/>
    <w:rsid w:val="00041D01"/>
    <w:rsid w:val="00041DD0"/>
    <w:rsid w:val="00041ED2"/>
    <w:rsid w:val="00041FCD"/>
    <w:rsid w:val="00042082"/>
    <w:rsid w:val="000422D5"/>
    <w:rsid w:val="00042405"/>
    <w:rsid w:val="0004248B"/>
    <w:rsid w:val="0004263A"/>
    <w:rsid w:val="00042A29"/>
    <w:rsid w:val="00042B89"/>
    <w:rsid w:val="00042C72"/>
    <w:rsid w:val="000431CE"/>
    <w:rsid w:val="000434F9"/>
    <w:rsid w:val="0004359C"/>
    <w:rsid w:val="000435C3"/>
    <w:rsid w:val="000438A2"/>
    <w:rsid w:val="0004391F"/>
    <w:rsid w:val="000439C9"/>
    <w:rsid w:val="000439E8"/>
    <w:rsid w:val="00043AA0"/>
    <w:rsid w:val="00043EEC"/>
    <w:rsid w:val="000440F4"/>
    <w:rsid w:val="00044411"/>
    <w:rsid w:val="000445B3"/>
    <w:rsid w:val="00044632"/>
    <w:rsid w:val="00044641"/>
    <w:rsid w:val="00044702"/>
    <w:rsid w:val="0004481D"/>
    <w:rsid w:val="00044912"/>
    <w:rsid w:val="000449EA"/>
    <w:rsid w:val="00045139"/>
    <w:rsid w:val="0004529B"/>
    <w:rsid w:val="000452F4"/>
    <w:rsid w:val="0004542D"/>
    <w:rsid w:val="00045788"/>
    <w:rsid w:val="00045CA2"/>
    <w:rsid w:val="00045CF4"/>
    <w:rsid w:val="00045DA9"/>
    <w:rsid w:val="00045DFB"/>
    <w:rsid w:val="00045F73"/>
    <w:rsid w:val="00046108"/>
    <w:rsid w:val="0004614D"/>
    <w:rsid w:val="000461D2"/>
    <w:rsid w:val="00046396"/>
    <w:rsid w:val="000463AE"/>
    <w:rsid w:val="00046429"/>
    <w:rsid w:val="0004652C"/>
    <w:rsid w:val="000465BB"/>
    <w:rsid w:val="00046760"/>
    <w:rsid w:val="0004693E"/>
    <w:rsid w:val="00046B65"/>
    <w:rsid w:val="00046C48"/>
    <w:rsid w:val="00046D24"/>
    <w:rsid w:val="00046D2F"/>
    <w:rsid w:val="00046E97"/>
    <w:rsid w:val="00046EAC"/>
    <w:rsid w:val="00046F9D"/>
    <w:rsid w:val="0004708C"/>
    <w:rsid w:val="0004719A"/>
    <w:rsid w:val="000472E6"/>
    <w:rsid w:val="00047826"/>
    <w:rsid w:val="0004797F"/>
    <w:rsid w:val="00047A63"/>
    <w:rsid w:val="00047BD3"/>
    <w:rsid w:val="000506EA"/>
    <w:rsid w:val="0005093D"/>
    <w:rsid w:val="00050969"/>
    <w:rsid w:val="00050A42"/>
    <w:rsid w:val="00050A77"/>
    <w:rsid w:val="00050B32"/>
    <w:rsid w:val="00050C62"/>
    <w:rsid w:val="00050CA1"/>
    <w:rsid w:val="00050FDD"/>
    <w:rsid w:val="00051058"/>
    <w:rsid w:val="00051128"/>
    <w:rsid w:val="000511FC"/>
    <w:rsid w:val="0005158C"/>
    <w:rsid w:val="00051BE3"/>
    <w:rsid w:val="00051CC3"/>
    <w:rsid w:val="00051CED"/>
    <w:rsid w:val="00051FD7"/>
    <w:rsid w:val="00052590"/>
    <w:rsid w:val="00052B39"/>
    <w:rsid w:val="00052B7D"/>
    <w:rsid w:val="00052C81"/>
    <w:rsid w:val="00052D6D"/>
    <w:rsid w:val="00052E92"/>
    <w:rsid w:val="00053025"/>
    <w:rsid w:val="00053091"/>
    <w:rsid w:val="000531E2"/>
    <w:rsid w:val="0005321A"/>
    <w:rsid w:val="00053316"/>
    <w:rsid w:val="0005334E"/>
    <w:rsid w:val="000535CB"/>
    <w:rsid w:val="0005383F"/>
    <w:rsid w:val="000539AB"/>
    <w:rsid w:val="00053A08"/>
    <w:rsid w:val="00053B5D"/>
    <w:rsid w:val="00053BC8"/>
    <w:rsid w:val="00053C18"/>
    <w:rsid w:val="00053F2E"/>
    <w:rsid w:val="00054055"/>
    <w:rsid w:val="0005458A"/>
    <w:rsid w:val="0005475E"/>
    <w:rsid w:val="000548D1"/>
    <w:rsid w:val="00054A8C"/>
    <w:rsid w:val="00054D5A"/>
    <w:rsid w:val="00054E79"/>
    <w:rsid w:val="00054E91"/>
    <w:rsid w:val="00055043"/>
    <w:rsid w:val="00055072"/>
    <w:rsid w:val="000552A8"/>
    <w:rsid w:val="0005531F"/>
    <w:rsid w:val="00055324"/>
    <w:rsid w:val="00055354"/>
    <w:rsid w:val="00055477"/>
    <w:rsid w:val="000554BF"/>
    <w:rsid w:val="000554D7"/>
    <w:rsid w:val="00055544"/>
    <w:rsid w:val="00055651"/>
    <w:rsid w:val="000557CB"/>
    <w:rsid w:val="00055B13"/>
    <w:rsid w:val="00055B5F"/>
    <w:rsid w:val="00055B9F"/>
    <w:rsid w:val="00055BD0"/>
    <w:rsid w:val="00055CC6"/>
    <w:rsid w:val="00055D4F"/>
    <w:rsid w:val="00056192"/>
    <w:rsid w:val="000565D1"/>
    <w:rsid w:val="000567AE"/>
    <w:rsid w:val="00056898"/>
    <w:rsid w:val="000569B6"/>
    <w:rsid w:val="00056BA7"/>
    <w:rsid w:val="00056ED4"/>
    <w:rsid w:val="00056EE7"/>
    <w:rsid w:val="0005719B"/>
    <w:rsid w:val="00057272"/>
    <w:rsid w:val="0005734A"/>
    <w:rsid w:val="000573F0"/>
    <w:rsid w:val="000574A9"/>
    <w:rsid w:val="0005766B"/>
    <w:rsid w:val="00057C91"/>
    <w:rsid w:val="00057DDF"/>
    <w:rsid w:val="00057E46"/>
    <w:rsid w:val="00057F2B"/>
    <w:rsid w:val="00057F93"/>
    <w:rsid w:val="00060041"/>
    <w:rsid w:val="000600B0"/>
    <w:rsid w:val="00060499"/>
    <w:rsid w:val="0006058E"/>
    <w:rsid w:val="00060794"/>
    <w:rsid w:val="00060C76"/>
    <w:rsid w:val="00060F15"/>
    <w:rsid w:val="000612AA"/>
    <w:rsid w:val="00061310"/>
    <w:rsid w:val="000614BB"/>
    <w:rsid w:val="00061693"/>
    <w:rsid w:val="000619B6"/>
    <w:rsid w:val="00061C07"/>
    <w:rsid w:val="00061CEF"/>
    <w:rsid w:val="00061DC4"/>
    <w:rsid w:val="00061F71"/>
    <w:rsid w:val="00062399"/>
    <w:rsid w:val="000623F7"/>
    <w:rsid w:val="0006246F"/>
    <w:rsid w:val="000624B8"/>
    <w:rsid w:val="000624E6"/>
    <w:rsid w:val="000625AA"/>
    <w:rsid w:val="000626FB"/>
    <w:rsid w:val="0006274A"/>
    <w:rsid w:val="000628DA"/>
    <w:rsid w:val="00062B37"/>
    <w:rsid w:val="00062D86"/>
    <w:rsid w:val="00062FA1"/>
    <w:rsid w:val="0006312F"/>
    <w:rsid w:val="00063213"/>
    <w:rsid w:val="000632FF"/>
    <w:rsid w:val="000633D4"/>
    <w:rsid w:val="0006347D"/>
    <w:rsid w:val="000634A9"/>
    <w:rsid w:val="000634B6"/>
    <w:rsid w:val="000636AC"/>
    <w:rsid w:val="00063839"/>
    <w:rsid w:val="000638DF"/>
    <w:rsid w:val="0006398F"/>
    <w:rsid w:val="000639B5"/>
    <w:rsid w:val="00063AB9"/>
    <w:rsid w:val="00063AD8"/>
    <w:rsid w:val="00063EC1"/>
    <w:rsid w:val="00063EF2"/>
    <w:rsid w:val="000641E2"/>
    <w:rsid w:val="000643C1"/>
    <w:rsid w:val="0006459C"/>
    <w:rsid w:val="00064622"/>
    <w:rsid w:val="00064B89"/>
    <w:rsid w:val="00064CC0"/>
    <w:rsid w:val="00064E44"/>
    <w:rsid w:val="00064E9F"/>
    <w:rsid w:val="00064EFA"/>
    <w:rsid w:val="0006505C"/>
    <w:rsid w:val="00065084"/>
    <w:rsid w:val="0006517E"/>
    <w:rsid w:val="0006527A"/>
    <w:rsid w:val="000654C3"/>
    <w:rsid w:val="000655E5"/>
    <w:rsid w:val="0006578A"/>
    <w:rsid w:val="00065972"/>
    <w:rsid w:val="00065BDB"/>
    <w:rsid w:val="00065CBA"/>
    <w:rsid w:val="00065D6D"/>
    <w:rsid w:val="00065F39"/>
    <w:rsid w:val="00065FAD"/>
    <w:rsid w:val="00065FB8"/>
    <w:rsid w:val="00066121"/>
    <w:rsid w:val="0006638C"/>
    <w:rsid w:val="0006647F"/>
    <w:rsid w:val="00066597"/>
    <w:rsid w:val="00066682"/>
    <w:rsid w:val="00066732"/>
    <w:rsid w:val="00066C53"/>
    <w:rsid w:val="00066D26"/>
    <w:rsid w:val="00066E03"/>
    <w:rsid w:val="00066E44"/>
    <w:rsid w:val="0006714F"/>
    <w:rsid w:val="000672CA"/>
    <w:rsid w:val="00067766"/>
    <w:rsid w:val="000677F9"/>
    <w:rsid w:val="00067C83"/>
    <w:rsid w:val="00067CCD"/>
    <w:rsid w:val="00067E39"/>
    <w:rsid w:val="0007015F"/>
    <w:rsid w:val="00070277"/>
    <w:rsid w:val="000704F9"/>
    <w:rsid w:val="00070560"/>
    <w:rsid w:val="000706B9"/>
    <w:rsid w:val="00070708"/>
    <w:rsid w:val="00070792"/>
    <w:rsid w:val="0007087F"/>
    <w:rsid w:val="00070BA9"/>
    <w:rsid w:val="00070C6B"/>
    <w:rsid w:val="00070C79"/>
    <w:rsid w:val="00070D69"/>
    <w:rsid w:val="00070E42"/>
    <w:rsid w:val="00070F42"/>
    <w:rsid w:val="00070F5A"/>
    <w:rsid w:val="00071236"/>
    <w:rsid w:val="000713A2"/>
    <w:rsid w:val="0007163B"/>
    <w:rsid w:val="000717A7"/>
    <w:rsid w:val="000718BF"/>
    <w:rsid w:val="000719B6"/>
    <w:rsid w:val="00071AF5"/>
    <w:rsid w:val="00071E73"/>
    <w:rsid w:val="00071E9E"/>
    <w:rsid w:val="00071EC0"/>
    <w:rsid w:val="0007202A"/>
    <w:rsid w:val="000721E6"/>
    <w:rsid w:val="000722E0"/>
    <w:rsid w:val="000723EA"/>
    <w:rsid w:val="000723F0"/>
    <w:rsid w:val="00072442"/>
    <w:rsid w:val="00072694"/>
    <w:rsid w:val="00072741"/>
    <w:rsid w:val="00072AA1"/>
    <w:rsid w:val="00072B88"/>
    <w:rsid w:val="00072C6F"/>
    <w:rsid w:val="00072D73"/>
    <w:rsid w:val="00072DE9"/>
    <w:rsid w:val="00073053"/>
    <w:rsid w:val="00073460"/>
    <w:rsid w:val="00073877"/>
    <w:rsid w:val="00073FA9"/>
    <w:rsid w:val="00073FD2"/>
    <w:rsid w:val="000742D3"/>
    <w:rsid w:val="00074521"/>
    <w:rsid w:val="00074613"/>
    <w:rsid w:val="000747E7"/>
    <w:rsid w:val="00074A71"/>
    <w:rsid w:val="00074ABE"/>
    <w:rsid w:val="00074B27"/>
    <w:rsid w:val="00074BF7"/>
    <w:rsid w:val="00074CFD"/>
    <w:rsid w:val="00074D2D"/>
    <w:rsid w:val="00074F05"/>
    <w:rsid w:val="0007512C"/>
    <w:rsid w:val="0007516A"/>
    <w:rsid w:val="0007525A"/>
    <w:rsid w:val="00075466"/>
    <w:rsid w:val="00075687"/>
    <w:rsid w:val="000756B1"/>
    <w:rsid w:val="000756D7"/>
    <w:rsid w:val="00075743"/>
    <w:rsid w:val="0007576A"/>
    <w:rsid w:val="00075A18"/>
    <w:rsid w:val="00075BFC"/>
    <w:rsid w:val="00075C02"/>
    <w:rsid w:val="00075C7C"/>
    <w:rsid w:val="00075EF3"/>
    <w:rsid w:val="00075F8F"/>
    <w:rsid w:val="00076349"/>
    <w:rsid w:val="0007635E"/>
    <w:rsid w:val="000763A9"/>
    <w:rsid w:val="000766DB"/>
    <w:rsid w:val="00076896"/>
    <w:rsid w:val="000768F6"/>
    <w:rsid w:val="000769E3"/>
    <w:rsid w:val="00076A1F"/>
    <w:rsid w:val="00076D05"/>
    <w:rsid w:val="00076DA3"/>
    <w:rsid w:val="00076E9D"/>
    <w:rsid w:val="00076FB0"/>
    <w:rsid w:val="00076FB2"/>
    <w:rsid w:val="00076FFD"/>
    <w:rsid w:val="00077058"/>
    <w:rsid w:val="0007712E"/>
    <w:rsid w:val="000771A3"/>
    <w:rsid w:val="00077439"/>
    <w:rsid w:val="000775D7"/>
    <w:rsid w:val="00077713"/>
    <w:rsid w:val="00077762"/>
    <w:rsid w:val="00077B15"/>
    <w:rsid w:val="00077B60"/>
    <w:rsid w:val="00077F3B"/>
    <w:rsid w:val="00080026"/>
    <w:rsid w:val="000800B0"/>
    <w:rsid w:val="00080236"/>
    <w:rsid w:val="000803F6"/>
    <w:rsid w:val="000804B9"/>
    <w:rsid w:val="000804C8"/>
    <w:rsid w:val="000804F1"/>
    <w:rsid w:val="00080668"/>
    <w:rsid w:val="000806FB"/>
    <w:rsid w:val="000809AB"/>
    <w:rsid w:val="00080CAC"/>
    <w:rsid w:val="00080CBD"/>
    <w:rsid w:val="00080D2D"/>
    <w:rsid w:val="00080E04"/>
    <w:rsid w:val="0008111A"/>
    <w:rsid w:val="000811D9"/>
    <w:rsid w:val="000815E9"/>
    <w:rsid w:val="00081605"/>
    <w:rsid w:val="00081778"/>
    <w:rsid w:val="00081994"/>
    <w:rsid w:val="000819BE"/>
    <w:rsid w:val="00081B67"/>
    <w:rsid w:val="00081D48"/>
    <w:rsid w:val="00081D59"/>
    <w:rsid w:val="00082178"/>
    <w:rsid w:val="00082265"/>
    <w:rsid w:val="000822DF"/>
    <w:rsid w:val="000822F8"/>
    <w:rsid w:val="000824D7"/>
    <w:rsid w:val="000825F2"/>
    <w:rsid w:val="00082617"/>
    <w:rsid w:val="00082690"/>
    <w:rsid w:val="00082AFA"/>
    <w:rsid w:val="00082BD3"/>
    <w:rsid w:val="00082C75"/>
    <w:rsid w:val="00082FDA"/>
    <w:rsid w:val="000836B0"/>
    <w:rsid w:val="00083711"/>
    <w:rsid w:val="000837E7"/>
    <w:rsid w:val="000838F1"/>
    <w:rsid w:val="00083A24"/>
    <w:rsid w:val="00083A99"/>
    <w:rsid w:val="00083ADB"/>
    <w:rsid w:val="00083F4B"/>
    <w:rsid w:val="000841C6"/>
    <w:rsid w:val="0008425A"/>
    <w:rsid w:val="000843E0"/>
    <w:rsid w:val="00084763"/>
    <w:rsid w:val="000849CF"/>
    <w:rsid w:val="00084D0C"/>
    <w:rsid w:val="00084E3B"/>
    <w:rsid w:val="00084EC4"/>
    <w:rsid w:val="00085862"/>
    <w:rsid w:val="00085ABC"/>
    <w:rsid w:val="00085D3B"/>
    <w:rsid w:val="00085D9D"/>
    <w:rsid w:val="00085F2F"/>
    <w:rsid w:val="0008606D"/>
    <w:rsid w:val="000860D5"/>
    <w:rsid w:val="00086106"/>
    <w:rsid w:val="000862BB"/>
    <w:rsid w:val="000865C6"/>
    <w:rsid w:val="00086C42"/>
    <w:rsid w:val="00086E1E"/>
    <w:rsid w:val="00086E23"/>
    <w:rsid w:val="00087031"/>
    <w:rsid w:val="0008712C"/>
    <w:rsid w:val="0008761A"/>
    <w:rsid w:val="00087854"/>
    <w:rsid w:val="00087869"/>
    <w:rsid w:val="000878CA"/>
    <w:rsid w:val="000878CE"/>
    <w:rsid w:val="000879A7"/>
    <w:rsid w:val="00087A7C"/>
    <w:rsid w:val="00087C4D"/>
    <w:rsid w:val="00087E10"/>
    <w:rsid w:val="00087E5D"/>
    <w:rsid w:val="00087EAF"/>
    <w:rsid w:val="00087FDE"/>
    <w:rsid w:val="000900AB"/>
    <w:rsid w:val="00090255"/>
    <w:rsid w:val="000904EB"/>
    <w:rsid w:val="00090926"/>
    <w:rsid w:val="0009097B"/>
    <w:rsid w:val="00090A21"/>
    <w:rsid w:val="00091037"/>
    <w:rsid w:val="00091279"/>
    <w:rsid w:val="000913B5"/>
    <w:rsid w:val="00091664"/>
    <w:rsid w:val="00091747"/>
    <w:rsid w:val="00091854"/>
    <w:rsid w:val="00091911"/>
    <w:rsid w:val="00091CA4"/>
    <w:rsid w:val="00091F39"/>
    <w:rsid w:val="000921D2"/>
    <w:rsid w:val="000922DF"/>
    <w:rsid w:val="000922E7"/>
    <w:rsid w:val="000922EE"/>
    <w:rsid w:val="00092484"/>
    <w:rsid w:val="0009264E"/>
    <w:rsid w:val="00092714"/>
    <w:rsid w:val="00092973"/>
    <w:rsid w:val="00092C47"/>
    <w:rsid w:val="00092F17"/>
    <w:rsid w:val="00092FD2"/>
    <w:rsid w:val="0009308F"/>
    <w:rsid w:val="0009321C"/>
    <w:rsid w:val="00093655"/>
    <w:rsid w:val="0009365E"/>
    <w:rsid w:val="0009374A"/>
    <w:rsid w:val="00093BD6"/>
    <w:rsid w:val="00093D00"/>
    <w:rsid w:val="00093F4F"/>
    <w:rsid w:val="00093F6E"/>
    <w:rsid w:val="0009413B"/>
    <w:rsid w:val="000942AE"/>
    <w:rsid w:val="000943A3"/>
    <w:rsid w:val="000943DC"/>
    <w:rsid w:val="0009442F"/>
    <w:rsid w:val="000944BB"/>
    <w:rsid w:val="0009455D"/>
    <w:rsid w:val="000945D0"/>
    <w:rsid w:val="00094631"/>
    <w:rsid w:val="00094688"/>
    <w:rsid w:val="000946AB"/>
    <w:rsid w:val="000946B7"/>
    <w:rsid w:val="000946F5"/>
    <w:rsid w:val="000947B9"/>
    <w:rsid w:val="000948E4"/>
    <w:rsid w:val="00094ABC"/>
    <w:rsid w:val="00094AF7"/>
    <w:rsid w:val="00094BA1"/>
    <w:rsid w:val="00094BDB"/>
    <w:rsid w:val="00094D0D"/>
    <w:rsid w:val="00094DDD"/>
    <w:rsid w:val="00094E43"/>
    <w:rsid w:val="00095196"/>
    <w:rsid w:val="00095436"/>
    <w:rsid w:val="00095575"/>
    <w:rsid w:val="000958CD"/>
    <w:rsid w:val="00095AA6"/>
    <w:rsid w:val="00095AB0"/>
    <w:rsid w:val="00095BCF"/>
    <w:rsid w:val="00095E64"/>
    <w:rsid w:val="00095F4B"/>
    <w:rsid w:val="00096168"/>
    <w:rsid w:val="0009634C"/>
    <w:rsid w:val="000963E7"/>
    <w:rsid w:val="000967DC"/>
    <w:rsid w:val="00096854"/>
    <w:rsid w:val="000968D2"/>
    <w:rsid w:val="000974D9"/>
    <w:rsid w:val="000974ED"/>
    <w:rsid w:val="0009768B"/>
    <w:rsid w:val="000976E6"/>
    <w:rsid w:val="000977FE"/>
    <w:rsid w:val="00097920"/>
    <w:rsid w:val="0009797E"/>
    <w:rsid w:val="00097D36"/>
    <w:rsid w:val="00097E27"/>
    <w:rsid w:val="00097F20"/>
    <w:rsid w:val="00097F97"/>
    <w:rsid w:val="000A0043"/>
    <w:rsid w:val="000A01BC"/>
    <w:rsid w:val="000A01FE"/>
    <w:rsid w:val="000A0347"/>
    <w:rsid w:val="000A05EE"/>
    <w:rsid w:val="000A0664"/>
    <w:rsid w:val="000A0784"/>
    <w:rsid w:val="000A095E"/>
    <w:rsid w:val="000A09BC"/>
    <w:rsid w:val="000A09DE"/>
    <w:rsid w:val="000A09DF"/>
    <w:rsid w:val="000A0C1C"/>
    <w:rsid w:val="000A0D40"/>
    <w:rsid w:val="000A0E57"/>
    <w:rsid w:val="000A0E81"/>
    <w:rsid w:val="000A0EA9"/>
    <w:rsid w:val="000A0EB9"/>
    <w:rsid w:val="000A0F64"/>
    <w:rsid w:val="000A1162"/>
    <w:rsid w:val="000A11D9"/>
    <w:rsid w:val="000A1558"/>
    <w:rsid w:val="000A1592"/>
    <w:rsid w:val="000A176E"/>
    <w:rsid w:val="000A17F9"/>
    <w:rsid w:val="000A1804"/>
    <w:rsid w:val="000A1B88"/>
    <w:rsid w:val="000A1BB5"/>
    <w:rsid w:val="000A2085"/>
    <w:rsid w:val="000A2087"/>
    <w:rsid w:val="000A21DA"/>
    <w:rsid w:val="000A226B"/>
    <w:rsid w:val="000A2331"/>
    <w:rsid w:val="000A257E"/>
    <w:rsid w:val="000A2602"/>
    <w:rsid w:val="000A2739"/>
    <w:rsid w:val="000A2742"/>
    <w:rsid w:val="000A27DD"/>
    <w:rsid w:val="000A2973"/>
    <w:rsid w:val="000A2FB6"/>
    <w:rsid w:val="000A3010"/>
    <w:rsid w:val="000A31D5"/>
    <w:rsid w:val="000A3450"/>
    <w:rsid w:val="000A370B"/>
    <w:rsid w:val="000A397B"/>
    <w:rsid w:val="000A3C4F"/>
    <w:rsid w:val="000A3D44"/>
    <w:rsid w:val="000A42CC"/>
    <w:rsid w:val="000A4541"/>
    <w:rsid w:val="000A45A7"/>
    <w:rsid w:val="000A4611"/>
    <w:rsid w:val="000A471B"/>
    <w:rsid w:val="000A476D"/>
    <w:rsid w:val="000A4884"/>
    <w:rsid w:val="000A48F9"/>
    <w:rsid w:val="000A491E"/>
    <w:rsid w:val="000A4B79"/>
    <w:rsid w:val="000A4C2C"/>
    <w:rsid w:val="000A4D6E"/>
    <w:rsid w:val="000A4E51"/>
    <w:rsid w:val="000A4F2D"/>
    <w:rsid w:val="000A51BB"/>
    <w:rsid w:val="000A52E3"/>
    <w:rsid w:val="000A5907"/>
    <w:rsid w:val="000A5A47"/>
    <w:rsid w:val="000A5BAA"/>
    <w:rsid w:val="000A5BD2"/>
    <w:rsid w:val="000A5D25"/>
    <w:rsid w:val="000A5D27"/>
    <w:rsid w:val="000A5D7B"/>
    <w:rsid w:val="000A5F87"/>
    <w:rsid w:val="000A603E"/>
    <w:rsid w:val="000A626F"/>
    <w:rsid w:val="000A6541"/>
    <w:rsid w:val="000A65D0"/>
    <w:rsid w:val="000A66A5"/>
    <w:rsid w:val="000A67E6"/>
    <w:rsid w:val="000A697C"/>
    <w:rsid w:val="000A6A18"/>
    <w:rsid w:val="000A6AB6"/>
    <w:rsid w:val="000A6B7C"/>
    <w:rsid w:val="000A6E84"/>
    <w:rsid w:val="000A6F43"/>
    <w:rsid w:val="000A6FA0"/>
    <w:rsid w:val="000A70B6"/>
    <w:rsid w:val="000A71D1"/>
    <w:rsid w:val="000A72FB"/>
    <w:rsid w:val="000A748D"/>
    <w:rsid w:val="000A7511"/>
    <w:rsid w:val="000A757F"/>
    <w:rsid w:val="000A75F0"/>
    <w:rsid w:val="000A7B3C"/>
    <w:rsid w:val="000A7CA3"/>
    <w:rsid w:val="000A7D91"/>
    <w:rsid w:val="000A7F6B"/>
    <w:rsid w:val="000B030A"/>
    <w:rsid w:val="000B047F"/>
    <w:rsid w:val="000B074A"/>
    <w:rsid w:val="000B0942"/>
    <w:rsid w:val="000B098F"/>
    <w:rsid w:val="000B0ACE"/>
    <w:rsid w:val="000B0AE6"/>
    <w:rsid w:val="000B0B3E"/>
    <w:rsid w:val="000B0BC2"/>
    <w:rsid w:val="000B0BCA"/>
    <w:rsid w:val="000B0E18"/>
    <w:rsid w:val="000B0F47"/>
    <w:rsid w:val="000B0F4E"/>
    <w:rsid w:val="000B1635"/>
    <w:rsid w:val="000B1769"/>
    <w:rsid w:val="000B1779"/>
    <w:rsid w:val="000B19E7"/>
    <w:rsid w:val="000B1D1B"/>
    <w:rsid w:val="000B1E6C"/>
    <w:rsid w:val="000B224E"/>
    <w:rsid w:val="000B2390"/>
    <w:rsid w:val="000B23C1"/>
    <w:rsid w:val="000B2407"/>
    <w:rsid w:val="000B25B5"/>
    <w:rsid w:val="000B2892"/>
    <w:rsid w:val="000B2963"/>
    <w:rsid w:val="000B2A23"/>
    <w:rsid w:val="000B2BBA"/>
    <w:rsid w:val="000B2D30"/>
    <w:rsid w:val="000B2E42"/>
    <w:rsid w:val="000B2FAB"/>
    <w:rsid w:val="000B30B7"/>
    <w:rsid w:val="000B31BA"/>
    <w:rsid w:val="000B31D3"/>
    <w:rsid w:val="000B33E4"/>
    <w:rsid w:val="000B38CE"/>
    <w:rsid w:val="000B3901"/>
    <w:rsid w:val="000B3956"/>
    <w:rsid w:val="000B39A6"/>
    <w:rsid w:val="000B3BC9"/>
    <w:rsid w:val="000B3C97"/>
    <w:rsid w:val="000B3C9E"/>
    <w:rsid w:val="000B3F03"/>
    <w:rsid w:val="000B405A"/>
    <w:rsid w:val="000B43FB"/>
    <w:rsid w:val="000B4701"/>
    <w:rsid w:val="000B470B"/>
    <w:rsid w:val="000B4968"/>
    <w:rsid w:val="000B49D6"/>
    <w:rsid w:val="000B4ACA"/>
    <w:rsid w:val="000B4B26"/>
    <w:rsid w:val="000B4F62"/>
    <w:rsid w:val="000B5052"/>
    <w:rsid w:val="000B515D"/>
    <w:rsid w:val="000B519F"/>
    <w:rsid w:val="000B52D4"/>
    <w:rsid w:val="000B52DC"/>
    <w:rsid w:val="000B5563"/>
    <w:rsid w:val="000B55EE"/>
    <w:rsid w:val="000B55F6"/>
    <w:rsid w:val="000B5734"/>
    <w:rsid w:val="000B5848"/>
    <w:rsid w:val="000B58A7"/>
    <w:rsid w:val="000B58B1"/>
    <w:rsid w:val="000B5967"/>
    <w:rsid w:val="000B5A9D"/>
    <w:rsid w:val="000B5DD8"/>
    <w:rsid w:val="000B5E66"/>
    <w:rsid w:val="000B6057"/>
    <w:rsid w:val="000B647D"/>
    <w:rsid w:val="000B65E7"/>
    <w:rsid w:val="000B65EA"/>
    <w:rsid w:val="000B677C"/>
    <w:rsid w:val="000B6BFF"/>
    <w:rsid w:val="000B6DC8"/>
    <w:rsid w:val="000B72CA"/>
    <w:rsid w:val="000B7345"/>
    <w:rsid w:val="000B7346"/>
    <w:rsid w:val="000B7359"/>
    <w:rsid w:val="000B747D"/>
    <w:rsid w:val="000B75FF"/>
    <w:rsid w:val="000B7B24"/>
    <w:rsid w:val="000B7DB0"/>
    <w:rsid w:val="000C0145"/>
    <w:rsid w:val="000C03FF"/>
    <w:rsid w:val="000C064D"/>
    <w:rsid w:val="000C0667"/>
    <w:rsid w:val="000C0746"/>
    <w:rsid w:val="000C0781"/>
    <w:rsid w:val="000C0B56"/>
    <w:rsid w:val="000C0BDB"/>
    <w:rsid w:val="000C0DC9"/>
    <w:rsid w:val="000C0FBA"/>
    <w:rsid w:val="000C13D4"/>
    <w:rsid w:val="000C14A0"/>
    <w:rsid w:val="000C14A3"/>
    <w:rsid w:val="000C161E"/>
    <w:rsid w:val="000C172A"/>
    <w:rsid w:val="000C1829"/>
    <w:rsid w:val="000C19FD"/>
    <w:rsid w:val="000C1EFD"/>
    <w:rsid w:val="000C1F31"/>
    <w:rsid w:val="000C1FDC"/>
    <w:rsid w:val="000C20B3"/>
    <w:rsid w:val="000C22E8"/>
    <w:rsid w:val="000C236C"/>
    <w:rsid w:val="000C241C"/>
    <w:rsid w:val="000C2430"/>
    <w:rsid w:val="000C262A"/>
    <w:rsid w:val="000C26F7"/>
    <w:rsid w:val="000C2AB6"/>
    <w:rsid w:val="000C2B9F"/>
    <w:rsid w:val="000C2C45"/>
    <w:rsid w:val="000C2E1A"/>
    <w:rsid w:val="000C2F2C"/>
    <w:rsid w:val="000C33B1"/>
    <w:rsid w:val="000C3634"/>
    <w:rsid w:val="000C38E1"/>
    <w:rsid w:val="000C3A22"/>
    <w:rsid w:val="000C3CE6"/>
    <w:rsid w:val="000C3CEF"/>
    <w:rsid w:val="000C3FF9"/>
    <w:rsid w:val="000C40E8"/>
    <w:rsid w:val="000C4136"/>
    <w:rsid w:val="000C41B6"/>
    <w:rsid w:val="000C42B0"/>
    <w:rsid w:val="000C446E"/>
    <w:rsid w:val="000C45E3"/>
    <w:rsid w:val="000C4677"/>
    <w:rsid w:val="000C4890"/>
    <w:rsid w:val="000C48AC"/>
    <w:rsid w:val="000C49EB"/>
    <w:rsid w:val="000C4C2B"/>
    <w:rsid w:val="000C4FFA"/>
    <w:rsid w:val="000C50A7"/>
    <w:rsid w:val="000C524A"/>
    <w:rsid w:val="000C528B"/>
    <w:rsid w:val="000C5304"/>
    <w:rsid w:val="000C53D1"/>
    <w:rsid w:val="000C5426"/>
    <w:rsid w:val="000C5428"/>
    <w:rsid w:val="000C5537"/>
    <w:rsid w:val="000C55A3"/>
    <w:rsid w:val="000C5699"/>
    <w:rsid w:val="000C5761"/>
    <w:rsid w:val="000C57B9"/>
    <w:rsid w:val="000C5FCA"/>
    <w:rsid w:val="000C6050"/>
    <w:rsid w:val="000C6373"/>
    <w:rsid w:val="000C63AC"/>
    <w:rsid w:val="000C668B"/>
    <w:rsid w:val="000C67EC"/>
    <w:rsid w:val="000C6920"/>
    <w:rsid w:val="000C6932"/>
    <w:rsid w:val="000C69FC"/>
    <w:rsid w:val="000C6B79"/>
    <w:rsid w:val="000C6B7B"/>
    <w:rsid w:val="000C6C0D"/>
    <w:rsid w:val="000C6F6B"/>
    <w:rsid w:val="000C70E7"/>
    <w:rsid w:val="000C7206"/>
    <w:rsid w:val="000C7217"/>
    <w:rsid w:val="000C724D"/>
    <w:rsid w:val="000C74D6"/>
    <w:rsid w:val="000C7519"/>
    <w:rsid w:val="000C758C"/>
    <w:rsid w:val="000C75B9"/>
    <w:rsid w:val="000C76F1"/>
    <w:rsid w:val="000C7B29"/>
    <w:rsid w:val="000C7B92"/>
    <w:rsid w:val="000C7C86"/>
    <w:rsid w:val="000C7D59"/>
    <w:rsid w:val="000D0165"/>
    <w:rsid w:val="000D0266"/>
    <w:rsid w:val="000D0497"/>
    <w:rsid w:val="000D04C0"/>
    <w:rsid w:val="000D08CA"/>
    <w:rsid w:val="000D0B2B"/>
    <w:rsid w:val="000D0BC2"/>
    <w:rsid w:val="000D0BE0"/>
    <w:rsid w:val="000D0EB4"/>
    <w:rsid w:val="000D0FCE"/>
    <w:rsid w:val="000D10E0"/>
    <w:rsid w:val="000D11A3"/>
    <w:rsid w:val="000D1310"/>
    <w:rsid w:val="000D1427"/>
    <w:rsid w:val="000D1529"/>
    <w:rsid w:val="000D165F"/>
    <w:rsid w:val="000D17D7"/>
    <w:rsid w:val="000D198E"/>
    <w:rsid w:val="000D19B4"/>
    <w:rsid w:val="000D1A53"/>
    <w:rsid w:val="000D1AC1"/>
    <w:rsid w:val="000D1CC5"/>
    <w:rsid w:val="000D1F2D"/>
    <w:rsid w:val="000D1F31"/>
    <w:rsid w:val="000D1F9A"/>
    <w:rsid w:val="000D1FE8"/>
    <w:rsid w:val="000D202B"/>
    <w:rsid w:val="000D20A1"/>
    <w:rsid w:val="000D2312"/>
    <w:rsid w:val="000D232E"/>
    <w:rsid w:val="000D24AD"/>
    <w:rsid w:val="000D2702"/>
    <w:rsid w:val="000D273E"/>
    <w:rsid w:val="000D27ED"/>
    <w:rsid w:val="000D2BD7"/>
    <w:rsid w:val="000D2C7F"/>
    <w:rsid w:val="000D2C94"/>
    <w:rsid w:val="000D2DAD"/>
    <w:rsid w:val="000D3818"/>
    <w:rsid w:val="000D39AB"/>
    <w:rsid w:val="000D3A1F"/>
    <w:rsid w:val="000D3BB0"/>
    <w:rsid w:val="000D3DF5"/>
    <w:rsid w:val="000D3E18"/>
    <w:rsid w:val="000D407A"/>
    <w:rsid w:val="000D4388"/>
    <w:rsid w:val="000D449B"/>
    <w:rsid w:val="000D476B"/>
    <w:rsid w:val="000D479C"/>
    <w:rsid w:val="000D4CA2"/>
    <w:rsid w:val="000D4CC4"/>
    <w:rsid w:val="000D4CDD"/>
    <w:rsid w:val="000D4D68"/>
    <w:rsid w:val="000D500A"/>
    <w:rsid w:val="000D5409"/>
    <w:rsid w:val="000D570F"/>
    <w:rsid w:val="000D5758"/>
    <w:rsid w:val="000D5808"/>
    <w:rsid w:val="000D594C"/>
    <w:rsid w:val="000D5B03"/>
    <w:rsid w:val="000D5F45"/>
    <w:rsid w:val="000D60C5"/>
    <w:rsid w:val="000D6437"/>
    <w:rsid w:val="000D646E"/>
    <w:rsid w:val="000D6517"/>
    <w:rsid w:val="000D668C"/>
    <w:rsid w:val="000D6BC2"/>
    <w:rsid w:val="000D6BD2"/>
    <w:rsid w:val="000D6D7C"/>
    <w:rsid w:val="000D6EC5"/>
    <w:rsid w:val="000D6F27"/>
    <w:rsid w:val="000D701D"/>
    <w:rsid w:val="000D7059"/>
    <w:rsid w:val="000D741F"/>
    <w:rsid w:val="000D75B0"/>
    <w:rsid w:val="000D75E3"/>
    <w:rsid w:val="000D7607"/>
    <w:rsid w:val="000D773F"/>
    <w:rsid w:val="000D78B8"/>
    <w:rsid w:val="000D79B3"/>
    <w:rsid w:val="000D7AAC"/>
    <w:rsid w:val="000D7CF0"/>
    <w:rsid w:val="000D7D00"/>
    <w:rsid w:val="000E01F4"/>
    <w:rsid w:val="000E02E8"/>
    <w:rsid w:val="000E0489"/>
    <w:rsid w:val="000E04C2"/>
    <w:rsid w:val="000E051F"/>
    <w:rsid w:val="000E05B0"/>
    <w:rsid w:val="000E08AA"/>
    <w:rsid w:val="000E090F"/>
    <w:rsid w:val="000E0A14"/>
    <w:rsid w:val="000E0AEA"/>
    <w:rsid w:val="000E0B04"/>
    <w:rsid w:val="000E0C55"/>
    <w:rsid w:val="000E0FAF"/>
    <w:rsid w:val="000E1122"/>
    <w:rsid w:val="000E1310"/>
    <w:rsid w:val="000E13A5"/>
    <w:rsid w:val="000E19E7"/>
    <w:rsid w:val="000E1A4C"/>
    <w:rsid w:val="000E1D6B"/>
    <w:rsid w:val="000E1D7B"/>
    <w:rsid w:val="000E1E66"/>
    <w:rsid w:val="000E1F58"/>
    <w:rsid w:val="000E2145"/>
    <w:rsid w:val="000E24FF"/>
    <w:rsid w:val="000E25E3"/>
    <w:rsid w:val="000E267E"/>
    <w:rsid w:val="000E280D"/>
    <w:rsid w:val="000E293F"/>
    <w:rsid w:val="000E2B3B"/>
    <w:rsid w:val="000E2CA0"/>
    <w:rsid w:val="000E2DEA"/>
    <w:rsid w:val="000E2E2F"/>
    <w:rsid w:val="000E3096"/>
    <w:rsid w:val="000E32B2"/>
    <w:rsid w:val="000E34B5"/>
    <w:rsid w:val="000E34CD"/>
    <w:rsid w:val="000E365B"/>
    <w:rsid w:val="000E367D"/>
    <w:rsid w:val="000E3981"/>
    <w:rsid w:val="000E3BB5"/>
    <w:rsid w:val="000E3D2F"/>
    <w:rsid w:val="000E3DC9"/>
    <w:rsid w:val="000E3F45"/>
    <w:rsid w:val="000E481A"/>
    <w:rsid w:val="000E4B08"/>
    <w:rsid w:val="000E4C46"/>
    <w:rsid w:val="000E4CD1"/>
    <w:rsid w:val="000E4D83"/>
    <w:rsid w:val="000E4F93"/>
    <w:rsid w:val="000E50F5"/>
    <w:rsid w:val="000E516C"/>
    <w:rsid w:val="000E548C"/>
    <w:rsid w:val="000E5558"/>
    <w:rsid w:val="000E55F6"/>
    <w:rsid w:val="000E5660"/>
    <w:rsid w:val="000E56F7"/>
    <w:rsid w:val="000E57C5"/>
    <w:rsid w:val="000E57FE"/>
    <w:rsid w:val="000E59C0"/>
    <w:rsid w:val="000E59E4"/>
    <w:rsid w:val="000E5A8E"/>
    <w:rsid w:val="000E5B54"/>
    <w:rsid w:val="000E5D54"/>
    <w:rsid w:val="000E6019"/>
    <w:rsid w:val="000E607E"/>
    <w:rsid w:val="000E6453"/>
    <w:rsid w:val="000E64DC"/>
    <w:rsid w:val="000E6774"/>
    <w:rsid w:val="000E6815"/>
    <w:rsid w:val="000E6A85"/>
    <w:rsid w:val="000E6C62"/>
    <w:rsid w:val="000E6EA5"/>
    <w:rsid w:val="000E6F4D"/>
    <w:rsid w:val="000E7028"/>
    <w:rsid w:val="000E7309"/>
    <w:rsid w:val="000E73B1"/>
    <w:rsid w:val="000E7414"/>
    <w:rsid w:val="000E7675"/>
    <w:rsid w:val="000E771A"/>
    <w:rsid w:val="000E78EC"/>
    <w:rsid w:val="000E79E4"/>
    <w:rsid w:val="000E7A08"/>
    <w:rsid w:val="000F00A0"/>
    <w:rsid w:val="000F01BF"/>
    <w:rsid w:val="000F0286"/>
    <w:rsid w:val="000F05D1"/>
    <w:rsid w:val="000F0642"/>
    <w:rsid w:val="000F06D8"/>
    <w:rsid w:val="000F06FA"/>
    <w:rsid w:val="000F0775"/>
    <w:rsid w:val="000F082A"/>
    <w:rsid w:val="000F095E"/>
    <w:rsid w:val="000F0A7F"/>
    <w:rsid w:val="000F0C42"/>
    <w:rsid w:val="000F0CF2"/>
    <w:rsid w:val="000F0D8E"/>
    <w:rsid w:val="000F0E77"/>
    <w:rsid w:val="000F0FB1"/>
    <w:rsid w:val="000F10CE"/>
    <w:rsid w:val="000F1210"/>
    <w:rsid w:val="000F12AD"/>
    <w:rsid w:val="000F131F"/>
    <w:rsid w:val="000F1370"/>
    <w:rsid w:val="000F140C"/>
    <w:rsid w:val="000F141D"/>
    <w:rsid w:val="000F14BA"/>
    <w:rsid w:val="000F1574"/>
    <w:rsid w:val="000F169F"/>
    <w:rsid w:val="000F18A4"/>
    <w:rsid w:val="000F19D9"/>
    <w:rsid w:val="000F1E83"/>
    <w:rsid w:val="000F1FB0"/>
    <w:rsid w:val="000F20B0"/>
    <w:rsid w:val="000F21A5"/>
    <w:rsid w:val="000F2273"/>
    <w:rsid w:val="000F24F5"/>
    <w:rsid w:val="000F2556"/>
    <w:rsid w:val="000F28BE"/>
    <w:rsid w:val="000F2926"/>
    <w:rsid w:val="000F296F"/>
    <w:rsid w:val="000F2B78"/>
    <w:rsid w:val="000F2CF3"/>
    <w:rsid w:val="000F2EB7"/>
    <w:rsid w:val="000F3090"/>
    <w:rsid w:val="000F32CD"/>
    <w:rsid w:val="000F332E"/>
    <w:rsid w:val="000F3609"/>
    <w:rsid w:val="000F3835"/>
    <w:rsid w:val="000F3901"/>
    <w:rsid w:val="000F400C"/>
    <w:rsid w:val="000F417B"/>
    <w:rsid w:val="000F43B0"/>
    <w:rsid w:val="000F44D2"/>
    <w:rsid w:val="000F44E9"/>
    <w:rsid w:val="000F4512"/>
    <w:rsid w:val="000F4600"/>
    <w:rsid w:val="000F4606"/>
    <w:rsid w:val="000F4679"/>
    <w:rsid w:val="000F4860"/>
    <w:rsid w:val="000F48F2"/>
    <w:rsid w:val="000F4B8D"/>
    <w:rsid w:val="000F4B93"/>
    <w:rsid w:val="000F4EDE"/>
    <w:rsid w:val="000F4FC1"/>
    <w:rsid w:val="000F50FD"/>
    <w:rsid w:val="000F5460"/>
    <w:rsid w:val="000F551D"/>
    <w:rsid w:val="000F568F"/>
    <w:rsid w:val="000F593B"/>
    <w:rsid w:val="000F5947"/>
    <w:rsid w:val="000F5A1D"/>
    <w:rsid w:val="000F5A83"/>
    <w:rsid w:val="000F5AAA"/>
    <w:rsid w:val="000F5D0A"/>
    <w:rsid w:val="000F5D8E"/>
    <w:rsid w:val="000F5DC8"/>
    <w:rsid w:val="000F5E19"/>
    <w:rsid w:val="000F5F61"/>
    <w:rsid w:val="000F63D6"/>
    <w:rsid w:val="000F63F3"/>
    <w:rsid w:val="000F6590"/>
    <w:rsid w:val="000F67BD"/>
    <w:rsid w:val="000F67C8"/>
    <w:rsid w:val="000F68F0"/>
    <w:rsid w:val="000F6943"/>
    <w:rsid w:val="000F6A63"/>
    <w:rsid w:val="000F6A8C"/>
    <w:rsid w:val="000F6B1E"/>
    <w:rsid w:val="000F6B4F"/>
    <w:rsid w:val="000F6CAA"/>
    <w:rsid w:val="000F6DB5"/>
    <w:rsid w:val="000F6E01"/>
    <w:rsid w:val="000F6FB1"/>
    <w:rsid w:val="000F706D"/>
    <w:rsid w:val="000F7078"/>
    <w:rsid w:val="000F7339"/>
    <w:rsid w:val="000F7387"/>
    <w:rsid w:val="000F75A6"/>
    <w:rsid w:val="000F7745"/>
    <w:rsid w:val="000F787E"/>
    <w:rsid w:val="000F78D4"/>
    <w:rsid w:val="000F78DF"/>
    <w:rsid w:val="000F798F"/>
    <w:rsid w:val="000F79C7"/>
    <w:rsid w:val="000F7B88"/>
    <w:rsid w:val="000F7BEF"/>
    <w:rsid w:val="000F7DCF"/>
    <w:rsid w:val="000F7E1F"/>
    <w:rsid w:val="000F7EFE"/>
    <w:rsid w:val="000F7F21"/>
    <w:rsid w:val="000F7F3F"/>
    <w:rsid w:val="001002A0"/>
    <w:rsid w:val="00100889"/>
    <w:rsid w:val="001008EA"/>
    <w:rsid w:val="00100910"/>
    <w:rsid w:val="00100AB0"/>
    <w:rsid w:val="00100AF7"/>
    <w:rsid w:val="00100B9F"/>
    <w:rsid w:val="00100FAC"/>
    <w:rsid w:val="00100FFB"/>
    <w:rsid w:val="00101164"/>
    <w:rsid w:val="00101512"/>
    <w:rsid w:val="00101597"/>
    <w:rsid w:val="00101690"/>
    <w:rsid w:val="0010171F"/>
    <w:rsid w:val="0010173B"/>
    <w:rsid w:val="0010182B"/>
    <w:rsid w:val="00101A50"/>
    <w:rsid w:val="00101AC8"/>
    <w:rsid w:val="00101C51"/>
    <w:rsid w:val="00101D62"/>
    <w:rsid w:val="00101E4A"/>
    <w:rsid w:val="00101F8E"/>
    <w:rsid w:val="0010204F"/>
    <w:rsid w:val="0010207C"/>
    <w:rsid w:val="001022F2"/>
    <w:rsid w:val="001025EC"/>
    <w:rsid w:val="00102667"/>
    <w:rsid w:val="00102686"/>
    <w:rsid w:val="00102874"/>
    <w:rsid w:val="001029A7"/>
    <w:rsid w:val="00102A4A"/>
    <w:rsid w:val="00102B23"/>
    <w:rsid w:val="00102CEA"/>
    <w:rsid w:val="00103051"/>
    <w:rsid w:val="0010332D"/>
    <w:rsid w:val="001033BB"/>
    <w:rsid w:val="001033D4"/>
    <w:rsid w:val="0010347B"/>
    <w:rsid w:val="00103492"/>
    <w:rsid w:val="00103564"/>
    <w:rsid w:val="001036C0"/>
    <w:rsid w:val="001036F4"/>
    <w:rsid w:val="001038EB"/>
    <w:rsid w:val="00103F5B"/>
    <w:rsid w:val="001040BC"/>
    <w:rsid w:val="0010413D"/>
    <w:rsid w:val="00104701"/>
    <w:rsid w:val="00104B0C"/>
    <w:rsid w:val="00104FA1"/>
    <w:rsid w:val="00104FEA"/>
    <w:rsid w:val="00104FED"/>
    <w:rsid w:val="001050FB"/>
    <w:rsid w:val="00105138"/>
    <w:rsid w:val="00105362"/>
    <w:rsid w:val="00105443"/>
    <w:rsid w:val="0010563C"/>
    <w:rsid w:val="00105729"/>
    <w:rsid w:val="001058D0"/>
    <w:rsid w:val="00105BA6"/>
    <w:rsid w:val="00105C78"/>
    <w:rsid w:val="00105C9E"/>
    <w:rsid w:val="00105D49"/>
    <w:rsid w:val="00105D91"/>
    <w:rsid w:val="00105E5E"/>
    <w:rsid w:val="00105E85"/>
    <w:rsid w:val="00105FB1"/>
    <w:rsid w:val="00105FED"/>
    <w:rsid w:val="001060AC"/>
    <w:rsid w:val="0010621F"/>
    <w:rsid w:val="0010632D"/>
    <w:rsid w:val="00106581"/>
    <w:rsid w:val="001065EB"/>
    <w:rsid w:val="0010669D"/>
    <w:rsid w:val="0010681B"/>
    <w:rsid w:val="001068EC"/>
    <w:rsid w:val="00106EE4"/>
    <w:rsid w:val="00107281"/>
    <w:rsid w:val="00107360"/>
    <w:rsid w:val="001074E5"/>
    <w:rsid w:val="001075CA"/>
    <w:rsid w:val="0010782D"/>
    <w:rsid w:val="001078FA"/>
    <w:rsid w:val="001078FB"/>
    <w:rsid w:val="00107910"/>
    <w:rsid w:val="0010791D"/>
    <w:rsid w:val="00107C44"/>
    <w:rsid w:val="00107CF6"/>
    <w:rsid w:val="00107FCE"/>
    <w:rsid w:val="001101DF"/>
    <w:rsid w:val="00110416"/>
    <w:rsid w:val="00110512"/>
    <w:rsid w:val="0011054A"/>
    <w:rsid w:val="00110588"/>
    <w:rsid w:val="001105BD"/>
    <w:rsid w:val="00110694"/>
    <w:rsid w:val="0011096D"/>
    <w:rsid w:val="0011097C"/>
    <w:rsid w:val="00110B48"/>
    <w:rsid w:val="00110BAE"/>
    <w:rsid w:val="00110C01"/>
    <w:rsid w:val="00110E16"/>
    <w:rsid w:val="00110E3B"/>
    <w:rsid w:val="00110F87"/>
    <w:rsid w:val="0011124D"/>
    <w:rsid w:val="0011139C"/>
    <w:rsid w:val="001114B8"/>
    <w:rsid w:val="00111852"/>
    <w:rsid w:val="001118F5"/>
    <w:rsid w:val="00111909"/>
    <w:rsid w:val="0011195E"/>
    <w:rsid w:val="00111A31"/>
    <w:rsid w:val="00111A3D"/>
    <w:rsid w:val="00111A4E"/>
    <w:rsid w:val="00111B5D"/>
    <w:rsid w:val="00111CBC"/>
    <w:rsid w:val="00112198"/>
    <w:rsid w:val="001122DE"/>
    <w:rsid w:val="00112370"/>
    <w:rsid w:val="00112528"/>
    <w:rsid w:val="00112536"/>
    <w:rsid w:val="00112678"/>
    <w:rsid w:val="00112912"/>
    <w:rsid w:val="00112BA4"/>
    <w:rsid w:val="00112FE6"/>
    <w:rsid w:val="00113166"/>
    <w:rsid w:val="001131A1"/>
    <w:rsid w:val="00113454"/>
    <w:rsid w:val="0011362D"/>
    <w:rsid w:val="001137D4"/>
    <w:rsid w:val="00113933"/>
    <w:rsid w:val="00113ACA"/>
    <w:rsid w:val="00113ADF"/>
    <w:rsid w:val="00113BF0"/>
    <w:rsid w:val="00113C23"/>
    <w:rsid w:val="00114071"/>
    <w:rsid w:val="001140C6"/>
    <w:rsid w:val="001140DF"/>
    <w:rsid w:val="00114308"/>
    <w:rsid w:val="00114471"/>
    <w:rsid w:val="00114719"/>
    <w:rsid w:val="00114816"/>
    <w:rsid w:val="0011492D"/>
    <w:rsid w:val="00114CBE"/>
    <w:rsid w:val="001150BC"/>
    <w:rsid w:val="001152CC"/>
    <w:rsid w:val="00115355"/>
    <w:rsid w:val="0011552B"/>
    <w:rsid w:val="00115796"/>
    <w:rsid w:val="00115829"/>
    <w:rsid w:val="001159E0"/>
    <w:rsid w:val="00115A63"/>
    <w:rsid w:val="00115D04"/>
    <w:rsid w:val="00115E45"/>
    <w:rsid w:val="001160D2"/>
    <w:rsid w:val="001165F1"/>
    <w:rsid w:val="00116652"/>
    <w:rsid w:val="0011665E"/>
    <w:rsid w:val="001166A9"/>
    <w:rsid w:val="001166AF"/>
    <w:rsid w:val="001166EB"/>
    <w:rsid w:val="00116A8A"/>
    <w:rsid w:val="00116B7E"/>
    <w:rsid w:val="00116EBB"/>
    <w:rsid w:val="001174D0"/>
    <w:rsid w:val="001176D0"/>
    <w:rsid w:val="001177B8"/>
    <w:rsid w:val="001177FA"/>
    <w:rsid w:val="001178EA"/>
    <w:rsid w:val="001179F2"/>
    <w:rsid w:val="00117AB1"/>
    <w:rsid w:val="00117DC9"/>
    <w:rsid w:val="00117E1E"/>
    <w:rsid w:val="00117F7D"/>
    <w:rsid w:val="00117F8D"/>
    <w:rsid w:val="00120238"/>
    <w:rsid w:val="00120357"/>
    <w:rsid w:val="0012052D"/>
    <w:rsid w:val="001205A4"/>
    <w:rsid w:val="00120602"/>
    <w:rsid w:val="001206E1"/>
    <w:rsid w:val="001207BD"/>
    <w:rsid w:val="00120956"/>
    <w:rsid w:val="00120B92"/>
    <w:rsid w:val="00120BF2"/>
    <w:rsid w:val="00120D56"/>
    <w:rsid w:val="0012121E"/>
    <w:rsid w:val="0012138A"/>
    <w:rsid w:val="001214B7"/>
    <w:rsid w:val="0012152E"/>
    <w:rsid w:val="001215AE"/>
    <w:rsid w:val="00121744"/>
    <w:rsid w:val="001218CB"/>
    <w:rsid w:val="001218FF"/>
    <w:rsid w:val="00121985"/>
    <w:rsid w:val="00121996"/>
    <w:rsid w:val="00121F4E"/>
    <w:rsid w:val="00122210"/>
    <w:rsid w:val="00122509"/>
    <w:rsid w:val="001227B2"/>
    <w:rsid w:val="001227E7"/>
    <w:rsid w:val="00122A29"/>
    <w:rsid w:val="00122A81"/>
    <w:rsid w:val="00122AAF"/>
    <w:rsid w:val="00122B67"/>
    <w:rsid w:val="00122D78"/>
    <w:rsid w:val="00122DA8"/>
    <w:rsid w:val="00122F08"/>
    <w:rsid w:val="00123124"/>
    <w:rsid w:val="00123130"/>
    <w:rsid w:val="00123394"/>
    <w:rsid w:val="0012348F"/>
    <w:rsid w:val="00123579"/>
    <w:rsid w:val="00123740"/>
    <w:rsid w:val="00123753"/>
    <w:rsid w:val="001237BB"/>
    <w:rsid w:val="001237E3"/>
    <w:rsid w:val="00123866"/>
    <w:rsid w:val="001238AC"/>
    <w:rsid w:val="001239D0"/>
    <w:rsid w:val="00123ADD"/>
    <w:rsid w:val="00123B71"/>
    <w:rsid w:val="00123BF3"/>
    <w:rsid w:val="00123E84"/>
    <w:rsid w:val="00123EB3"/>
    <w:rsid w:val="00123FA3"/>
    <w:rsid w:val="00124289"/>
    <w:rsid w:val="0012475A"/>
    <w:rsid w:val="0012487F"/>
    <w:rsid w:val="00124A54"/>
    <w:rsid w:val="00124B2D"/>
    <w:rsid w:val="00124D4B"/>
    <w:rsid w:val="00124D5E"/>
    <w:rsid w:val="00124E0D"/>
    <w:rsid w:val="00124E4F"/>
    <w:rsid w:val="00124E9A"/>
    <w:rsid w:val="00124F56"/>
    <w:rsid w:val="001256E2"/>
    <w:rsid w:val="0012585C"/>
    <w:rsid w:val="001258D5"/>
    <w:rsid w:val="00125F1E"/>
    <w:rsid w:val="00126080"/>
    <w:rsid w:val="001263E5"/>
    <w:rsid w:val="0012666A"/>
    <w:rsid w:val="001266E0"/>
    <w:rsid w:val="00126814"/>
    <w:rsid w:val="0012682B"/>
    <w:rsid w:val="001268EB"/>
    <w:rsid w:val="00126A52"/>
    <w:rsid w:val="00126AA0"/>
    <w:rsid w:val="00126AB6"/>
    <w:rsid w:val="00126B38"/>
    <w:rsid w:val="00126B4C"/>
    <w:rsid w:val="00126EFB"/>
    <w:rsid w:val="0012713E"/>
    <w:rsid w:val="00127157"/>
    <w:rsid w:val="001271B0"/>
    <w:rsid w:val="0012732C"/>
    <w:rsid w:val="001276E2"/>
    <w:rsid w:val="00127703"/>
    <w:rsid w:val="00127895"/>
    <w:rsid w:val="00127A86"/>
    <w:rsid w:val="00127DC3"/>
    <w:rsid w:val="00127E00"/>
    <w:rsid w:val="00127FDD"/>
    <w:rsid w:val="00130202"/>
    <w:rsid w:val="00130423"/>
    <w:rsid w:val="001307D7"/>
    <w:rsid w:val="00130C56"/>
    <w:rsid w:val="00130D51"/>
    <w:rsid w:val="00131011"/>
    <w:rsid w:val="00131148"/>
    <w:rsid w:val="0013119F"/>
    <w:rsid w:val="00131352"/>
    <w:rsid w:val="00131470"/>
    <w:rsid w:val="001317C9"/>
    <w:rsid w:val="00131800"/>
    <w:rsid w:val="00131AA9"/>
    <w:rsid w:val="00131AC7"/>
    <w:rsid w:val="00131B50"/>
    <w:rsid w:val="00131D07"/>
    <w:rsid w:val="00131EA8"/>
    <w:rsid w:val="0013201D"/>
    <w:rsid w:val="001320E4"/>
    <w:rsid w:val="0013241E"/>
    <w:rsid w:val="00132466"/>
    <w:rsid w:val="001325B5"/>
    <w:rsid w:val="0013268F"/>
    <w:rsid w:val="001326A1"/>
    <w:rsid w:val="00132784"/>
    <w:rsid w:val="0013289E"/>
    <w:rsid w:val="00132A3A"/>
    <w:rsid w:val="00132DAD"/>
    <w:rsid w:val="00132F06"/>
    <w:rsid w:val="00133251"/>
    <w:rsid w:val="0013326A"/>
    <w:rsid w:val="0013362B"/>
    <w:rsid w:val="0013367E"/>
    <w:rsid w:val="00133688"/>
    <w:rsid w:val="00133690"/>
    <w:rsid w:val="0013384A"/>
    <w:rsid w:val="001338A0"/>
    <w:rsid w:val="001339C1"/>
    <w:rsid w:val="00133A96"/>
    <w:rsid w:val="00133B18"/>
    <w:rsid w:val="00133B3F"/>
    <w:rsid w:val="00133C62"/>
    <w:rsid w:val="00133C9B"/>
    <w:rsid w:val="00133EA9"/>
    <w:rsid w:val="00133F6E"/>
    <w:rsid w:val="001343C8"/>
    <w:rsid w:val="001345C6"/>
    <w:rsid w:val="001347A8"/>
    <w:rsid w:val="0013488D"/>
    <w:rsid w:val="00134959"/>
    <w:rsid w:val="001349E2"/>
    <w:rsid w:val="00134A96"/>
    <w:rsid w:val="00134BCC"/>
    <w:rsid w:val="00134C7C"/>
    <w:rsid w:val="00134F15"/>
    <w:rsid w:val="00134F63"/>
    <w:rsid w:val="00134F76"/>
    <w:rsid w:val="00135139"/>
    <w:rsid w:val="001352B2"/>
    <w:rsid w:val="001353C3"/>
    <w:rsid w:val="001354A4"/>
    <w:rsid w:val="001356EF"/>
    <w:rsid w:val="0013578D"/>
    <w:rsid w:val="00135D52"/>
    <w:rsid w:val="00135E04"/>
    <w:rsid w:val="00135E2F"/>
    <w:rsid w:val="00135E55"/>
    <w:rsid w:val="0013610C"/>
    <w:rsid w:val="00136177"/>
    <w:rsid w:val="0013621F"/>
    <w:rsid w:val="0013655A"/>
    <w:rsid w:val="00136636"/>
    <w:rsid w:val="001369A1"/>
    <w:rsid w:val="00136B25"/>
    <w:rsid w:val="00136BEF"/>
    <w:rsid w:val="00136C3F"/>
    <w:rsid w:val="00136CD5"/>
    <w:rsid w:val="00136E4D"/>
    <w:rsid w:val="00137034"/>
    <w:rsid w:val="001371B5"/>
    <w:rsid w:val="001371D1"/>
    <w:rsid w:val="00137303"/>
    <w:rsid w:val="001373EB"/>
    <w:rsid w:val="00137A60"/>
    <w:rsid w:val="00137F1A"/>
    <w:rsid w:val="00140058"/>
    <w:rsid w:val="00140076"/>
    <w:rsid w:val="00140087"/>
    <w:rsid w:val="00140495"/>
    <w:rsid w:val="00140533"/>
    <w:rsid w:val="0014067B"/>
    <w:rsid w:val="001407F4"/>
    <w:rsid w:val="0014080B"/>
    <w:rsid w:val="00140843"/>
    <w:rsid w:val="00140A8B"/>
    <w:rsid w:val="00140AEF"/>
    <w:rsid w:val="00140C7C"/>
    <w:rsid w:val="00140DD5"/>
    <w:rsid w:val="00140EAB"/>
    <w:rsid w:val="00140FCA"/>
    <w:rsid w:val="0014112C"/>
    <w:rsid w:val="001411BD"/>
    <w:rsid w:val="0014132B"/>
    <w:rsid w:val="00141628"/>
    <w:rsid w:val="001416D0"/>
    <w:rsid w:val="001417A9"/>
    <w:rsid w:val="001417DE"/>
    <w:rsid w:val="00141942"/>
    <w:rsid w:val="0014198A"/>
    <w:rsid w:val="00141B22"/>
    <w:rsid w:val="00141B9F"/>
    <w:rsid w:val="00141BAF"/>
    <w:rsid w:val="001420F2"/>
    <w:rsid w:val="0014231E"/>
    <w:rsid w:val="0014233E"/>
    <w:rsid w:val="001423FC"/>
    <w:rsid w:val="001425C3"/>
    <w:rsid w:val="00142644"/>
    <w:rsid w:val="001426D5"/>
    <w:rsid w:val="001427BB"/>
    <w:rsid w:val="001427DB"/>
    <w:rsid w:val="00142802"/>
    <w:rsid w:val="00142809"/>
    <w:rsid w:val="0014285D"/>
    <w:rsid w:val="00142C47"/>
    <w:rsid w:val="00142D34"/>
    <w:rsid w:val="00142D70"/>
    <w:rsid w:val="00143112"/>
    <w:rsid w:val="00143141"/>
    <w:rsid w:val="00143198"/>
    <w:rsid w:val="001433BE"/>
    <w:rsid w:val="001434A7"/>
    <w:rsid w:val="0014355C"/>
    <w:rsid w:val="001435CC"/>
    <w:rsid w:val="0014363F"/>
    <w:rsid w:val="00143645"/>
    <w:rsid w:val="00143A73"/>
    <w:rsid w:val="00143A9E"/>
    <w:rsid w:val="00143AC4"/>
    <w:rsid w:val="00143D5C"/>
    <w:rsid w:val="00143E73"/>
    <w:rsid w:val="00144138"/>
    <w:rsid w:val="00144177"/>
    <w:rsid w:val="00144284"/>
    <w:rsid w:val="00144655"/>
    <w:rsid w:val="00144690"/>
    <w:rsid w:val="001448C9"/>
    <w:rsid w:val="00144B42"/>
    <w:rsid w:val="00144C3C"/>
    <w:rsid w:val="00144D1B"/>
    <w:rsid w:val="00144DB1"/>
    <w:rsid w:val="00144F09"/>
    <w:rsid w:val="00145457"/>
    <w:rsid w:val="0014584C"/>
    <w:rsid w:val="00145D47"/>
    <w:rsid w:val="00145D57"/>
    <w:rsid w:val="00145DFD"/>
    <w:rsid w:val="0014610B"/>
    <w:rsid w:val="001462E7"/>
    <w:rsid w:val="001466D7"/>
    <w:rsid w:val="00146750"/>
    <w:rsid w:val="00146892"/>
    <w:rsid w:val="00146BA2"/>
    <w:rsid w:val="00146BBB"/>
    <w:rsid w:val="00146D90"/>
    <w:rsid w:val="00146E76"/>
    <w:rsid w:val="00146F32"/>
    <w:rsid w:val="00147086"/>
    <w:rsid w:val="001470D1"/>
    <w:rsid w:val="001475F9"/>
    <w:rsid w:val="0014776B"/>
    <w:rsid w:val="00147785"/>
    <w:rsid w:val="001478EC"/>
    <w:rsid w:val="001479C8"/>
    <w:rsid w:val="00150768"/>
    <w:rsid w:val="001508B0"/>
    <w:rsid w:val="00150998"/>
    <w:rsid w:val="00150A17"/>
    <w:rsid w:val="00150B9A"/>
    <w:rsid w:val="00150C34"/>
    <w:rsid w:val="00150CEB"/>
    <w:rsid w:val="00150D45"/>
    <w:rsid w:val="00150FAE"/>
    <w:rsid w:val="0015165B"/>
    <w:rsid w:val="0015175E"/>
    <w:rsid w:val="00151953"/>
    <w:rsid w:val="00151954"/>
    <w:rsid w:val="00151AA6"/>
    <w:rsid w:val="00151C28"/>
    <w:rsid w:val="001520CC"/>
    <w:rsid w:val="00152162"/>
    <w:rsid w:val="001525F7"/>
    <w:rsid w:val="0015272B"/>
    <w:rsid w:val="001529EF"/>
    <w:rsid w:val="00152C11"/>
    <w:rsid w:val="00152C6A"/>
    <w:rsid w:val="00152E52"/>
    <w:rsid w:val="00152F04"/>
    <w:rsid w:val="00152F94"/>
    <w:rsid w:val="0015310B"/>
    <w:rsid w:val="00153616"/>
    <w:rsid w:val="001538C1"/>
    <w:rsid w:val="001538F2"/>
    <w:rsid w:val="00153B00"/>
    <w:rsid w:val="00153B06"/>
    <w:rsid w:val="00153C07"/>
    <w:rsid w:val="001540A1"/>
    <w:rsid w:val="001549AF"/>
    <w:rsid w:val="00154ACB"/>
    <w:rsid w:val="00154C1B"/>
    <w:rsid w:val="00154E33"/>
    <w:rsid w:val="001550B8"/>
    <w:rsid w:val="0015525F"/>
    <w:rsid w:val="001552BB"/>
    <w:rsid w:val="001552DE"/>
    <w:rsid w:val="001556A2"/>
    <w:rsid w:val="0015570A"/>
    <w:rsid w:val="001557A4"/>
    <w:rsid w:val="00155A57"/>
    <w:rsid w:val="00155B32"/>
    <w:rsid w:val="00155B60"/>
    <w:rsid w:val="00155F45"/>
    <w:rsid w:val="0015624B"/>
    <w:rsid w:val="001564C5"/>
    <w:rsid w:val="0015654D"/>
    <w:rsid w:val="00156651"/>
    <w:rsid w:val="0015666B"/>
    <w:rsid w:val="0015675C"/>
    <w:rsid w:val="00156948"/>
    <w:rsid w:val="0015697D"/>
    <w:rsid w:val="00156AA4"/>
    <w:rsid w:val="00156DC4"/>
    <w:rsid w:val="00156F1F"/>
    <w:rsid w:val="00156F57"/>
    <w:rsid w:val="00157176"/>
    <w:rsid w:val="00157357"/>
    <w:rsid w:val="001573C7"/>
    <w:rsid w:val="0015782B"/>
    <w:rsid w:val="00157919"/>
    <w:rsid w:val="001579AA"/>
    <w:rsid w:val="001579E7"/>
    <w:rsid w:val="00157AC3"/>
    <w:rsid w:val="00157E3A"/>
    <w:rsid w:val="00157E99"/>
    <w:rsid w:val="00160328"/>
    <w:rsid w:val="0016046F"/>
    <w:rsid w:val="001606CD"/>
    <w:rsid w:val="0016079B"/>
    <w:rsid w:val="001609F7"/>
    <w:rsid w:val="00160A9F"/>
    <w:rsid w:val="00160AEE"/>
    <w:rsid w:val="00160B13"/>
    <w:rsid w:val="00160E2F"/>
    <w:rsid w:val="00160F13"/>
    <w:rsid w:val="00161074"/>
    <w:rsid w:val="00161289"/>
    <w:rsid w:val="001614F6"/>
    <w:rsid w:val="001616CB"/>
    <w:rsid w:val="001616EF"/>
    <w:rsid w:val="00161861"/>
    <w:rsid w:val="00161943"/>
    <w:rsid w:val="00161B78"/>
    <w:rsid w:val="00161E65"/>
    <w:rsid w:val="00161E9C"/>
    <w:rsid w:val="00161F58"/>
    <w:rsid w:val="00161FB2"/>
    <w:rsid w:val="00162107"/>
    <w:rsid w:val="0016278D"/>
    <w:rsid w:val="001627E9"/>
    <w:rsid w:val="00162965"/>
    <w:rsid w:val="00162AF8"/>
    <w:rsid w:val="00162BD6"/>
    <w:rsid w:val="00162DC0"/>
    <w:rsid w:val="00162E10"/>
    <w:rsid w:val="00163121"/>
    <w:rsid w:val="00163305"/>
    <w:rsid w:val="00163399"/>
    <w:rsid w:val="001636AD"/>
    <w:rsid w:val="00163721"/>
    <w:rsid w:val="001639D8"/>
    <w:rsid w:val="00163A5C"/>
    <w:rsid w:val="00163AC4"/>
    <w:rsid w:val="00163BA6"/>
    <w:rsid w:val="00163D13"/>
    <w:rsid w:val="00164273"/>
    <w:rsid w:val="0016453D"/>
    <w:rsid w:val="00164668"/>
    <w:rsid w:val="001646AA"/>
    <w:rsid w:val="00164908"/>
    <w:rsid w:val="001649AF"/>
    <w:rsid w:val="00164AC1"/>
    <w:rsid w:val="00164AC7"/>
    <w:rsid w:val="00164BC9"/>
    <w:rsid w:val="0016508D"/>
    <w:rsid w:val="00165225"/>
    <w:rsid w:val="001654E0"/>
    <w:rsid w:val="0016576F"/>
    <w:rsid w:val="00165859"/>
    <w:rsid w:val="00165AE3"/>
    <w:rsid w:val="00165B1F"/>
    <w:rsid w:val="00165B65"/>
    <w:rsid w:val="00165BEA"/>
    <w:rsid w:val="00165DBD"/>
    <w:rsid w:val="00165F16"/>
    <w:rsid w:val="00166128"/>
    <w:rsid w:val="00166211"/>
    <w:rsid w:val="0016621E"/>
    <w:rsid w:val="00166788"/>
    <w:rsid w:val="00166B60"/>
    <w:rsid w:val="00166BF4"/>
    <w:rsid w:val="00166EFF"/>
    <w:rsid w:val="00166F25"/>
    <w:rsid w:val="001671EC"/>
    <w:rsid w:val="001672DF"/>
    <w:rsid w:val="0016780E"/>
    <w:rsid w:val="00167B0E"/>
    <w:rsid w:val="00167B13"/>
    <w:rsid w:val="00167BA0"/>
    <w:rsid w:val="00167D9F"/>
    <w:rsid w:val="00167FBC"/>
    <w:rsid w:val="00170385"/>
    <w:rsid w:val="00170560"/>
    <w:rsid w:val="0017076B"/>
    <w:rsid w:val="00170BE2"/>
    <w:rsid w:val="00170CCF"/>
    <w:rsid w:val="00170D9F"/>
    <w:rsid w:val="00170DEB"/>
    <w:rsid w:val="00170FBC"/>
    <w:rsid w:val="001711B9"/>
    <w:rsid w:val="00171487"/>
    <w:rsid w:val="00171573"/>
    <w:rsid w:val="0017171B"/>
    <w:rsid w:val="001718FC"/>
    <w:rsid w:val="00171E34"/>
    <w:rsid w:val="00171F0E"/>
    <w:rsid w:val="00172266"/>
    <w:rsid w:val="001723B9"/>
    <w:rsid w:val="001723EE"/>
    <w:rsid w:val="001724C9"/>
    <w:rsid w:val="00172599"/>
    <w:rsid w:val="00172885"/>
    <w:rsid w:val="00172965"/>
    <w:rsid w:val="00172B2E"/>
    <w:rsid w:val="00172B6D"/>
    <w:rsid w:val="00172B9E"/>
    <w:rsid w:val="00172EAC"/>
    <w:rsid w:val="00172F6A"/>
    <w:rsid w:val="001730B7"/>
    <w:rsid w:val="00173111"/>
    <w:rsid w:val="0017320E"/>
    <w:rsid w:val="0017324D"/>
    <w:rsid w:val="001732B0"/>
    <w:rsid w:val="0017369B"/>
    <w:rsid w:val="00173883"/>
    <w:rsid w:val="00173BF4"/>
    <w:rsid w:val="00173D1F"/>
    <w:rsid w:val="00173DE4"/>
    <w:rsid w:val="00173F64"/>
    <w:rsid w:val="00174320"/>
    <w:rsid w:val="001745D1"/>
    <w:rsid w:val="001745EB"/>
    <w:rsid w:val="001748F4"/>
    <w:rsid w:val="00174914"/>
    <w:rsid w:val="00174FF8"/>
    <w:rsid w:val="0017500A"/>
    <w:rsid w:val="00175011"/>
    <w:rsid w:val="00175043"/>
    <w:rsid w:val="00175093"/>
    <w:rsid w:val="001750DE"/>
    <w:rsid w:val="00175184"/>
    <w:rsid w:val="001751A7"/>
    <w:rsid w:val="0017526C"/>
    <w:rsid w:val="00175334"/>
    <w:rsid w:val="001755E6"/>
    <w:rsid w:val="001756A5"/>
    <w:rsid w:val="0017584A"/>
    <w:rsid w:val="00175931"/>
    <w:rsid w:val="0017599D"/>
    <w:rsid w:val="00175B6C"/>
    <w:rsid w:val="00175D49"/>
    <w:rsid w:val="00175E42"/>
    <w:rsid w:val="00175EED"/>
    <w:rsid w:val="00175FEF"/>
    <w:rsid w:val="0017600F"/>
    <w:rsid w:val="00176117"/>
    <w:rsid w:val="001761CC"/>
    <w:rsid w:val="001761ED"/>
    <w:rsid w:val="00176219"/>
    <w:rsid w:val="001766C8"/>
    <w:rsid w:val="00176924"/>
    <w:rsid w:val="00176C84"/>
    <w:rsid w:val="00177115"/>
    <w:rsid w:val="0017724E"/>
    <w:rsid w:val="00177681"/>
    <w:rsid w:val="001776D8"/>
    <w:rsid w:val="001778AA"/>
    <w:rsid w:val="001778C4"/>
    <w:rsid w:val="00177C7D"/>
    <w:rsid w:val="00177D5F"/>
    <w:rsid w:val="00177ED6"/>
    <w:rsid w:val="00180735"/>
    <w:rsid w:val="0018087A"/>
    <w:rsid w:val="00180933"/>
    <w:rsid w:val="00180F43"/>
    <w:rsid w:val="00180F8C"/>
    <w:rsid w:val="00180FF8"/>
    <w:rsid w:val="001810C6"/>
    <w:rsid w:val="001812F4"/>
    <w:rsid w:val="0018164B"/>
    <w:rsid w:val="001816E3"/>
    <w:rsid w:val="0018178B"/>
    <w:rsid w:val="0018181B"/>
    <w:rsid w:val="00181865"/>
    <w:rsid w:val="001818F5"/>
    <w:rsid w:val="00181BD4"/>
    <w:rsid w:val="00181C7F"/>
    <w:rsid w:val="00181F44"/>
    <w:rsid w:val="00182003"/>
    <w:rsid w:val="00182034"/>
    <w:rsid w:val="00182092"/>
    <w:rsid w:val="00182132"/>
    <w:rsid w:val="00182335"/>
    <w:rsid w:val="00182384"/>
    <w:rsid w:val="001823EE"/>
    <w:rsid w:val="001824C8"/>
    <w:rsid w:val="001825F6"/>
    <w:rsid w:val="00182647"/>
    <w:rsid w:val="001826E1"/>
    <w:rsid w:val="00182775"/>
    <w:rsid w:val="0018278B"/>
    <w:rsid w:val="001827DA"/>
    <w:rsid w:val="00182898"/>
    <w:rsid w:val="00182C6C"/>
    <w:rsid w:val="00182E17"/>
    <w:rsid w:val="00182F9B"/>
    <w:rsid w:val="00183135"/>
    <w:rsid w:val="00183453"/>
    <w:rsid w:val="00183473"/>
    <w:rsid w:val="001834A6"/>
    <w:rsid w:val="00183546"/>
    <w:rsid w:val="0018365F"/>
    <w:rsid w:val="00183A19"/>
    <w:rsid w:val="00183CB0"/>
    <w:rsid w:val="00183DC6"/>
    <w:rsid w:val="00183DEC"/>
    <w:rsid w:val="0018432B"/>
    <w:rsid w:val="0018438D"/>
    <w:rsid w:val="001843CE"/>
    <w:rsid w:val="001843D3"/>
    <w:rsid w:val="0018443E"/>
    <w:rsid w:val="00184509"/>
    <w:rsid w:val="001845CB"/>
    <w:rsid w:val="00184611"/>
    <w:rsid w:val="001846E6"/>
    <w:rsid w:val="00184B8A"/>
    <w:rsid w:val="00184E5C"/>
    <w:rsid w:val="00185054"/>
    <w:rsid w:val="00185100"/>
    <w:rsid w:val="001851A7"/>
    <w:rsid w:val="0018520B"/>
    <w:rsid w:val="00185318"/>
    <w:rsid w:val="00185734"/>
    <w:rsid w:val="001859A1"/>
    <w:rsid w:val="001859A4"/>
    <w:rsid w:val="001859BA"/>
    <w:rsid w:val="00185AC6"/>
    <w:rsid w:val="00185BC0"/>
    <w:rsid w:val="00185D6F"/>
    <w:rsid w:val="00186046"/>
    <w:rsid w:val="0018605C"/>
    <w:rsid w:val="00186163"/>
    <w:rsid w:val="00186290"/>
    <w:rsid w:val="001862AE"/>
    <w:rsid w:val="001862BA"/>
    <w:rsid w:val="001863B8"/>
    <w:rsid w:val="001864FC"/>
    <w:rsid w:val="00186529"/>
    <w:rsid w:val="001866EA"/>
    <w:rsid w:val="001868AE"/>
    <w:rsid w:val="00186E18"/>
    <w:rsid w:val="00186E66"/>
    <w:rsid w:val="0018707F"/>
    <w:rsid w:val="001870CF"/>
    <w:rsid w:val="0018724C"/>
    <w:rsid w:val="00187281"/>
    <w:rsid w:val="001872AE"/>
    <w:rsid w:val="001874EC"/>
    <w:rsid w:val="00187527"/>
    <w:rsid w:val="001878FF"/>
    <w:rsid w:val="00187903"/>
    <w:rsid w:val="00187A16"/>
    <w:rsid w:val="00187E28"/>
    <w:rsid w:val="001901D3"/>
    <w:rsid w:val="00190328"/>
    <w:rsid w:val="001908C5"/>
    <w:rsid w:val="00190B2E"/>
    <w:rsid w:val="00190E68"/>
    <w:rsid w:val="00190EB4"/>
    <w:rsid w:val="001910B3"/>
    <w:rsid w:val="001910B9"/>
    <w:rsid w:val="00191373"/>
    <w:rsid w:val="00191589"/>
    <w:rsid w:val="001915D9"/>
    <w:rsid w:val="00191639"/>
    <w:rsid w:val="001916BC"/>
    <w:rsid w:val="00191708"/>
    <w:rsid w:val="00191999"/>
    <w:rsid w:val="00191B1F"/>
    <w:rsid w:val="00191D82"/>
    <w:rsid w:val="00191EAB"/>
    <w:rsid w:val="00191EB8"/>
    <w:rsid w:val="00191EC6"/>
    <w:rsid w:val="00191F19"/>
    <w:rsid w:val="00191F32"/>
    <w:rsid w:val="00192249"/>
    <w:rsid w:val="001924A6"/>
    <w:rsid w:val="00192728"/>
    <w:rsid w:val="001927D6"/>
    <w:rsid w:val="00192842"/>
    <w:rsid w:val="0019288E"/>
    <w:rsid w:val="00192BE7"/>
    <w:rsid w:val="00192C6D"/>
    <w:rsid w:val="00192FA6"/>
    <w:rsid w:val="001931D9"/>
    <w:rsid w:val="001932F9"/>
    <w:rsid w:val="001933F8"/>
    <w:rsid w:val="00193598"/>
    <w:rsid w:val="00193A1B"/>
    <w:rsid w:val="00193C54"/>
    <w:rsid w:val="00193C5A"/>
    <w:rsid w:val="00193F1E"/>
    <w:rsid w:val="00194237"/>
    <w:rsid w:val="001944E4"/>
    <w:rsid w:val="00194799"/>
    <w:rsid w:val="00194864"/>
    <w:rsid w:val="00194865"/>
    <w:rsid w:val="001948FA"/>
    <w:rsid w:val="00194BD4"/>
    <w:rsid w:val="00194C7E"/>
    <w:rsid w:val="00194E77"/>
    <w:rsid w:val="001953C6"/>
    <w:rsid w:val="0019540D"/>
    <w:rsid w:val="001954A7"/>
    <w:rsid w:val="001955EB"/>
    <w:rsid w:val="00195868"/>
    <w:rsid w:val="00195C25"/>
    <w:rsid w:val="00195CA9"/>
    <w:rsid w:val="00195CFF"/>
    <w:rsid w:val="00195D1C"/>
    <w:rsid w:val="00195E4A"/>
    <w:rsid w:val="001960D5"/>
    <w:rsid w:val="00196679"/>
    <w:rsid w:val="001968FF"/>
    <w:rsid w:val="00196979"/>
    <w:rsid w:val="001969D7"/>
    <w:rsid w:val="00196BED"/>
    <w:rsid w:val="00196DE4"/>
    <w:rsid w:val="00196F5E"/>
    <w:rsid w:val="00196F87"/>
    <w:rsid w:val="00196F99"/>
    <w:rsid w:val="0019706D"/>
    <w:rsid w:val="0019707B"/>
    <w:rsid w:val="0019725D"/>
    <w:rsid w:val="001973EE"/>
    <w:rsid w:val="001973F9"/>
    <w:rsid w:val="001974FC"/>
    <w:rsid w:val="00197716"/>
    <w:rsid w:val="001977E5"/>
    <w:rsid w:val="0019784F"/>
    <w:rsid w:val="00197A67"/>
    <w:rsid w:val="00197C5D"/>
    <w:rsid w:val="00197C72"/>
    <w:rsid w:val="00197E33"/>
    <w:rsid w:val="00197F1D"/>
    <w:rsid w:val="00197FC0"/>
    <w:rsid w:val="001A0099"/>
    <w:rsid w:val="001A0130"/>
    <w:rsid w:val="001A01CF"/>
    <w:rsid w:val="001A047F"/>
    <w:rsid w:val="001A04D0"/>
    <w:rsid w:val="001A0613"/>
    <w:rsid w:val="001A0616"/>
    <w:rsid w:val="001A0761"/>
    <w:rsid w:val="001A0808"/>
    <w:rsid w:val="001A09BD"/>
    <w:rsid w:val="001A0C85"/>
    <w:rsid w:val="001A0F35"/>
    <w:rsid w:val="001A1049"/>
    <w:rsid w:val="001A135B"/>
    <w:rsid w:val="001A142D"/>
    <w:rsid w:val="001A17E9"/>
    <w:rsid w:val="001A18BD"/>
    <w:rsid w:val="001A1A07"/>
    <w:rsid w:val="001A1A0A"/>
    <w:rsid w:val="001A1C9C"/>
    <w:rsid w:val="001A1CAD"/>
    <w:rsid w:val="001A1D14"/>
    <w:rsid w:val="001A1DAB"/>
    <w:rsid w:val="001A1EB0"/>
    <w:rsid w:val="001A265E"/>
    <w:rsid w:val="001A26B0"/>
    <w:rsid w:val="001A2A1D"/>
    <w:rsid w:val="001A2A8D"/>
    <w:rsid w:val="001A2C79"/>
    <w:rsid w:val="001A2D94"/>
    <w:rsid w:val="001A2E55"/>
    <w:rsid w:val="001A2E5F"/>
    <w:rsid w:val="001A2FDF"/>
    <w:rsid w:val="001A30D7"/>
    <w:rsid w:val="001A31ED"/>
    <w:rsid w:val="001A3884"/>
    <w:rsid w:val="001A38D5"/>
    <w:rsid w:val="001A3C47"/>
    <w:rsid w:val="001A3C59"/>
    <w:rsid w:val="001A3FB2"/>
    <w:rsid w:val="001A4067"/>
    <w:rsid w:val="001A48AC"/>
    <w:rsid w:val="001A494F"/>
    <w:rsid w:val="001A49B9"/>
    <w:rsid w:val="001A4DF0"/>
    <w:rsid w:val="001A4FCE"/>
    <w:rsid w:val="001A4FD1"/>
    <w:rsid w:val="001A5223"/>
    <w:rsid w:val="001A530A"/>
    <w:rsid w:val="001A53E2"/>
    <w:rsid w:val="001A55D0"/>
    <w:rsid w:val="001A5674"/>
    <w:rsid w:val="001A5748"/>
    <w:rsid w:val="001A5812"/>
    <w:rsid w:val="001A5817"/>
    <w:rsid w:val="001A588A"/>
    <w:rsid w:val="001A58D8"/>
    <w:rsid w:val="001A5C1F"/>
    <w:rsid w:val="001A5DDA"/>
    <w:rsid w:val="001A5E1A"/>
    <w:rsid w:val="001A5E32"/>
    <w:rsid w:val="001A5F78"/>
    <w:rsid w:val="001A6114"/>
    <w:rsid w:val="001A63F8"/>
    <w:rsid w:val="001A6437"/>
    <w:rsid w:val="001A658F"/>
    <w:rsid w:val="001A65ED"/>
    <w:rsid w:val="001A67F3"/>
    <w:rsid w:val="001A6872"/>
    <w:rsid w:val="001A68A5"/>
    <w:rsid w:val="001A6C0F"/>
    <w:rsid w:val="001A733D"/>
    <w:rsid w:val="001A7561"/>
    <w:rsid w:val="001A7795"/>
    <w:rsid w:val="001A7805"/>
    <w:rsid w:val="001A7A13"/>
    <w:rsid w:val="001A7BAA"/>
    <w:rsid w:val="001A7DCE"/>
    <w:rsid w:val="001A7F51"/>
    <w:rsid w:val="001A7F9D"/>
    <w:rsid w:val="001B001C"/>
    <w:rsid w:val="001B01D1"/>
    <w:rsid w:val="001B03E7"/>
    <w:rsid w:val="001B03E9"/>
    <w:rsid w:val="001B068E"/>
    <w:rsid w:val="001B0793"/>
    <w:rsid w:val="001B0978"/>
    <w:rsid w:val="001B09CF"/>
    <w:rsid w:val="001B0BFF"/>
    <w:rsid w:val="001B0D5A"/>
    <w:rsid w:val="001B0F80"/>
    <w:rsid w:val="001B0FF5"/>
    <w:rsid w:val="001B105A"/>
    <w:rsid w:val="001B11DF"/>
    <w:rsid w:val="001B11FD"/>
    <w:rsid w:val="001B13EB"/>
    <w:rsid w:val="001B14A8"/>
    <w:rsid w:val="001B1523"/>
    <w:rsid w:val="001B169A"/>
    <w:rsid w:val="001B1B1C"/>
    <w:rsid w:val="001B1B27"/>
    <w:rsid w:val="001B2139"/>
    <w:rsid w:val="001B239E"/>
    <w:rsid w:val="001B2404"/>
    <w:rsid w:val="001B263A"/>
    <w:rsid w:val="001B266F"/>
    <w:rsid w:val="001B2C96"/>
    <w:rsid w:val="001B2CE9"/>
    <w:rsid w:val="001B2D57"/>
    <w:rsid w:val="001B2E11"/>
    <w:rsid w:val="001B2E8E"/>
    <w:rsid w:val="001B2FBB"/>
    <w:rsid w:val="001B30A8"/>
    <w:rsid w:val="001B33D3"/>
    <w:rsid w:val="001B346A"/>
    <w:rsid w:val="001B3758"/>
    <w:rsid w:val="001B39FF"/>
    <w:rsid w:val="001B3A38"/>
    <w:rsid w:val="001B3B62"/>
    <w:rsid w:val="001B3BCA"/>
    <w:rsid w:val="001B3C66"/>
    <w:rsid w:val="001B3EE2"/>
    <w:rsid w:val="001B402A"/>
    <w:rsid w:val="001B41E1"/>
    <w:rsid w:val="001B4337"/>
    <w:rsid w:val="001B4360"/>
    <w:rsid w:val="001B484C"/>
    <w:rsid w:val="001B49F9"/>
    <w:rsid w:val="001B4B90"/>
    <w:rsid w:val="001B4C0C"/>
    <w:rsid w:val="001B4D27"/>
    <w:rsid w:val="001B4E42"/>
    <w:rsid w:val="001B5137"/>
    <w:rsid w:val="001B516E"/>
    <w:rsid w:val="001B51C3"/>
    <w:rsid w:val="001B53C3"/>
    <w:rsid w:val="001B5421"/>
    <w:rsid w:val="001B543E"/>
    <w:rsid w:val="001B5484"/>
    <w:rsid w:val="001B56AD"/>
    <w:rsid w:val="001B5973"/>
    <w:rsid w:val="001B59E1"/>
    <w:rsid w:val="001B5BCE"/>
    <w:rsid w:val="001B5EA8"/>
    <w:rsid w:val="001B5EF7"/>
    <w:rsid w:val="001B6135"/>
    <w:rsid w:val="001B6264"/>
    <w:rsid w:val="001B62B9"/>
    <w:rsid w:val="001B64A4"/>
    <w:rsid w:val="001B64FF"/>
    <w:rsid w:val="001B654F"/>
    <w:rsid w:val="001B67AC"/>
    <w:rsid w:val="001B6884"/>
    <w:rsid w:val="001B6A8D"/>
    <w:rsid w:val="001B6BA6"/>
    <w:rsid w:val="001B702D"/>
    <w:rsid w:val="001B71A3"/>
    <w:rsid w:val="001B7211"/>
    <w:rsid w:val="001B72E2"/>
    <w:rsid w:val="001B767D"/>
    <w:rsid w:val="001B7742"/>
    <w:rsid w:val="001B77BF"/>
    <w:rsid w:val="001B7843"/>
    <w:rsid w:val="001B78E4"/>
    <w:rsid w:val="001B7AD1"/>
    <w:rsid w:val="001B7C6A"/>
    <w:rsid w:val="001B7D49"/>
    <w:rsid w:val="001B7E86"/>
    <w:rsid w:val="001C0073"/>
    <w:rsid w:val="001C008A"/>
    <w:rsid w:val="001C00E0"/>
    <w:rsid w:val="001C00E2"/>
    <w:rsid w:val="001C02AD"/>
    <w:rsid w:val="001C0503"/>
    <w:rsid w:val="001C0525"/>
    <w:rsid w:val="001C05EE"/>
    <w:rsid w:val="001C0640"/>
    <w:rsid w:val="001C0697"/>
    <w:rsid w:val="001C07B2"/>
    <w:rsid w:val="001C0848"/>
    <w:rsid w:val="001C097C"/>
    <w:rsid w:val="001C0A21"/>
    <w:rsid w:val="001C11EC"/>
    <w:rsid w:val="001C120E"/>
    <w:rsid w:val="001C1221"/>
    <w:rsid w:val="001C156E"/>
    <w:rsid w:val="001C162B"/>
    <w:rsid w:val="001C19FA"/>
    <w:rsid w:val="001C1E75"/>
    <w:rsid w:val="001C21AC"/>
    <w:rsid w:val="001C222C"/>
    <w:rsid w:val="001C24AB"/>
    <w:rsid w:val="001C26BF"/>
    <w:rsid w:val="001C28F0"/>
    <w:rsid w:val="001C2902"/>
    <w:rsid w:val="001C2B31"/>
    <w:rsid w:val="001C2E45"/>
    <w:rsid w:val="001C2EBE"/>
    <w:rsid w:val="001C3032"/>
    <w:rsid w:val="001C3384"/>
    <w:rsid w:val="001C33FE"/>
    <w:rsid w:val="001C3468"/>
    <w:rsid w:val="001C35EB"/>
    <w:rsid w:val="001C3697"/>
    <w:rsid w:val="001C3787"/>
    <w:rsid w:val="001C3A11"/>
    <w:rsid w:val="001C3A40"/>
    <w:rsid w:val="001C3A47"/>
    <w:rsid w:val="001C3ADD"/>
    <w:rsid w:val="001C3CDE"/>
    <w:rsid w:val="001C44C4"/>
    <w:rsid w:val="001C46DE"/>
    <w:rsid w:val="001C4759"/>
    <w:rsid w:val="001C49C7"/>
    <w:rsid w:val="001C4B30"/>
    <w:rsid w:val="001C4BB4"/>
    <w:rsid w:val="001C4E50"/>
    <w:rsid w:val="001C5180"/>
    <w:rsid w:val="001C528B"/>
    <w:rsid w:val="001C53D3"/>
    <w:rsid w:val="001C5641"/>
    <w:rsid w:val="001C5A69"/>
    <w:rsid w:val="001C5ACE"/>
    <w:rsid w:val="001C5E44"/>
    <w:rsid w:val="001C5F33"/>
    <w:rsid w:val="001C5FE6"/>
    <w:rsid w:val="001C6130"/>
    <w:rsid w:val="001C62AB"/>
    <w:rsid w:val="001C6381"/>
    <w:rsid w:val="001C6497"/>
    <w:rsid w:val="001C656D"/>
    <w:rsid w:val="001C65F0"/>
    <w:rsid w:val="001C65FC"/>
    <w:rsid w:val="001C691D"/>
    <w:rsid w:val="001C6DC9"/>
    <w:rsid w:val="001C70C8"/>
    <w:rsid w:val="001C70CF"/>
    <w:rsid w:val="001C72EC"/>
    <w:rsid w:val="001C7557"/>
    <w:rsid w:val="001C7772"/>
    <w:rsid w:val="001C779A"/>
    <w:rsid w:val="001C78C9"/>
    <w:rsid w:val="001C7ADD"/>
    <w:rsid w:val="001C7BB0"/>
    <w:rsid w:val="001C7E8F"/>
    <w:rsid w:val="001C7F29"/>
    <w:rsid w:val="001C7F8F"/>
    <w:rsid w:val="001D0296"/>
    <w:rsid w:val="001D040B"/>
    <w:rsid w:val="001D04ED"/>
    <w:rsid w:val="001D09B3"/>
    <w:rsid w:val="001D0A09"/>
    <w:rsid w:val="001D0B7D"/>
    <w:rsid w:val="001D0D52"/>
    <w:rsid w:val="001D0E87"/>
    <w:rsid w:val="001D0ED0"/>
    <w:rsid w:val="001D0FEE"/>
    <w:rsid w:val="001D1055"/>
    <w:rsid w:val="001D153A"/>
    <w:rsid w:val="001D159D"/>
    <w:rsid w:val="001D15C6"/>
    <w:rsid w:val="001D1A3D"/>
    <w:rsid w:val="001D1FCF"/>
    <w:rsid w:val="001D2201"/>
    <w:rsid w:val="001D2389"/>
    <w:rsid w:val="001D23EF"/>
    <w:rsid w:val="001D2485"/>
    <w:rsid w:val="001D26BD"/>
    <w:rsid w:val="001D278F"/>
    <w:rsid w:val="001D28CC"/>
    <w:rsid w:val="001D29D0"/>
    <w:rsid w:val="001D29E8"/>
    <w:rsid w:val="001D2ACB"/>
    <w:rsid w:val="001D2B67"/>
    <w:rsid w:val="001D2D1C"/>
    <w:rsid w:val="001D2D79"/>
    <w:rsid w:val="001D2E3D"/>
    <w:rsid w:val="001D2FF4"/>
    <w:rsid w:val="001D30C4"/>
    <w:rsid w:val="001D31A4"/>
    <w:rsid w:val="001D31F8"/>
    <w:rsid w:val="001D32E8"/>
    <w:rsid w:val="001D330D"/>
    <w:rsid w:val="001D365D"/>
    <w:rsid w:val="001D36C6"/>
    <w:rsid w:val="001D37DF"/>
    <w:rsid w:val="001D3874"/>
    <w:rsid w:val="001D392E"/>
    <w:rsid w:val="001D3CD9"/>
    <w:rsid w:val="001D3D87"/>
    <w:rsid w:val="001D4340"/>
    <w:rsid w:val="001D45BB"/>
    <w:rsid w:val="001D4693"/>
    <w:rsid w:val="001D4810"/>
    <w:rsid w:val="001D488E"/>
    <w:rsid w:val="001D4AB5"/>
    <w:rsid w:val="001D4BBA"/>
    <w:rsid w:val="001D4BEE"/>
    <w:rsid w:val="001D4C94"/>
    <w:rsid w:val="001D4D0F"/>
    <w:rsid w:val="001D4EC7"/>
    <w:rsid w:val="001D4ED7"/>
    <w:rsid w:val="001D4F05"/>
    <w:rsid w:val="001D4F9F"/>
    <w:rsid w:val="001D5042"/>
    <w:rsid w:val="001D5088"/>
    <w:rsid w:val="001D533E"/>
    <w:rsid w:val="001D5536"/>
    <w:rsid w:val="001D55E2"/>
    <w:rsid w:val="001D56D4"/>
    <w:rsid w:val="001D5B87"/>
    <w:rsid w:val="001D6267"/>
    <w:rsid w:val="001D6324"/>
    <w:rsid w:val="001D6328"/>
    <w:rsid w:val="001D6387"/>
    <w:rsid w:val="001D6473"/>
    <w:rsid w:val="001D6495"/>
    <w:rsid w:val="001D6581"/>
    <w:rsid w:val="001D6636"/>
    <w:rsid w:val="001D66F1"/>
    <w:rsid w:val="001D6DED"/>
    <w:rsid w:val="001D6EFA"/>
    <w:rsid w:val="001D6F51"/>
    <w:rsid w:val="001D6FA9"/>
    <w:rsid w:val="001D6FF7"/>
    <w:rsid w:val="001D73C0"/>
    <w:rsid w:val="001D762C"/>
    <w:rsid w:val="001D76A7"/>
    <w:rsid w:val="001D787B"/>
    <w:rsid w:val="001D7C2B"/>
    <w:rsid w:val="001E006D"/>
    <w:rsid w:val="001E0389"/>
    <w:rsid w:val="001E05CE"/>
    <w:rsid w:val="001E061C"/>
    <w:rsid w:val="001E0A01"/>
    <w:rsid w:val="001E0A8B"/>
    <w:rsid w:val="001E0B17"/>
    <w:rsid w:val="001E0C53"/>
    <w:rsid w:val="001E0C7C"/>
    <w:rsid w:val="001E0F08"/>
    <w:rsid w:val="001E1053"/>
    <w:rsid w:val="001E14F7"/>
    <w:rsid w:val="001E151B"/>
    <w:rsid w:val="001E17C9"/>
    <w:rsid w:val="001E1AAE"/>
    <w:rsid w:val="001E1B73"/>
    <w:rsid w:val="001E1BC5"/>
    <w:rsid w:val="001E1D89"/>
    <w:rsid w:val="001E1DB0"/>
    <w:rsid w:val="001E1E30"/>
    <w:rsid w:val="001E200D"/>
    <w:rsid w:val="001E221F"/>
    <w:rsid w:val="001E22E7"/>
    <w:rsid w:val="001E24CE"/>
    <w:rsid w:val="001E2513"/>
    <w:rsid w:val="001E2536"/>
    <w:rsid w:val="001E2685"/>
    <w:rsid w:val="001E29A3"/>
    <w:rsid w:val="001E29F6"/>
    <w:rsid w:val="001E2B42"/>
    <w:rsid w:val="001E2B80"/>
    <w:rsid w:val="001E3113"/>
    <w:rsid w:val="001E318A"/>
    <w:rsid w:val="001E31C3"/>
    <w:rsid w:val="001E3284"/>
    <w:rsid w:val="001E3476"/>
    <w:rsid w:val="001E3558"/>
    <w:rsid w:val="001E3736"/>
    <w:rsid w:val="001E39CB"/>
    <w:rsid w:val="001E403A"/>
    <w:rsid w:val="001E406E"/>
    <w:rsid w:val="001E4385"/>
    <w:rsid w:val="001E439C"/>
    <w:rsid w:val="001E439E"/>
    <w:rsid w:val="001E48B8"/>
    <w:rsid w:val="001E4995"/>
    <w:rsid w:val="001E49E5"/>
    <w:rsid w:val="001E4DDC"/>
    <w:rsid w:val="001E4FEA"/>
    <w:rsid w:val="001E50F3"/>
    <w:rsid w:val="001E5108"/>
    <w:rsid w:val="001E5172"/>
    <w:rsid w:val="001E5181"/>
    <w:rsid w:val="001E5193"/>
    <w:rsid w:val="001E5337"/>
    <w:rsid w:val="001E546F"/>
    <w:rsid w:val="001E58E4"/>
    <w:rsid w:val="001E5992"/>
    <w:rsid w:val="001E5B3C"/>
    <w:rsid w:val="001E5DA2"/>
    <w:rsid w:val="001E5DF3"/>
    <w:rsid w:val="001E6014"/>
    <w:rsid w:val="001E605E"/>
    <w:rsid w:val="001E6079"/>
    <w:rsid w:val="001E60DA"/>
    <w:rsid w:val="001E61D4"/>
    <w:rsid w:val="001E63FA"/>
    <w:rsid w:val="001E6552"/>
    <w:rsid w:val="001E66CB"/>
    <w:rsid w:val="001E6785"/>
    <w:rsid w:val="001E6826"/>
    <w:rsid w:val="001E6A6B"/>
    <w:rsid w:val="001E6B33"/>
    <w:rsid w:val="001E6DBA"/>
    <w:rsid w:val="001E6EA1"/>
    <w:rsid w:val="001E7C6D"/>
    <w:rsid w:val="001E7E1B"/>
    <w:rsid w:val="001E7FBE"/>
    <w:rsid w:val="001E7FC0"/>
    <w:rsid w:val="001F0085"/>
    <w:rsid w:val="001F014D"/>
    <w:rsid w:val="001F022F"/>
    <w:rsid w:val="001F03EB"/>
    <w:rsid w:val="001F04D0"/>
    <w:rsid w:val="001F0712"/>
    <w:rsid w:val="001F08B4"/>
    <w:rsid w:val="001F09D8"/>
    <w:rsid w:val="001F0B85"/>
    <w:rsid w:val="001F0E9E"/>
    <w:rsid w:val="001F11C9"/>
    <w:rsid w:val="001F1287"/>
    <w:rsid w:val="001F141A"/>
    <w:rsid w:val="001F1888"/>
    <w:rsid w:val="001F19C0"/>
    <w:rsid w:val="001F1E35"/>
    <w:rsid w:val="001F1EB4"/>
    <w:rsid w:val="001F1EBE"/>
    <w:rsid w:val="001F2038"/>
    <w:rsid w:val="001F21D5"/>
    <w:rsid w:val="001F21F9"/>
    <w:rsid w:val="001F25CA"/>
    <w:rsid w:val="001F2A50"/>
    <w:rsid w:val="001F2A56"/>
    <w:rsid w:val="001F2A9F"/>
    <w:rsid w:val="001F2AEB"/>
    <w:rsid w:val="001F2D72"/>
    <w:rsid w:val="001F2DE3"/>
    <w:rsid w:val="001F2DED"/>
    <w:rsid w:val="001F3512"/>
    <w:rsid w:val="001F3525"/>
    <w:rsid w:val="001F36EB"/>
    <w:rsid w:val="001F39D8"/>
    <w:rsid w:val="001F3E45"/>
    <w:rsid w:val="001F3F7C"/>
    <w:rsid w:val="001F4012"/>
    <w:rsid w:val="001F411A"/>
    <w:rsid w:val="001F41F9"/>
    <w:rsid w:val="001F4364"/>
    <w:rsid w:val="001F440D"/>
    <w:rsid w:val="001F494A"/>
    <w:rsid w:val="001F4A0A"/>
    <w:rsid w:val="001F4A8B"/>
    <w:rsid w:val="001F4CF9"/>
    <w:rsid w:val="001F4E3D"/>
    <w:rsid w:val="001F4E69"/>
    <w:rsid w:val="001F520E"/>
    <w:rsid w:val="001F5341"/>
    <w:rsid w:val="001F5447"/>
    <w:rsid w:val="001F55FE"/>
    <w:rsid w:val="001F59FE"/>
    <w:rsid w:val="001F5BD6"/>
    <w:rsid w:val="001F5EAE"/>
    <w:rsid w:val="001F601D"/>
    <w:rsid w:val="001F615F"/>
    <w:rsid w:val="001F6249"/>
    <w:rsid w:val="001F6597"/>
    <w:rsid w:val="001F671C"/>
    <w:rsid w:val="001F689F"/>
    <w:rsid w:val="001F6A71"/>
    <w:rsid w:val="001F6B61"/>
    <w:rsid w:val="001F6BB3"/>
    <w:rsid w:val="001F6D03"/>
    <w:rsid w:val="001F6E7C"/>
    <w:rsid w:val="001F6FBB"/>
    <w:rsid w:val="001F6FED"/>
    <w:rsid w:val="001F730E"/>
    <w:rsid w:val="001F756C"/>
    <w:rsid w:val="001F758F"/>
    <w:rsid w:val="001F79D7"/>
    <w:rsid w:val="001F7AD6"/>
    <w:rsid w:val="001F7C3C"/>
    <w:rsid w:val="001F7C95"/>
    <w:rsid w:val="001F7E88"/>
    <w:rsid w:val="001F7EAE"/>
    <w:rsid w:val="002002B4"/>
    <w:rsid w:val="00200519"/>
    <w:rsid w:val="00200652"/>
    <w:rsid w:val="0020079F"/>
    <w:rsid w:val="00200C77"/>
    <w:rsid w:val="002014BB"/>
    <w:rsid w:val="002014D8"/>
    <w:rsid w:val="002016A9"/>
    <w:rsid w:val="002016B6"/>
    <w:rsid w:val="002017B5"/>
    <w:rsid w:val="002018C3"/>
    <w:rsid w:val="00201A31"/>
    <w:rsid w:val="00201A45"/>
    <w:rsid w:val="00201AD4"/>
    <w:rsid w:val="00201F74"/>
    <w:rsid w:val="00202078"/>
    <w:rsid w:val="002020F2"/>
    <w:rsid w:val="00202239"/>
    <w:rsid w:val="002022B4"/>
    <w:rsid w:val="002023B5"/>
    <w:rsid w:val="002023C6"/>
    <w:rsid w:val="002025E2"/>
    <w:rsid w:val="0020293B"/>
    <w:rsid w:val="00202A3A"/>
    <w:rsid w:val="00202AA3"/>
    <w:rsid w:val="00202BE5"/>
    <w:rsid w:val="00202CF9"/>
    <w:rsid w:val="00202FFC"/>
    <w:rsid w:val="00203025"/>
    <w:rsid w:val="00203086"/>
    <w:rsid w:val="00203283"/>
    <w:rsid w:val="00203796"/>
    <w:rsid w:val="002039DA"/>
    <w:rsid w:val="00203A49"/>
    <w:rsid w:val="00203C3B"/>
    <w:rsid w:val="00203CC8"/>
    <w:rsid w:val="00203DCF"/>
    <w:rsid w:val="00203EC0"/>
    <w:rsid w:val="002041A5"/>
    <w:rsid w:val="0020437A"/>
    <w:rsid w:val="002045AC"/>
    <w:rsid w:val="00204A7F"/>
    <w:rsid w:val="00204BB7"/>
    <w:rsid w:val="00204BF6"/>
    <w:rsid w:val="00204BFE"/>
    <w:rsid w:val="00204C75"/>
    <w:rsid w:val="00204EB1"/>
    <w:rsid w:val="00204F91"/>
    <w:rsid w:val="0020524E"/>
    <w:rsid w:val="0020527F"/>
    <w:rsid w:val="002052CA"/>
    <w:rsid w:val="00205318"/>
    <w:rsid w:val="00205496"/>
    <w:rsid w:val="002054F0"/>
    <w:rsid w:val="002056AF"/>
    <w:rsid w:val="00205880"/>
    <w:rsid w:val="00205912"/>
    <w:rsid w:val="00205953"/>
    <w:rsid w:val="00205C39"/>
    <w:rsid w:val="00205C4D"/>
    <w:rsid w:val="00205C7F"/>
    <w:rsid w:val="00205C91"/>
    <w:rsid w:val="00205D40"/>
    <w:rsid w:val="00206022"/>
    <w:rsid w:val="0020611B"/>
    <w:rsid w:val="00206136"/>
    <w:rsid w:val="0020643C"/>
    <w:rsid w:val="00206470"/>
    <w:rsid w:val="00206D0A"/>
    <w:rsid w:val="00206E82"/>
    <w:rsid w:val="00206F1C"/>
    <w:rsid w:val="00206F48"/>
    <w:rsid w:val="00206FA4"/>
    <w:rsid w:val="002071FC"/>
    <w:rsid w:val="00207265"/>
    <w:rsid w:val="0020733A"/>
    <w:rsid w:val="00207346"/>
    <w:rsid w:val="0020737E"/>
    <w:rsid w:val="002075E8"/>
    <w:rsid w:val="0020763B"/>
    <w:rsid w:val="0020767F"/>
    <w:rsid w:val="0020787D"/>
    <w:rsid w:val="0020795A"/>
    <w:rsid w:val="00207B54"/>
    <w:rsid w:val="00207D6B"/>
    <w:rsid w:val="00207E01"/>
    <w:rsid w:val="00210057"/>
    <w:rsid w:val="0021019C"/>
    <w:rsid w:val="00210209"/>
    <w:rsid w:val="00210730"/>
    <w:rsid w:val="00210799"/>
    <w:rsid w:val="0021088E"/>
    <w:rsid w:val="00210B89"/>
    <w:rsid w:val="00210EA1"/>
    <w:rsid w:val="00210EF2"/>
    <w:rsid w:val="00211050"/>
    <w:rsid w:val="0021114E"/>
    <w:rsid w:val="00211182"/>
    <w:rsid w:val="002112AF"/>
    <w:rsid w:val="0021145D"/>
    <w:rsid w:val="00211572"/>
    <w:rsid w:val="002116C4"/>
    <w:rsid w:val="0021185D"/>
    <w:rsid w:val="00211AA8"/>
    <w:rsid w:val="00211C6E"/>
    <w:rsid w:val="00211C7D"/>
    <w:rsid w:val="002120E8"/>
    <w:rsid w:val="0021229A"/>
    <w:rsid w:val="002126EF"/>
    <w:rsid w:val="00212945"/>
    <w:rsid w:val="00212A50"/>
    <w:rsid w:val="00212B9E"/>
    <w:rsid w:val="00212DF7"/>
    <w:rsid w:val="00212E02"/>
    <w:rsid w:val="00212FB2"/>
    <w:rsid w:val="00212FC5"/>
    <w:rsid w:val="00213050"/>
    <w:rsid w:val="0021309A"/>
    <w:rsid w:val="002130F3"/>
    <w:rsid w:val="002134FF"/>
    <w:rsid w:val="002137F7"/>
    <w:rsid w:val="002138A3"/>
    <w:rsid w:val="00213EFD"/>
    <w:rsid w:val="00213FBB"/>
    <w:rsid w:val="0021400C"/>
    <w:rsid w:val="002141B2"/>
    <w:rsid w:val="00214589"/>
    <w:rsid w:val="0021461F"/>
    <w:rsid w:val="00214B66"/>
    <w:rsid w:val="00214BF3"/>
    <w:rsid w:val="00214C26"/>
    <w:rsid w:val="00214E52"/>
    <w:rsid w:val="00214F9B"/>
    <w:rsid w:val="00214F9D"/>
    <w:rsid w:val="00215315"/>
    <w:rsid w:val="002154C5"/>
    <w:rsid w:val="002154E2"/>
    <w:rsid w:val="00215663"/>
    <w:rsid w:val="002157E2"/>
    <w:rsid w:val="00215B75"/>
    <w:rsid w:val="00215BF0"/>
    <w:rsid w:val="00215F54"/>
    <w:rsid w:val="00216021"/>
    <w:rsid w:val="00216048"/>
    <w:rsid w:val="0021614D"/>
    <w:rsid w:val="0021674C"/>
    <w:rsid w:val="00216766"/>
    <w:rsid w:val="00216A55"/>
    <w:rsid w:val="00216B19"/>
    <w:rsid w:val="002170B7"/>
    <w:rsid w:val="002173B4"/>
    <w:rsid w:val="0021758A"/>
    <w:rsid w:val="0021770B"/>
    <w:rsid w:val="00217D49"/>
    <w:rsid w:val="00217E0E"/>
    <w:rsid w:val="00217E1C"/>
    <w:rsid w:val="00217EEC"/>
    <w:rsid w:val="00217F4A"/>
    <w:rsid w:val="002200D8"/>
    <w:rsid w:val="002202C2"/>
    <w:rsid w:val="0022032E"/>
    <w:rsid w:val="0022047F"/>
    <w:rsid w:val="00220AE4"/>
    <w:rsid w:val="00220D3A"/>
    <w:rsid w:val="00220DA7"/>
    <w:rsid w:val="002210EF"/>
    <w:rsid w:val="002213B1"/>
    <w:rsid w:val="00221639"/>
    <w:rsid w:val="00221B5F"/>
    <w:rsid w:val="00221B75"/>
    <w:rsid w:val="00221BD2"/>
    <w:rsid w:val="00221DEA"/>
    <w:rsid w:val="00221EC2"/>
    <w:rsid w:val="00221FC9"/>
    <w:rsid w:val="0022202D"/>
    <w:rsid w:val="002220CE"/>
    <w:rsid w:val="00222214"/>
    <w:rsid w:val="0022228F"/>
    <w:rsid w:val="0022229A"/>
    <w:rsid w:val="002223EE"/>
    <w:rsid w:val="00222573"/>
    <w:rsid w:val="0022277D"/>
    <w:rsid w:val="00222854"/>
    <w:rsid w:val="00222988"/>
    <w:rsid w:val="00222994"/>
    <w:rsid w:val="00222A99"/>
    <w:rsid w:val="00222C18"/>
    <w:rsid w:val="00222FA4"/>
    <w:rsid w:val="00223258"/>
    <w:rsid w:val="00223399"/>
    <w:rsid w:val="00223641"/>
    <w:rsid w:val="00223662"/>
    <w:rsid w:val="002236EB"/>
    <w:rsid w:val="00223741"/>
    <w:rsid w:val="002239B9"/>
    <w:rsid w:val="00223AF3"/>
    <w:rsid w:val="00223C94"/>
    <w:rsid w:val="00223D9E"/>
    <w:rsid w:val="00223E54"/>
    <w:rsid w:val="00223E90"/>
    <w:rsid w:val="00224357"/>
    <w:rsid w:val="0022452F"/>
    <w:rsid w:val="002246C6"/>
    <w:rsid w:val="00224738"/>
    <w:rsid w:val="00224781"/>
    <w:rsid w:val="0022483F"/>
    <w:rsid w:val="002249CF"/>
    <w:rsid w:val="00224C96"/>
    <w:rsid w:val="00224EFD"/>
    <w:rsid w:val="00224F3B"/>
    <w:rsid w:val="002251B9"/>
    <w:rsid w:val="002252C5"/>
    <w:rsid w:val="0022536C"/>
    <w:rsid w:val="0022542D"/>
    <w:rsid w:val="002254E7"/>
    <w:rsid w:val="002255CA"/>
    <w:rsid w:val="00225830"/>
    <w:rsid w:val="002258CB"/>
    <w:rsid w:val="00225941"/>
    <w:rsid w:val="002259BF"/>
    <w:rsid w:val="00225AEC"/>
    <w:rsid w:val="00225BDB"/>
    <w:rsid w:val="00225C99"/>
    <w:rsid w:val="00225E88"/>
    <w:rsid w:val="00226104"/>
    <w:rsid w:val="00226361"/>
    <w:rsid w:val="00226364"/>
    <w:rsid w:val="00226840"/>
    <w:rsid w:val="002268EF"/>
    <w:rsid w:val="002269C9"/>
    <w:rsid w:val="00226F13"/>
    <w:rsid w:val="00226FBF"/>
    <w:rsid w:val="00227249"/>
    <w:rsid w:val="002272FC"/>
    <w:rsid w:val="0022736A"/>
    <w:rsid w:val="0022779D"/>
    <w:rsid w:val="002277FF"/>
    <w:rsid w:val="002278B9"/>
    <w:rsid w:val="00227A53"/>
    <w:rsid w:val="00227A64"/>
    <w:rsid w:val="00227B46"/>
    <w:rsid w:val="00227C3D"/>
    <w:rsid w:val="00227C93"/>
    <w:rsid w:val="00227DB2"/>
    <w:rsid w:val="00227DE5"/>
    <w:rsid w:val="00227E60"/>
    <w:rsid w:val="002300AF"/>
    <w:rsid w:val="002302F1"/>
    <w:rsid w:val="0023038B"/>
    <w:rsid w:val="002306E2"/>
    <w:rsid w:val="00230B32"/>
    <w:rsid w:val="00230D0A"/>
    <w:rsid w:val="00230DF9"/>
    <w:rsid w:val="00230E48"/>
    <w:rsid w:val="00230E4A"/>
    <w:rsid w:val="00231036"/>
    <w:rsid w:val="00231212"/>
    <w:rsid w:val="00231337"/>
    <w:rsid w:val="00231509"/>
    <w:rsid w:val="002315F7"/>
    <w:rsid w:val="00231786"/>
    <w:rsid w:val="002318A5"/>
    <w:rsid w:val="00231A0E"/>
    <w:rsid w:val="00231AE0"/>
    <w:rsid w:val="00231D6A"/>
    <w:rsid w:val="00231FD4"/>
    <w:rsid w:val="00231FE8"/>
    <w:rsid w:val="0023211C"/>
    <w:rsid w:val="002321B0"/>
    <w:rsid w:val="00232208"/>
    <w:rsid w:val="0023228F"/>
    <w:rsid w:val="002324E7"/>
    <w:rsid w:val="0023256F"/>
    <w:rsid w:val="0023260E"/>
    <w:rsid w:val="00232635"/>
    <w:rsid w:val="002326A7"/>
    <w:rsid w:val="002327B8"/>
    <w:rsid w:val="00232813"/>
    <w:rsid w:val="00232BBC"/>
    <w:rsid w:val="00232CAC"/>
    <w:rsid w:val="00232E84"/>
    <w:rsid w:val="00232ED0"/>
    <w:rsid w:val="00232F04"/>
    <w:rsid w:val="002330F8"/>
    <w:rsid w:val="002331AF"/>
    <w:rsid w:val="0023326A"/>
    <w:rsid w:val="002332A0"/>
    <w:rsid w:val="0023335B"/>
    <w:rsid w:val="002334BC"/>
    <w:rsid w:val="00233743"/>
    <w:rsid w:val="00233829"/>
    <w:rsid w:val="00233B5C"/>
    <w:rsid w:val="00234125"/>
    <w:rsid w:val="002342B7"/>
    <w:rsid w:val="002343CB"/>
    <w:rsid w:val="00234467"/>
    <w:rsid w:val="00234726"/>
    <w:rsid w:val="002348E9"/>
    <w:rsid w:val="00234A7D"/>
    <w:rsid w:val="00234C13"/>
    <w:rsid w:val="00234C6F"/>
    <w:rsid w:val="00234F10"/>
    <w:rsid w:val="00234F2E"/>
    <w:rsid w:val="00235182"/>
    <w:rsid w:val="002352DE"/>
    <w:rsid w:val="00235583"/>
    <w:rsid w:val="00235728"/>
    <w:rsid w:val="00235729"/>
    <w:rsid w:val="0023595B"/>
    <w:rsid w:val="00235DCC"/>
    <w:rsid w:val="00235E71"/>
    <w:rsid w:val="00235FD8"/>
    <w:rsid w:val="0023600D"/>
    <w:rsid w:val="00236011"/>
    <w:rsid w:val="0023609B"/>
    <w:rsid w:val="00236102"/>
    <w:rsid w:val="0023611D"/>
    <w:rsid w:val="002361BF"/>
    <w:rsid w:val="00236465"/>
    <w:rsid w:val="00236467"/>
    <w:rsid w:val="002365AC"/>
    <w:rsid w:val="002365B2"/>
    <w:rsid w:val="00236631"/>
    <w:rsid w:val="00236699"/>
    <w:rsid w:val="002366AE"/>
    <w:rsid w:val="00236745"/>
    <w:rsid w:val="002369F2"/>
    <w:rsid w:val="00236AD8"/>
    <w:rsid w:val="00236D0F"/>
    <w:rsid w:val="00236D3A"/>
    <w:rsid w:val="00236D8E"/>
    <w:rsid w:val="00236DC5"/>
    <w:rsid w:val="00236F90"/>
    <w:rsid w:val="0023717E"/>
    <w:rsid w:val="002372C3"/>
    <w:rsid w:val="00237421"/>
    <w:rsid w:val="0023742E"/>
    <w:rsid w:val="00237444"/>
    <w:rsid w:val="0023746F"/>
    <w:rsid w:val="00237556"/>
    <w:rsid w:val="002375C3"/>
    <w:rsid w:val="00237682"/>
    <w:rsid w:val="002376BE"/>
    <w:rsid w:val="0023779A"/>
    <w:rsid w:val="00237802"/>
    <w:rsid w:val="00237A2C"/>
    <w:rsid w:val="00237B73"/>
    <w:rsid w:val="00237EC0"/>
    <w:rsid w:val="00237ED0"/>
    <w:rsid w:val="0024009E"/>
    <w:rsid w:val="002401BC"/>
    <w:rsid w:val="002403FB"/>
    <w:rsid w:val="00240538"/>
    <w:rsid w:val="00240824"/>
    <w:rsid w:val="0024086F"/>
    <w:rsid w:val="002409FA"/>
    <w:rsid w:val="00240A4C"/>
    <w:rsid w:val="00241218"/>
    <w:rsid w:val="002412DD"/>
    <w:rsid w:val="00241521"/>
    <w:rsid w:val="00241670"/>
    <w:rsid w:val="00241775"/>
    <w:rsid w:val="00241870"/>
    <w:rsid w:val="00241E5A"/>
    <w:rsid w:val="0024204A"/>
    <w:rsid w:val="00242111"/>
    <w:rsid w:val="00242236"/>
    <w:rsid w:val="00242375"/>
    <w:rsid w:val="00242390"/>
    <w:rsid w:val="002423CD"/>
    <w:rsid w:val="002426CD"/>
    <w:rsid w:val="00242748"/>
    <w:rsid w:val="002427BF"/>
    <w:rsid w:val="002427C5"/>
    <w:rsid w:val="00243107"/>
    <w:rsid w:val="002432F1"/>
    <w:rsid w:val="0024360A"/>
    <w:rsid w:val="002436F3"/>
    <w:rsid w:val="002437D2"/>
    <w:rsid w:val="00243831"/>
    <w:rsid w:val="00243B13"/>
    <w:rsid w:val="00243D36"/>
    <w:rsid w:val="00243D99"/>
    <w:rsid w:val="00243FE8"/>
    <w:rsid w:val="0024424E"/>
    <w:rsid w:val="00244289"/>
    <w:rsid w:val="002442EC"/>
    <w:rsid w:val="0024432E"/>
    <w:rsid w:val="0024447D"/>
    <w:rsid w:val="00244548"/>
    <w:rsid w:val="002445CF"/>
    <w:rsid w:val="00244641"/>
    <w:rsid w:val="00244644"/>
    <w:rsid w:val="00244726"/>
    <w:rsid w:val="00244803"/>
    <w:rsid w:val="00244827"/>
    <w:rsid w:val="00244A9B"/>
    <w:rsid w:val="00244BD4"/>
    <w:rsid w:val="00244CCC"/>
    <w:rsid w:val="00244D5F"/>
    <w:rsid w:val="002450FD"/>
    <w:rsid w:val="0024522D"/>
    <w:rsid w:val="00245373"/>
    <w:rsid w:val="00245521"/>
    <w:rsid w:val="002455EB"/>
    <w:rsid w:val="0024570C"/>
    <w:rsid w:val="00245764"/>
    <w:rsid w:val="00245A67"/>
    <w:rsid w:val="00245BE5"/>
    <w:rsid w:val="00245C37"/>
    <w:rsid w:val="00245CDC"/>
    <w:rsid w:val="00245CE8"/>
    <w:rsid w:val="00245FCB"/>
    <w:rsid w:val="0024606A"/>
    <w:rsid w:val="00246104"/>
    <w:rsid w:val="00246154"/>
    <w:rsid w:val="002461A3"/>
    <w:rsid w:val="002461AF"/>
    <w:rsid w:val="00246263"/>
    <w:rsid w:val="00246348"/>
    <w:rsid w:val="002463A9"/>
    <w:rsid w:val="002463C6"/>
    <w:rsid w:val="002465CC"/>
    <w:rsid w:val="002466AA"/>
    <w:rsid w:val="00246723"/>
    <w:rsid w:val="002469F6"/>
    <w:rsid w:val="00246B95"/>
    <w:rsid w:val="00246D7D"/>
    <w:rsid w:val="00246E69"/>
    <w:rsid w:val="00247343"/>
    <w:rsid w:val="0024755D"/>
    <w:rsid w:val="00247564"/>
    <w:rsid w:val="002475CD"/>
    <w:rsid w:val="002476B5"/>
    <w:rsid w:val="002477A8"/>
    <w:rsid w:val="00247805"/>
    <w:rsid w:val="0024790F"/>
    <w:rsid w:val="00247BE5"/>
    <w:rsid w:val="00247C1A"/>
    <w:rsid w:val="00247E1C"/>
    <w:rsid w:val="00247EC5"/>
    <w:rsid w:val="0025043D"/>
    <w:rsid w:val="00250627"/>
    <w:rsid w:val="00250653"/>
    <w:rsid w:val="0025084F"/>
    <w:rsid w:val="002509CD"/>
    <w:rsid w:val="00250B2C"/>
    <w:rsid w:val="00250BA4"/>
    <w:rsid w:val="00250CCA"/>
    <w:rsid w:val="00250CE9"/>
    <w:rsid w:val="00250E1A"/>
    <w:rsid w:val="00250E39"/>
    <w:rsid w:val="00251270"/>
    <w:rsid w:val="00251523"/>
    <w:rsid w:val="0025154F"/>
    <w:rsid w:val="0025175B"/>
    <w:rsid w:val="00251AE7"/>
    <w:rsid w:val="00251D14"/>
    <w:rsid w:val="00251DC4"/>
    <w:rsid w:val="00251F0B"/>
    <w:rsid w:val="002521EB"/>
    <w:rsid w:val="002524CA"/>
    <w:rsid w:val="00252685"/>
    <w:rsid w:val="00252786"/>
    <w:rsid w:val="0025278B"/>
    <w:rsid w:val="00252908"/>
    <w:rsid w:val="002529FA"/>
    <w:rsid w:val="00252A9F"/>
    <w:rsid w:val="00252AE8"/>
    <w:rsid w:val="00252FD7"/>
    <w:rsid w:val="002532C0"/>
    <w:rsid w:val="00253375"/>
    <w:rsid w:val="0025350D"/>
    <w:rsid w:val="0025373C"/>
    <w:rsid w:val="002538AE"/>
    <w:rsid w:val="00253925"/>
    <w:rsid w:val="00253A2B"/>
    <w:rsid w:val="00253BE4"/>
    <w:rsid w:val="00253C67"/>
    <w:rsid w:val="00253CAB"/>
    <w:rsid w:val="00253D8A"/>
    <w:rsid w:val="002540C8"/>
    <w:rsid w:val="002541FC"/>
    <w:rsid w:val="0025437E"/>
    <w:rsid w:val="00254698"/>
    <w:rsid w:val="0025477B"/>
    <w:rsid w:val="002547B7"/>
    <w:rsid w:val="00254A82"/>
    <w:rsid w:val="00254A90"/>
    <w:rsid w:val="00254B2B"/>
    <w:rsid w:val="00254BDD"/>
    <w:rsid w:val="00254D55"/>
    <w:rsid w:val="00254E8F"/>
    <w:rsid w:val="002553EE"/>
    <w:rsid w:val="002554E9"/>
    <w:rsid w:val="00255799"/>
    <w:rsid w:val="002558DC"/>
    <w:rsid w:val="00255C7D"/>
    <w:rsid w:val="00255D8B"/>
    <w:rsid w:val="00255EA5"/>
    <w:rsid w:val="00255ECD"/>
    <w:rsid w:val="002560CC"/>
    <w:rsid w:val="00256421"/>
    <w:rsid w:val="002564C6"/>
    <w:rsid w:val="0025657D"/>
    <w:rsid w:val="00256626"/>
    <w:rsid w:val="0025672D"/>
    <w:rsid w:val="00256774"/>
    <w:rsid w:val="0025680F"/>
    <w:rsid w:val="00256BC9"/>
    <w:rsid w:val="00256E97"/>
    <w:rsid w:val="00256ECB"/>
    <w:rsid w:val="00256F0F"/>
    <w:rsid w:val="00257041"/>
    <w:rsid w:val="00257080"/>
    <w:rsid w:val="002570A9"/>
    <w:rsid w:val="002574D3"/>
    <w:rsid w:val="002575FF"/>
    <w:rsid w:val="00257841"/>
    <w:rsid w:val="002578CF"/>
    <w:rsid w:val="00257982"/>
    <w:rsid w:val="00257D6A"/>
    <w:rsid w:val="00257E95"/>
    <w:rsid w:val="00257FB9"/>
    <w:rsid w:val="002605A7"/>
    <w:rsid w:val="002605D5"/>
    <w:rsid w:val="00260740"/>
    <w:rsid w:val="002607CC"/>
    <w:rsid w:val="002607FD"/>
    <w:rsid w:val="00260812"/>
    <w:rsid w:val="002608B3"/>
    <w:rsid w:val="00260C68"/>
    <w:rsid w:val="00260D36"/>
    <w:rsid w:val="00260DCE"/>
    <w:rsid w:val="00261012"/>
    <w:rsid w:val="002610BF"/>
    <w:rsid w:val="0026110A"/>
    <w:rsid w:val="00261276"/>
    <w:rsid w:val="002614CA"/>
    <w:rsid w:val="002614D8"/>
    <w:rsid w:val="0026158D"/>
    <w:rsid w:val="0026165D"/>
    <w:rsid w:val="00261689"/>
    <w:rsid w:val="002618AA"/>
    <w:rsid w:val="00261909"/>
    <w:rsid w:val="002619B7"/>
    <w:rsid w:val="00261AAD"/>
    <w:rsid w:val="00261C2E"/>
    <w:rsid w:val="00261CFA"/>
    <w:rsid w:val="00262150"/>
    <w:rsid w:val="00262402"/>
    <w:rsid w:val="00262483"/>
    <w:rsid w:val="00262592"/>
    <w:rsid w:val="002625AB"/>
    <w:rsid w:val="002626D9"/>
    <w:rsid w:val="002627F8"/>
    <w:rsid w:val="00262AF5"/>
    <w:rsid w:val="00262B97"/>
    <w:rsid w:val="00262CE9"/>
    <w:rsid w:val="00262D01"/>
    <w:rsid w:val="00262FD3"/>
    <w:rsid w:val="002630CC"/>
    <w:rsid w:val="002630F9"/>
    <w:rsid w:val="00263436"/>
    <w:rsid w:val="00263479"/>
    <w:rsid w:val="00263482"/>
    <w:rsid w:val="0026358D"/>
    <w:rsid w:val="002636FD"/>
    <w:rsid w:val="00263965"/>
    <w:rsid w:val="00263B2A"/>
    <w:rsid w:val="00263C7D"/>
    <w:rsid w:val="00263FBA"/>
    <w:rsid w:val="0026400F"/>
    <w:rsid w:val="00264060"/>
    <w:rsid w:val="002642B8"/>
    <w:rsid w:val="002642D8"/>
    <w:rsid w:val="00264320"/>
    <w:rsid w:val="002649A6"/>
    <w:rsid w:val="00264A6C"/>
    <w:rsid w:val="00264A76"/>
    <w:rsid w:val="00264A86"/>
    <w:rsid w:val="00264AAC"/>
    <w:rsid w:val="00264AB0"/>
    <w:rsid w:val="00264B59"/>
    <w:rsid w:val="00264C46"/>
    <w:rsid w:val="00264CCE"/>
    <w:rsid w:val="00264DEF"/>
    <w:rsid w:val="00265054"/>
    <w:rsid w:val="002652ED"/>
    <w:rsid w:val="00265364"/>
    <w:rsid w:val="002653D9"/>
    <w:rsid w:val="0026541D"/>
    <w:rsid w:val="002654F4"/>
    <w:rsid w:val="002657E3"/>
    <w:rsid w:val="00265854"/>
    <w:rsid w:val="00265862"/>
    <w:rsid w:val="002658BB"/>
    <w:rsid w:val="002659F4"/>
    <w:rsid w:val="00265A9A"/>
    <w:rsid w:val="00265C10"/>
    <w:rsid w:val="00265D19"/>
    <w:rsid w:val="002660D2"/>
    <w:rsid w:val="00266227"/>
    <w:rsid w:val="00266445"/>
    <w:rsid w:val="0026669F"/>
    <w:rsid w:val="002666D8"/>
    <w:rsid w:val="0026676D"/>
    <w:rsid w:val="00266889"/>
    <w:rsid w:val="002669A5"/>
    <w:rsid w:val="00266A2C"/>
    <w:rsid w:val="00266B38"/>
    <w:rsid w:val="00266D03"/>
    <w:rsid w:val="00266DDC"/>
    <w:rsid w:val="00266E8D"/>
    <w:rsid w:val="002671BE"/>
    <w:rsid w:val="0026730B"/>
    <w:rsid w:val="00267364"/>
    <w:rsid w:val="002673D8"/>
    <w:rsid w:val="00267455"/>
    <w:rsid w:val="0026768D"/>
    <w:rsid w:val="002678CB"/>
    <w:rsid w:val="002678F0"/>
    <w:rsid w:val="00267A4B"/>
    <w:rsid w:val="00267B65"/>
    <w:rsid w:val="00267C2F"/>
    <w:rsid w:val="00270320"/>
    <w:rsid w:val="002704CD"/>
    <w:rsid w:val="00270528"/>
    <w:rsid w:val="002705CA"/>
    <w:rsid w:val="0027095F"/>
    <w:rsid w:val="002709F7"/>
    <w:rsid w:val="00270B62"/>
    <w:rsid w:val="00270C46"/>
    <w:rsid w:val="00270CE3"/>
    <w:rsid w:val="00270DB5"/>
    <w:rsid w:val="00270E7B"/>
    <w:rsid w:val="002711DC"/>
    <w:rsid w:val="002713C3"/>
    <w:rsid w:val="0027167B"/>
    <w:rsid w:val="002716CE"/>
    <w:rsid w:val="002717CD"/>
    <w:rsid w:val="002717DD"/>
    <w:rsid w:val="00271A3F"/>
    <w:rsid w:val="00271A7A"/>
    <w:rsid w:val="00271B04"/>
    <w:rsid w:val="00271C6E"/>
    <w:rsid w:val="00271D7C"/>
    <w:rsid w:val="00271E6F"/>
    <w:rsid w:val="00272167"/>
    <w:rsid w:val="0027255E"/>
    <w:rsid w:val="002726DF"/>
    <w:rsid w:val="00272844"/>
    <w:rsid w:val="00272D1C"/>
    <w:rsid w:val="00272E2A"/>
    <w:rsid w:val="00272E81"/>
    <w:rsid w:val="00273015"/>
    <w:rsid w:val="002730FE"/>
    <w:rsid w:val="002734BD"/>
    <w:rsid w:val="00273524"/>
    <w:rsid w:val="002738DD"/>
    <w:rsid w:val="00273AB1"/>
    <w:rsid w:val="00273D0B"/>
    <w:rsid w:val="00273D56"/>
    <w:rsid w:val="00273EA7"/>
    <w:rsid w:val="00273F9B"/>
    <w:rsid w:val="0027404D"/>
    <w:rsid w:val="002740E5"/>
    <w:rsid w:val="00274537"/>
    <w:rsid w:val="00274540"/>
    <w:rsid w:val="00274582"/>
    <w:rsid w:val="00274585"/>
    <w:rsid w:val="002745EB"/>
    <w:rsid w:val="002746BA"/>
    <w:rsid w:val="00274802"/>
    <w:rsid w:val="00274B6F"/>
    <w:rsid w:val="00274D13"/>
    <w:rsid w:val="00274D4A"/>
    <w:rsid w:val="00274D96"/>
    <w:rsid w:val="00275162"/>
    <w:rsid w:val="00275246"/>
    <w:rsid w:val="002752ED"/>
    <w:rsid w:val="00275729"/>
    <w:rsid w:val="0027577D"/>
    <w:rsid w:val="00275985"/>
    <w:rsid w:val="00275A0B"/>
    <w:rsid w:val="00275AB3"/>
    <w:rsid w:val="00275ABE"/>
    <w:rsid w:val="00275ACD"/>
    <w:rsid w:val="00275B86"/>
    <w:rsid w:val="00275C07"/>
    <w:rsid w:val="00275C1B"/>
    <w:rsid w:val="00275ED4"/>
    <w:rsid w:val="00275F0A"/>
    <w:rsid w:val="0027602E"/>
    <w:rsid w:val="002760F8"/>
    <w:rsid w:val="00276247"/>
    <w:rsid w:val="0027627C"/>
    <w:rsid w:val="0027632D"/>
    <w:rsid w:val="00276385"/>
    <w:rsid w:val="002767E2"/>
    <w:rsid w:val="00276812"/>
    <w:rsid w:val="00276CD5"/>
    <w:rsid w:val="00276D5A"/>
    <w:rsid w:val="00276EC0"/>
    <w:rsid w:val="00277029"/>
    <w:rsid w:val="0027715A"/>
    <w:rsid w:val="00277194"/>
    <w:rsid w:val="002772CA"/>
    <w:rsid w:val="00277311"/>
    <w:rsid w:val="002773EF"/>
    <w:rsid w:val="00277440"/>
    <w:rsid w:val="0027747C"/>
    <w:rsid w:val="00277513"/>
    <w:rsid w:val="0027756B"/>
    <w:rsid w:val="00277572"/>
    <w:rsid w:val="00277585"/>
    <w:rsid w:val="0027763F"/>
    <w:rsid w:val="00277964"/>
    <w:rsid w:val="00277B73"/>
    <w:rsid w:val="00277C0F"/>
    <w:rsid w:val="00277D44"/>
    <w:rsid w:val="00277E49"/>
    <w:rsid w:val="00280088"/>
    <w:rsid w:val="00280115"/>
    <w:rsid w:val="002802BA"/>
    <w:rsid w:val="0028035C"/>
    <w:rsid w:val="0028040E"/>
    <w:rsid w:val="0028045E"/>
    <w:rsid w:val="00280882"/>
    <w:rsid w:val="00280A05"/>
    <w:rsid w:val="00280A98"/>
    <w:rsid w:val="00280BDC"/>
    <w:rsid w:val="00280EB4"/>
    <w:rsid w:val="00280F49"/>
    <w:rsid w:val="00280F9E"/>
    <w:rsid w:val="00281014"/>
    <w:rsid w:val="00281055"/>
    <w:rsid w:val="00281108"/>
    <w:rsid w:val="002811E1"/>
    <w:rsid w:val="00281713"/>
    <w:rsid w:val="0028182F"/>
    <w:rsid w:val="00281B76"/>
    <w:rsid w:val="00281BB0"/>
    <w:rsid w:val="00281C6F"/>
    <w:rsid w:val="00281D2E"/>
    <w:rsid w:val="00281EA7"/>
    <w:rsid w:val="00281EE1"/>
    <w:rsid w:val="002821D4"/>
    <w:rsid w:val="00282578"/>
    <w:rsid w:val="00282668"/>
    <w:rsid w:val="00282923"/>
    <w:rsid w:val="00282967"/>
    <w:rsid w:val="002829DC"/>
    <w:rsid w:val="00282A45"/>
    <w:rsid w:val="00282B6C"/>
    <w:rsid w:val="00282BF5"/>
    <w:rsid w:val="00282DFF"/>
    <w:rsid w:val="00283340"/>
    <w:rsid w:val="002834B8"/>
    <w:rsid w:val="002834CE"/>
    <w:rsid w:val="0028368A"/>
    <w:rsid w:val="00283A10"/>
    <w:rsid w:val="00283BA2"/>
    <w:rsid w:val="00283E8A"/>
    <w:rsid w:val="00283FD2"/>
    <w:rsid w:val="002841E3"/>
    <w:rsid w:val="002845C4"/>
    <w:rsid w:val="00284651"/>
    <w:rsid w:val="00284861"/>
    <w:rsid w:val="00284A5B"/>
    <w:rsid w:val="00284A96"/>
    <w:rsid w:val="00284B95"/>
    <w:rsid w:val="00284FA4"/>
    <w:rsid w:val="00285066"/>
    <w:rsid w:val="00285112"/>
    <w:rsid w:val="002851F7"/>
    <w:rsid w:val="00285262"/>
    <w:rsid w:val="002853CD"/>
    <w:rsid w:val="002853DF"/>
    <w:rsid w:val="0028545A"/>
    <w:rsid w:val="002859EC"/>
    <w:rsid w:val="00285A57"/>
    <w:rsid w:val="00285B19"/>
    <w:rsid w:val="00285DBE"/>
    <w:rsid w:val="00285FA6"/>
    <w:rsid w:val="002860F1"/>
    <w:rsid w:val="0028611E"/>
    <w:rsid w:val="00286483"/>
    <w:rsid w:val="0028651F"/>
    <w:rsid w:val="00286533"/>
    <w:rsid w:val="00286D3B"/>
    <w:rsid w:val="00286D99"/>
    <w:rsid w:val="00286FCB"/>
    <w:rsid w:val="002870A7"/>
    <w:rsid w:val="00287480"/>
    <w:rsid w:val="0028753D"/>
    <w:rsid w:val="002875FA"/>
    <w:rsid w:val="002876D5"/>
    <w:rsid w:val="00287725"/>
    <w:rsid w:val="00287972"/>
    <w:rsid w:val="0028797E"/>
    <w:rsid w:val="00287F97"/>
    <w:rsid w:val="00290770"/>
    <w:rsid w:val="0029082A"/>
    <w:rsid w:val="00290A02"/>
    <w:rsid w:val="00290A08"/>
    <w:rsid w:val="0029124A"/>
    <w:rsid w:val="002912A1"/>
    <w:rsid w:val="00291510"/>
    <w:rsid w:val="0029153B"/>
    <w:rsid w:val="002915E8"/>
    <w:rsid w:val="00291756"/>
    <w:rsid w:val="0029178F"/>
    <w:rsid w:val="00291CC4"/>
    <w:rsid w:val="0029203B"/>
    <w:rsid w:val="00292060"/>
    <w:rsid w:val="00292177"/>
    <w:rsid w:val="0029218A"/>
    <w:rsid w:val="002921E5"/>
    <w:rsid w:val="00292227"/>
    <w:rsid w:val="00292244"/>
    <w:rsid w:val="002923DD"/>
    <w:rsid w:val="002924CD"/>
    <w:rsid w:val="0029254F"/>
    <w:rsid w:val="0029268A"/>
    <w:rsid w:val="00292719"/>
    <w:rsid w:val="00292797"/>
    <w:rsid w:val="0029288A"/>
    <w:rsid w:val="00292B09"/>
    <w:rsid w:val="00292D96"/>
    <w:rsid w:val="00292DC4"/>
    <w:rsid w:val="00293007"/>
    <w:rsid w:val="002930E5"/>
    <w:rsid w:val="0029322C"/>
    <w:rsid w:val="002934EC"/>
    <w:rsid w:val="00293598"/>
    <w:rsid w:val="00293736"/>
    <w:rsid w:val="002938E2"/>
    <w:rsid w:val="00293956"/>
    <w:rsid w:val="00293C3D"/>
    <w:rsid w:val="00293C7D"/>
    <w:rsid w:val="00293D4F"/>
    <w:rsid w:val="00293E07"/>
    <w:rsid w:val="00294084"/>
    <w:rsid w:val="0029415F"/>
    <w:rsid w:val="002941A7"/>
    <w:rsid w:val="002942CE"/>
    <w:rsid w:val="002943C8"/>
    <w:rsid w:val="002944CB"/>
    <w:rsid w:val="00294661"/>
    <w:rsid w:val="002947CD"/>
    <w:rsid w:val="002949F5"/>
    <w:rsid w:val="00294A45"/>
    <w:rsid w:val="00294BBC"/>
    <w:rsid w:val="00294C9D"/>
    <w:rsid w:val="00294CB1"/>
    <w:rsid w:val="00294D70"/>
    <w:rsid w:val="00294DB5"/>
    <w:rsid w:val="00294E40"/>
    <w:rsid w:val="00294EA2"/>
    <w:rsid w:val="0029525E"/>
    <w:rsid w:val="002953D0"/>
    <w:rsid w:val="0029546A"/>
    <w:rsid w:val="00295876"/>
    <w:rsid w:val="002958A9"/>
    <w:rsid w:val="002958C6"/>
    <w:rsid w:val="00295AC3"/>
    <w:rsid w:val="00295ACB"/>
    <w:rsid w:val="00295B88"/>
    <w:rsid w:val="00295B9D"/>
    <w:rsid w:val="00295C4B"/>
    <w:rsid w:val="00295E48"/>
    <w:rsid w:val="0029620F"/>
    <w:rsid w:val="002965D3"/>
    <w:rsid w:val="00296874"/>
    <w:rsid w:val="00296C45"/>
    <w:rsid w:val="00296D39"/>
    <w:rsid w:val="00296E04"/>
    <w:rsid w:val="00296E6C"/>
    <w:rsid w:val="00296F8C"/>
    <w:rsid w:val="00296FC0"/>
    <w:rsid w:val="00297161"/>
    <w:rsid w:val="00297221"/>
    <w:rsid w:val="002972B4"/>
    <w:rsid w:val="00297459"/>
    <w:rsid w:val="00297816"/>
    <w:rsid w:val="00297876"/>
    <w:rsid w:val="00297CA2"/>
    <w:rsid w:val="00297CCE"/>
    <w:rsid w:val="002A02E7"/>
    <w:rsid w:val="002A04A7"/>
    <w:rsid w:val="002A05A1"/>
    <w:rsid w:val="002A05BC"/>
    <w:rsid w:val="002A05E6"/>
    <w:rsid w:val="002A063E"/>
    <w:rsid w:val="002A0709"/>
    <w:rsid w:val="002A0A09"/>
    <w:rsid w:val="002A0B7C"/>
    <w:rsid w:val="002A0C5F"/>
    <w:rsid w:val="002A0CAE"/>
    <w:rsid w:val="002A12FB"/>
    <w:rsid w:val="002A15F7"/>
    <w:rsid w:val="002A18EB"/>
    <w:rsid w:val="002A1C08"/>
    <w:rsid w:val="002A1C12"/>
    <w:rsid w:val="002A1C89"/>
    <w:rsid w:val="002A1D1F"/>
    <w:rsid w:val="002A1E79"/>
    <w:rsid w:val="002A1F4A"/>
    <w:rsid w:val="002A1F6A"/>
    <w:rsid w:val="002A206E"/>
    <w:rsid w:val="002A20E0"/>
    <w:rsid w:val="002A2231"/>
    <w:rsid w:val="002A22CE"/>
    <w:rsid w:val="002A236D"/>
    <w:rsid w:val="002A23DA"/>
    <w:rsid w:val="002A2563"/>
    <w:rsid w:val="002A2582"/>
    <w:rsid w:val="002A29A5"/>
    <w:rsid w:val="002A2BC6"/>
    <w:rsid w:val="002A2CD4"/>
    <w:rsid w:val="002A2E2D"/>
    <w:rsid w:val="002A2EEB"/>
    <w:rsid w:val="002A2F77"/>
    <w:rsid w:val="002A3316"/>
    <w:rsid w:val="002A332A"/>
    <w:rsid w:val="002A3415"/>
    <w:rsid w:val="002A3518"/>
    <w:rsid w:val="002A3AA7"/>
    <w:rsid w:val="002A3B9B"/>
    <w:rsid w:val="002A3C77"/>
    <w:rsid w:val="002A3D86"/>
    <w:rsid w:val="002A43D7"/>
    <w:rsid w:val="002A4482"/>
    <w:rsid w:val="002A4590"/>
    <w:rsid w:val="002A4669"/>
    <w:rsid w:val="002A47A3"/>
    <w:rsid w:val="002A4829"/>
    <w:rsid w:val="002A49AD"/>
    <w:rsid w:val="002A4E58"/>
    <w:rsid w:val="002A51B1"/>
    <w:rsid w:val="002A5249"/>
    <w:rsid w:val="002A5663"/>
    <w:rsid w:val="002A566D"/>
    <w:rsid w:val="002A5777"/>
    <w:rsid w:val="002A5878"/>
    <w:rsid w:val="002A58CE"/>
    <w:rsid w:val="002A59F6"/>
    <w:rsid w:val="002A5C26"/>
    <w:rsid w:val="002A5CF9"/>
    <w:rsid w:val="002A5F26"/>
    <w:rsid w:val="002A635C"/>
    <w:rsid w:val="002A65DC"/>
    <w:rsid w:val="002A66BE"/>
    <w:rsid w:val="002A67C1"/>
    <w:rsid w:val="002A7056"/>
    <w:rsid w:val="002A720F"/>
    <w:rsid w:val="002A72D6"/>
    <w:rsid w:val="002A7369"/>
    <w:rsid w:val="002A73F6"/>
    <w:rsid w:val="002A754D"/>
    <w:rsid w:val="002A75CD"/>
    <w:rsid w:val="002A7796"/>
    <w:rsid w:val="002A78A5"/>
    <w:rsid w:val="002A7ACA"/>
    <w:rsid w:val="002A7F0D"/>
    <w:rsid w:val="002A7F2A"/>
    <w:rsid w:val="002B0008"/>
    <w:rsid w:val="002B000D"/>
    <w:rsid w:val="002B0120"/>
    <w:rsid w:val="002B014D"/>
    <w:rsid w:val="002B01DE"/>
    <w:rsid w:val="002B02CE"/>
    <w:rsid w:val="002B0512"/>
    <w:rsid w:val="002B063C"/>
    <w:rsid w:val="002B073A"/>
    <w:rsid w:val="002B078B"/>
    <w:rsid w:val="002B08C9"/>
    <w:rsid w:val="002B0934"/>
    <w:rsid w:val="002B0B2F"/>
    <w:rsid w:val="002B0C59"/>
    <w:rsid w:val="002B0D24"/>
    <w:rsid w:val="002B10B6"/>
    <w:rsid w:val="002B115B"/>
    <w:rsid w:val="002B1400"/>
    <w:rsid w:val="002B1413"/>
    <w:rsid w:val="002B14CD"/>
    <w:rsid w:val="002B167D"/>
    <w:rsid w:val="002B175D"/>
    <w:rsid w:val="002B1765"/>
    <w:rsid w:val="002B1A6F"/>
    <w:rsid w:val="002B1C37"/>
    <w:rsid w:val="002B1D06"/>
    <w:rsid w:val="002B1DE8"/>
    <w:rsid w:val="002B2039"/>
    <w:rsid w:val="002B20AE"/>
    <w:rsid w:val="002B2217"/>
    <w:rsid w:val="002B237F"/>
    <w:rsid w:val="002B2729"/>
    <w:rsid w:val="002B2A56"/>
    <w:rsid w:val="002B2ABE"/>
    <w:rsid w:val="002B2B01"/>
    <w:rsid w:val="002B2C76"/>
    <w:rsid w:val="002B2CBB"/>
    <w:rsid w:val="002B2DC9"/>
    <w:rsid w:val="002B2E22"/>
    <w:rsid w:val="002B2E26"/>
    <w:rsid w:val="002B3177"/>
    <w:rsid w:val="002B338B"/>
    <w:rsid w:val="002B34A6"/>
    <w:rsid w:val="002B36D2"/>
    <w:rsid w:val="002B37E5"/>
    <w:rsid w:val="002B3947"/>
    <w:rsid w:val="002B3B83"/>
    <w:rsid w:val="002B3DC2"/>
    <w:rsid w:val="002B3E17"/>
    <w:rsid w:val="002B3EDD"/>
    <w:rsid w:val="002B42E9"/>
    <w:rsid w:val="002B43CB"/>
    <w:rsid w:val="002B44E1"/>
    <w:rsid w:val="002B4563"/>
    <w:rsid w:val="002B4BC3"/>
    <w:rsid w:val="002B4EE9"/>
    <w:rsid w:val="002B4F8C"/>
    <w:rsid w:val="002B4FFC"/>
    <w:rsid w:val="002B503F"/>
    <w:rsid w:val="002B504B"/>
    <w:rsid w:val="002B5276"/>
    <w:rsid w:val="002B5279"/>
    <w:rsid w:val="002B5282"/>
    <w:rsid w:val="002B5A43"/>
    <w:rsid w:val="002B5CE5"/>
    <w:rsid w:val="002B5E0A"/>
    <w:rsid w:val="002B5F74"/>
    <w:rsid w:val="002B605A"/>
    <w:rsid w:val="002B6541"/>
    <w:rsid w:val="002B667E"/>
    <w:rsid w:val="002B6702"/>
    <w:rsid w:val="002B6770"/>
    <w:rsid w:val="002B6825"/>
    <w:rsid w:val="002B6AC5"/>
    <w:rsid w:val="002B6B1A"/>
    <w:rsid w:val="002B6F07"/>
    <w:rsid w:val="002B6F8A"/>
    <w:rsid w:val="002B703B"/>
    <w:rsid w:val="002B71A1"/>
    <w:rsid w:val="002B7273"/>
    <w:rsid w:val="002B7285"/>
    <w:rsid w:val="002B7309"/>
    <w:rsid w:val="002B7511"/>
    <w:rsid w:val="002B758A"/>
    <w:rsid w:val="002B7715"/>
    <w:rsid w:val="002B799A"/>
    <w:rsid w:val="002B79A7"/>
    <w:rsid w:val="002B7CBE"/>
    <w:rsid w:val="002B7D06"/>
    <w:rsid w:val="002B7E6E"/>
    <w:rsid w:val="002B7F27"/>
    <w:rsid w:val="002B7F57"/>
    <w:rsid w:val="002C01B6"/>
    <w:rsid w:val="002C0246"/>
    <w:rsid w:val="002C02ED"/>
    <w:rsid w:val="002C071B"/>
    <w:rsid w:val="002C0888"/>
    <w:rsid w:val="002C097D"/>
    <w:rsid w:val="002C09EA"/>
    <w:rsid w:val="002C0B0B"/>
    <w:rsid w:val="002C11D2"/>
    <w:rsid w:val="002C1324"/>
    <w:rsid w:val="002C1A8F"/>
    <w:rsid w:val="002C1BB5"/>
    <w:rsid w:val="002C1C02"/>
    <w:rsid w:val="002C1C38"/>
    <w:rsid w:val="002C1CBA"/>
    <w:rsid w:val="002C1F4F"/>
    <w:rsid w:val="002C208D"/>
    <w:rsid w:val="002C2241"/>
    <w:rsid w:val="002C246E"/>
    <w:rsid w:val="002C257D"/>
    <w:rsid w:val="002C28BE"/>
    <w:rsid w:val="002C29B9"/>
    <w:rsid w:val="002C29C7"/>
    <w:rsid w:val="002C2A35"/>
    <w:rsid w:val="002C2A71"/>
    <w:rsid w:val="002C2BBD"/>
    <w:rsid w:val="002C2C47"/>
    <w:rsid w:val="002C2DA7"/>
    <w:rsid w:val="002C2E98"/>
    <w:rsid w:val="002C3131"/>
    <w:rsid w:val="002C333A"/>
    <w:rsid w:val="002C3581"/>
    <w:rsid w:val="002C35AD"/>
    <w:rsid w:val="002C37A9"/>
    <w:rsid w:val="002C384A"/>
    <w:rsid w:val="002C38EC"/>
    <w:rsid w:val="002C390F"/>
    <w:rsid w:val="002C39CE"/>
    <w:rsid w:val="002C3B95"/>
    <w:rsid w:val="002C3F58"/>
    <w:rsid w:val="002C41AF"/>
    <w:rsid w:val="002C433D"/>
    <w:rsid w:val="002C457F"/>
    <w:rsid w:val="002C4766"/>
    <w:rsid w:val="002C4890"/>
    <w:rsid w:val="002C48CE"/>
    <w:rsid w:val="002C4C89"/>
    <w:rsid w:val="002C4FDC"/>
    <w:rsid w:val="002C5274"/>
    <w:rsid w:val="002C52ED"/>
    <w:rsid w:val="002C54D9"/>
    <w:rsid w:val="002C5700"/>
    <w:rsid w:val="002C5805"/>
    <w:rsid w:val="002C5B68"/>
    <w:rsid w:val="002C5C28"/>
    <w:rsid w:val="002C5CE6"/>
    <w:rsid w:val="002C5DE3"/>
    <w:rsid w:val="002C5F6F"/>
    <w:rsid w:val="002C6314"/>
    <w:rsid w:val="002C63C7"/>
    <w:rsid w:val="002C644D"/>
    <w:rsid w:val="002C64B2"/>
    <w:rsid w:val="002C64D4"/>
    <w:rsid w:val="002C651D"/>
    <w:rsid w:val="002C657D"/>
    <w:rsid w:val="002C65B7"/>
    <w:rsid w:val="002C675E"/>
    <w:rsid w:val="002C69C1"/>
    <w:rsid w:val="002C6B02"/>
    <w:rsid w:val="002C6D61"/>
    <w:rsid w:val="002C6E1B"/>
    <w:rsid w:val="002C6E3C"/>
    <w:rsid w:val="002C6EED"/>
    <w:rsid w:val="002C6F74"/>
    <w:rsid w:val="002C7106"/>
    <w:rsid w:val="002C732C"/>
    <w:rsid w:val="002C73DF"/>
    <w:rsid w:val="002C7540"/>
    <w:rsid w:val="002C75DA"/>
    <w:rsid w:val="002C7925"/>
    <w:rsid w:val="002C7AEB"/>
    <w:rsid w:val="002C7DAE"/>
    <w:rsid w:val="002C7E7C"/>
    <w:rsid w:val="002C7F0A"/>
    <w:rsid w:val="002C7FA2"/>
    <w:rsid w:val="002D002D"/>
    <w:rsid w:val="002D086F"/>
    <w:rsid w:val="002D0882"/>
    <w:rsid w:val="002D092E"/>
    <w:rsid w:val="002D0DEF"/>
    <w:rsid w:val="002D10AB"/>
    <w:rsid w:val="002D1338"/>
    <w:rsid w:val="002D1565"/>
    <w:rsid w:val="002D1598"/>
    <w:rsid w:val="002D18F0"/>
    <w:rsid w:val="002D1936"/>
    <w:rsid w:val="002D1CD7"/>
    <w:rsid w:val="002D1CE8"/>
    <w:rsid w:val="002D1ECB"/>
    <w:rsid w:val="002D2295"/>
    <w:rsid w:val="002D22D3"/>
    <w:rsid w:val="002D23D8"/>
    <w:rsid w:val="002D2E8A"/>
    <w:rsid w:val="002D2F1D"/>
    <w:rsid w:val="002D2F2A"/>
    <w:rsid w:val="002D2FB9"/>
    <w:rsid w:val="002D2FD1"/>
    <w:rsid w:val="002D31FD"/>
    <w:rsid w:val="002D3341"/>
    <w:rsid w:val="002D3447"/>
    <w:rsid w:val="002D3499"/>
    <w:rsid w:val="002D34DF"/>
    <w:rsid w:val="002D35F8"/>
    <w:rsid w:val="002D3630"/>
    <w:rsid w:val="002D37F0"/>
    <w:rsid w:val="002D3957"/>
    <w:rsid w:val="002D39A9"/>
    <w:rsid w:val="002D3C26"/>
    <w:rsid w:val="002D3E53"/>
    <w:rsid w:val="002D3EC1"/>
    <w:rsid w:val="002D4506"/>
    <w:rsid w:val="002D4728"/>
    <w:rsid w:val="002D4A42"/>
    <w:rsid w:val="002D4A9C"/>
    <w:rsid w:val="002D4E36"/>
    <w:rsid w:val="002D4E6E"/>
    <w:rsid w:val="002D523B"/>
    <w:rsid w:val="002D5584"/>
    <w:rsid w:val="002D56D6"/>
    <w:rsid w:val="002D584B"/>
    <w:rsid w:val="002D5BA3"/>
    <w:rsid w:val="002D5C2A"/>
    <w:rsid w:val="002D5C34"/>
    <w:rsid w:val="002D5D77"/>
    <w:rsid w:val="002D5E73"/>
    <w:rsid w:val="002D5F38"/>
    <w:rsid w:val="002D5FCD"/>
    <w:rsid w:val="002D60B6"/>
    <w:rsid w:val="002D6143"/>
    <w:rsid w:val="002D615C"/>
    <w:rsid w:val="002D63D2"/>
    <w:rsid w:val="002D66B4"/>
    <w:rsid w:val="002D6780"/>
    <w:rsid w:val="002D6A81"/>
    <w:rsid w:val="002D6B18"/>
    <w:rsid w:val="002D6B84"/>
    <w:rsid w:val="002D6EA2"/>
    <w:rsid w:val="002D6F7A"/>
    <w:rsid w:val="002D6FE7"/>
    <w:rsid w:val="002D71B8"/>
    <w:rsid w:val="002D71C9"/>
    <w:rsid w:val="002D724E"/>
    <w:rsid w:val="002D72E6"/>
    <w:rsid w:val="002D7405"/>
    <w:rsid w:val="002D7663"/>
    <w:rsid w:val="002D776C"/>
    <w:rsid w:val="002D777A"/>
    <w:rsid w:val="002D7A61"/>
    <w:rsid w:val="002D7AFC"/>
    <w:rsid w:val="002D7D41"/>
    <w:rsid w:val="002D7DD0"/>
    <w:rsid w:val="002D7E55"/>
    <w:rsid w:val="002E0130"/>
    <w:rsid w:val="002E019B"/>
    <w:rsid w:val="002E0245"/>
    <w:rsid w:val="002E029A"/>
    <w:rsid w:val="002E047D"/>
    <w:rsid w:val="002E05F1"/>
    <w:rsid w:val="002E0837"/>
    <w:rsid w:val="002E0851"/>
    <w:rsid w:val="002E0940"/>
    <w:rsid w:val="002E0A85"/>
    <w:rsid w:val="002E0C96"/>
    <w:rsid w:val="002E0DC4"/>
    <w:rsid w:val="002E0E43"/>
    <w:rsid w:val="002E0E9F"/>
    <w:rsid w:val="002E0FC9"/>
    <w:rsid w:val="002E11CE"/>
    <w:rsid w:val="002E1265"/>
    <w:rsid w:val="002E1266"/>
    <w:rsid w:val="002E126C"/>
    <w:rsid w:val="002E1712"/>
    <w:rsid w:val="002E1872"/>
    <w:rsid w:val="002E1938"/>
    <w:rsid w:val="002E1CF3"/>
    <w:rsid w:val="002E1D8F"/>
    <w:rsid w:val="002E2074"/>
    <w:rsid w:val="002E218A"/>
    <w:rsid w:val="002E21DB"/>
    <w:rsid w:val="002E227E"/>
    <w:rsid w:val="002E2282"/>
    <w:rsid w:val="002E238D"/>
    <w:rsid w:val="002E245A"/>
    <w:rsid w:val="002E2460"/>
    <w:rsid w:val="002E2539"/>
    <w:rsid w:val="002E26A2"/>
    <w:rsid w:val="002E26AC"/>
    <w:rsid w:val="002E26C2"/>
    <w:rsid w:val="002E2781"/>
    <w:rsid w:val="002E27F2"/>
    <w:rsid w:val="002E2801"/>
    <w:rsid w:val="002E2A02"/>
    <w:rsid w:val="002E2A43"/>
    <w:rsid w:val="002E2BF1"/>
    <w:rsid w:val="002E302F"/>
    <w:rsid w:val="002E3059"/>
    <w:rsid w:val="002E30A8"/>
    <w:rsid w:val="002E3141"/>
    <w:rsid w:val="002E3346"/>
    <w:rsid w:val="002E3637"/>
    <w:rsid w:val="002E3990"/>
    <w:rsid w:val="002E39BC"/>
    <w:rsid w:val="002E3ADD"/>
    <w:rsid w:val="002E3BB8"/>
    <w:rsid w:val="002E3BE2"/>
    <w:rsid w:val="002E3EC5"/>
    <w:rsid w:val="002E41FF"/>
    <w:rsid w:val="002E44AC"/>
    <w:rsid w:val="002E4597"/>
    <w:rsid w:val="002E4626"/>
    <w:rsid w:val="002E47A8"/>
    <w:rsid w:val="002E48AB"/>
    <w:rsid w:val="002E4B38"/>
    <w:rsid w:val="002E4B7D"/>
    <w:rsid w:val="002E4EFC"/>
    <w:rsid w:val="002E4F55"/>
    <w:rsid w:val="002E4F59"/>
    <w:rsid w:val="002E50D2"/>
    <w:rsid w:val="002E542C"/>
    <w:rsid w:val="002E575B"/>
    <w:rsid w:val="002E5A25"/>
    <w:rsid w:val="002E5AFD"/>
    <w:rsid w:val="002E5B5B"/>
    <w:rsid w:val="002E5BEB"/>
    <w:rsid w:val="002E5F23"/>
    <w:rsid w:val="002E6046"/>
    <w:rsid w:val="002E60A3"/>
    <w:rsid w:val="002E60C7"/>
    <w:rsid w:val="002E6166"/>
    <w:rsid w:val="002E61A4"/>
    <w:rsid w:val="002E620E"/>
    <w:rsid w:val="002E64F4"/>
    <w:rsid w:val="002E660F"/>
    <w:rsid w:val="002E6724"/>
    <w:rsid w:val="002E67D7"/>
    <w:rsid w:val="002E6901"/>
    <w:rsid w:val="002E6B62"/>
    <w:rsid w:val="002E6BA1"/>
    <w:rsid w:val="002E6EC9"/>
    <w:rsid w:val="002E6FC9"/>
    <w:rsid w:val="002E7080"/>
    <w:rsid w:val="002E71BE"/>
    <w:rsid w:val="002E73CC"/>
    <w:rsid w:val="002E7584"/>
    <w:rsid w:val="002E7712"/>
    <w:rsid w:val="002E7779"/>
    <w:rsid w:val="002E7795"/>
    <w:rsid w:val="002E7943"/>
    <w:rsid w:val="002E7AC7"/>
    <w:rsid w:val="002E7AE4"/>
    <w:rsid w:val="002E7B0C"/>
    <w:rsid w:val="002E7C87"/>
    <w:rsid w:val="002E7F1C"/>
    <w:rsid w:val="002E7F79"/>
    <w:rsid w:val="002F005D"/>
    <w:rsid w:val="002F0139"/>
    <w:rsid w:val="002F0190"/>
    <w:rsid w:val="002F0368"/>
    <w:rsid w:val="002F077A"/>
    <w:rsid w:val="002F0932"/>
    <w:rsid w:val="002F0C14"/>
    <w:rsid w:val="002F0C74"/>
    <w:rsid w:val="002F13E8"/>
    <w:rsid w:val="002F1413"/>
    <w:rsid w:val="002F1711"/>
    <w:rsid w:val="002F193F"/>
    <w:rsid w:val="002F1B00"/>
    <w:rsid w:val="002F1CFF"/>
    <w:rsid w:val="002F1F7C"/>
    <w:rsid w:val="002F1F91"/>
    <w:rsid w:val="002F200B"/>
    <w:rsid w:val="002F2267"/>
    <w:rsid w:val="002F22B4"/>
    <w:rsid w:val="002F2309"/>
    <w:rsid w:val="002F2552"/>
    <w:rsid w:val="002F26AD"/>
    <w:rsid w:val="002F26CA"/>
    <w:rsid w:val="002F27BD"/>
    <w:rsid w:val="002F2A9A"/>
    <w:rsid w:val="002F2AC5"/>
    <w:rsid w:val="002F2D78"/>
    <w:rsid w:val="002F2DA2"/>
    <w:rsid w:val="002F2DB2"/>
    <w:rsid w:val="002F2FCC"/>
    <w:rsid w:val="002F3616"/>
    <w:rsid w:val="002F37CD"/>
    <w:rsid w:val="002F3814"/>
    <w:rsid w:val="002F3941"/>
    <w:rsid w:val="002F3DAA"/>
    <w:rsid w:val="002F4046"/>
    <w:rsid w:val="002F426E"/>
    <w:rsid w:val="002F43E6"/>
    <w:rsid w:val="002F4421"/>
    <w:rsid w:val="002F44AD"/>
    <w:rsid w:val="002F46B2"/>
    <w:rsid w:val="002F4803"/>
    <w:rsid w:val="002F4932"/>
    <w:rsid w:val="002F4BF0"/>
    <w:rsid w:val="002F4DC9"/>
    <w:rsid w:val="002F52ED"/>
    <w:rsid w:val="002F54B5"/>
    <w:rsid w:val="002F5644"/>
    <w:rsid w:val="002F564E"/>
    <w:rsid w:val="002F5809"/>
    <w:rsid w:val="002F596C"/>
    <w:rsid w:val="002F5A1A"/>
    <w:rsid w:val="002F5A7B"/>
    <w:rsid w:val="002F5AB0"/>
    <w:rsid w:val="002F5B8C"/>
    <w:rsid w:val="002F5CDD"/>
    <w:rsid w:val="002F5D33"/>
    <w:rsid w:val="002F60FA"/>
    <w:rsid w:val="002F6341"/>
    <w:rsid w:val="002F6742"/>
    <w:rsid w:val="002F677E"/>
    <w:rsid w:val="002F678E"/>
    <w:rsid w:val="002F6864"/>
    <w:rsid w:val="002F68F1"/>
    <w:rsid w:val="002F6A59"/>
    <w:rsid w:val="002F6A7B"/>
    <w:rsid w:val="002F6DE1"/>
    <w:rsid w:val="002F6E7E"/>
    <w:rsid w:val="002F6FAB"/>
    <w:rsid w:val="002F732E"/>
    <w:rsid w:val="002F7394"/>
    <w:rsid w:val="002F748B"/>
    <w:rsid w:val="002F75C6"/>
    <w:rsid w:val="002F76A7"/>
    <w:rsid w:val="002F76F8"/>
    <w:rsid w:val="002F7776"/>
    <w:rsid w:val="002F794F"/>
    <w:rsid w:val="002F7A0D"/>
    <w:rsid w:val="002F7A64"/>
    <w:rsid w:val="002F7E17"/>
    <w:rsid w:val="003000FC"/>
    <w:rsid w:val="003001CA"/>
    <w:rsid w:val="003002C2"/>
    <w:rsid w:val="00300314"/>
    <w:rsid w:val="00300317"/>
    <w:rsid w:val="00300388"/>
    <w:rsid w:val="00300572"/>
    <w:rsid w:val="0030066F"/>
    <w:rsid w:val="0030081F"/>
    <w:rsid w:val="00300866"/>
    <w:rsid w:val="00300871"/>
    <w:rsid w:val="0030095D"/>
    <w:rsid w:val="00300A17"/>
    <w:rsid w:val="00300D64"/>
    <w:rsid w:val="00300D90"/>
    <w:rsid w:val="00300E09"/>
    <w:rsid w:val="00300E38"/>
    <w:rsid w:val="00300EE5"/>
    <w:rsid w:val="003012B9"/>
    <w:rsid w:val="00301875"/>
    <w:rsid w:val="00301A95"/>
    <w:rsid w:val="0030218F"/>
    <w:rsid w:val="00302346"/>
    <w:rsid w:val="00302359"/>
    <w:rsid w:val="003024F7"/>
    <w:rsid w:val="003026C2"/>
    <w:rsid w:val="00302751"/>
    <w:rsid w:val="0030283E"/>
    <w:rsid w:val="003028E1"/>
    <w:rsid w:val="00302943"/>
    <w:rsid w:val="00302950"/>
    <w:rsid w:val="003029C7"/>
    <w:rsid w:val="003029F3"/>
    <w:rsid w:val="00302A08"/>
    <w:rsid w:val="00302A69"/>
    <w:rsid w:val="00302EBA"/>
    <w:rsid w:val="003030A0"/>
    <w:rsid w:val="003030A8"/>
    <w:rsid w:val="0030330C"/>
    <w:rsid w:val="00303499"/>
    <w:rsid w:val="00303512"/>
    <w:rsid w:val="0030388B"/>
    <w:rsid w:val="003039E1"/>
    <w:rsid w:val="00303B68"/>
    <w:rsid w:val="00303D01"/>
    <w:rsid w:val="00303D48"/>
    <w:rsid w:val="00303E28"/>
    <w:rsid w:val="00303E49"/>
    <w:rsid w:val="00303F67"/>
    <w:rsid w:val="00304223"/>
    <w:rsid w:val="00304295"/>
    <w:rsid w:val="003047A8"/>
    <w:rsid w:val="003048A2"/>
    <w:rsid w:val="00304913"/>
    <w:rsid w:val="003049B6"/>
    <w:rsid w:val="003049DD"/>
    <w:rsid w:val="00304AB9"/>
    <w:rsid w:val="00304CFB"/>
    <w:rsid w:val="00304DA1"/>
    <w:rsid w:val="00304E9F"/>
    <w:rsid w:val="00304EEE"/>
    <w:rsid w:val="00305118"/>
    <w:rsid w:val="0030520E"/>
    <w:rsid w:val="00305285"/>
    <w:rsid w:val="00305597"/>
    <w:rsid w:val="003056D0"/>
    <w:rsid w:val="00305814"/>
    <w:rsid w:val="00305974"/>
    <w:rsid w:val="00305B61"/>
    <w:rsid w:val="003060CA"/>
    <w:rsid w:val="003060E7"/>
    <w:rsid w:val="00306152"/>
    <w:rsid w:val="00306276"/>
    <w:rsid w:val="00306369"/>
    <w:rsid w:val="003064B2"/>
    <w:rsid w:val="003064C1"/>
    <w:rsid w:val="003066B2"/>
    <w:rsid w:val="003066E1"/>
    <w:rsid w:val="00306703"/>
    <w:rsid w:val="00306AE9"/>
    <w:rsid w:val="00306B69"/>
    <w:rsid w:val="00306C1F"/>
    <w:rsid w:val="00306E2E"/>
    <w:rsid w:val="00306EF8"/>
    <w:rsid w:val="00306F82"/>
    <w:rsid w:val="00307201"/>
    <w:rsid w:val="00307278"/>
    <w:rsid w:val="003072C3"/>
    <w:rsid w:val="003073CF"/>
    <w:rsid w:val="0030746F"/>
    <w:rsid w:val="003076E5"/>
    <w:rsid w:val="00307BCC"/>
    <w:rsid w:val="00307DA8"/>
    <w:rsid w:val="00307E89"/>
    <w:rsid w:val="00307EAF"/>
    <w:rsid w:val="00307FBE"/>
    <w:rsid w:val="00310397"/>
    <w:rsid w:val="00310510"/>
    <w:rsid w:val="003106AA"/>
    <w:rsid w:val="00310702"/>
    <w:rsid w:val="0031086D"/>
    <w:rsid w:val="0031088C"/>
    <w:rsid w:val="003109F1"/>
    <w:rsid w:val="003109F5"/>
    <w:rsid w:val="00310AED"/>
    <w:rsid w:val="00310B77"/>
    <w:rsid w:val="00310D2C"/>
    <w:rsid w:val="003111BC"/>
    <w:rsid w:val="003112B0"/>
    <w:rsid w:val="003113F8"/>
    <w:rsid w:val="003114CD"/>
    <w:rsid w:val="003116D5"/>
    <w:rsid w:val="003118C7"/>
    <w:rsid w:val="00311953"/>
    <w:rsid w:val="003119C9"/>
    <w:rsid w:val="00311E0B"/>
    <w:rsid w:val="00311EED"/>
    <w:rsid w:val="003122C8"/>
    <w:rsid w:val="003122F7"/>
    <w:rsid w:val="00312305"/>
    <w:rsid w:val="003124D6"/>
    <w:rsid w:val="00312540"/>
    <w:rsid w:val="00312588"/>
    <w:rsid w:val="003125D3"/>
    <w:rsid w:val="00312704"/>
    <w:rsid w:val="0031293B"/>
    <w:rsid w:val="00312A84"/>
    <w:rsid w:val="00312BEA"/>
    <w:rsid w:val="00312C25"/>
    <w:rsid w:val="00312CF9"/>
    <w:rsid w:val="00312EE1"/>
    <w:rsid w:val="00312F26"/>
    <w:rsid w:val="00313155"/>
    <w:rsid w:val="003131A5"/>
    <w:rsid w:val="00313475"/>
    <w:rsid w:val="003134E9"/>
    <w:rsid w:val="0031350A"/>
    <w:rsid w:val="0031361A"/>
    <w:rsid w:val="0031369A"/>
    <w:rsid w:val="00313944"/>
    <w:rsid w:val="00313A39"/>
    <w:rsid w:val="00313D1D"/>
    <w:rsid w:val="00313D3C"/>
    <w:rsid w:val="003142A3"/>
    <w:rsid w:val="003143D2"/>
    <w:rsid w:val="003144B6"/>
    <w:rsid w:val="003144CF"/>
    <w:rsid w:val="00314675"/>
    <w:rsid w:val="003149FD"/>
    <w:rsid w:val="00314B2D"/>
    <w:rsid w:val="00314C36"/>
    <w:rsid w:val="00314C6C"/>
    <w:rsid w:val="00314CD2"/>
    <w:rsid w:val="00314DE4"/>
    <w:rsid w:val="00314E88"/>
    <w:rsid w:val="003150B3"/>
    <w:rsid w:val="0031518C"/>
    <w:rsid w:val="003151B5"/>
    <w:rsid w:val="0031549B"/>
    <w:rsid w:val="003156D3"/>
    <w:rsid w:val="00315724"/>
    <w:rsid w:val="0031574D"/>
    <w:rsid w:val="0031585B"/>
    <w:rsid w:val="003159D9"/>
    <w:rsid w:val="00315A0C"/>
    <w:rsid w:val="00315A0E"/>
    <w:rsid w:val="00315C13"/>
    <w:rsid w:val="00315E9E"/>
    <w:rsid w:val="00315EB8"/>
    <w:rsid w:val="00315F5B"/>
    <w:rsid w:val="003161A5"/>
    <w:rsid w:val="00316379"/>
    <w:rsid w:val="00316441"/>
    <w:rsid w:val="0031673B"/>
    <w:rsid w:val="003167C7"/>
    <w:rsid w:val="0031688F"/>
    <w:rsid w:val="0031692B"/>
    <w:rsid w:val="00316ADC"/>
    <w:rsid w:val="00316B83"/>
    <w:rsid w:val="00316BA3"/>
    <w:rsid w:val="00316C7D"/>
    <w:rsid w:val="00316DCD"/>
    <w:rsid w:val="00316F1D"/>
    <w:rsid w:val="00316F4B"/>
    <w:rsid w:val="00317078"/>
    <w:rsid w:val="00317231"/>
    <w:rsid w:val="00317468"/>
    <w:rsid w:val="0031752C"/>
    <w:rsid w:val="003176D8"/>
    <w:rsid w:val="00317742"/>
    <w:rsid w:val="0031778B"/>
    <w:rsid w:val="0031788D"/>
    <w:rsid w:val="00317A86"/>
    <w:rsid w:val="00317D8D"/>
    <w:rsid w:val="00317DC6"/>
    <w:rsid w:val="003206E4"/>
    <w:rsid w:val="00320BA3"/>
    <w:rsid w:val="00320C34"/>
    <w:rsid w:val="00320C60"/>
    <w:rsid w:val="00320D71"/>
    <w:rsid w:val="0032101B"/>
    <w:rsid w:val="003216C0"/>
    <w:rsid w:val="003217B2"/>
    <w:rsid w:val="003217E7"/>
    <w:rsid w:val="003217FE"/>
    <w:rsid w:val="0032188F"/>
    <w:rsid w:val="00321AFB"/>
    <w:rsid w:val="00321BC8"/>
    <w:rsid w:val="0032217C"/>
    <w:rsid w:val="00322218"/>
    <w:rsid w:val="00322265"/>
    <w:rsid w:val="0032240C"/>
    <w:rsid w:val="00322676"/>
    <w:rsid w:val="00322681"/>
    <w:rsid w:val="0032290B"/>
    <w:rsid w:val="00322BCC"/>
    <w:rsid w:val="00322E03"/>
    <w:rsid w:val="00323232"/>
    <w:rsid w:val="003233A7"/>
    <w:rsid w:val="0032382D"/>
    <w:rsid w:val="00323B38"/>
    <w:rsid w:val="00323F18"/>
    <w:rsid w:val="00323F93"/>
    <w:rsid w:val="003241A9"/>
    <w:rsid w:val="003241B4"/>
    <w:rsid w:val="00324529"/>
    <w:rsid w:val="00324546"/>
    <w:rsid w:val="0032473B"/>
    <w:rsid w:val="003247A1"/>
    <w:rsid w:val="00324996"/>
    <w:rsid w:val="00324F4A"/>
    <w:rsid w:val="003250AF"/>
    <w:rsid w:val="003252B2"/>
    <w:rsid w:val="00325507"/>
    <w:rsid w:val="0032567A"/>
    <w:rsid w:val="003257CD"/>
    <w:rsid w:val="00325937"/>
    <w:rsid w:val="00325958"/>
    <w:rsid w:val="003259A4"/>
    <w:rsid w:val="00325CDC"/>
    <w:rsid w:val="003260EB"/>
    <w:rsid w:val="00326296"/>
    <w:rsid w:val="0032633D"/>
    <w:rsid w:val="003264CA"/>
    <w:rsid w:val="00326528"/>
    <w:rsid w:val="003266BA"/>
    <w:rsid w:val="00326708"/>
    <w:rsid w:val="00326755"/>
    <w:rsid w:val="00326A5E"/>
    <w:rsid w:val="00326A96"/>
    <w:rsid w:val="00326D56"/>
    <w:rsid w:val="00326E44"/>
    <w:rsid w:val="00326F2E"/>
    <w:rsid w:val="003270AF"/>
    <w:rsid w:val="00327373"/>
    <w:rsid w:val="003274F2"/>
    <w:rsid w:val="0032768C"/>
    <w:rsid w:val="0032787F"/>
    <w:rsid w:val="003279A1"/>
    <w:rsid w:val="00327C5D"/>
    <w:rsid w:val="00327C8C"/>
    <w:rsid w:val="00327DEA"/>
    <w:rsid w:val="00327E21"/>
    <w:rsid w:val="00327FD3"/>
    <w:rsid w:val="00330035"/>
    <w:rsid w:val="0033008A"/>
    <w:rsid w:val="00330094"/>
    <w:rsid w:val="003301F1"/>
    <w:rsid w:val="00330263"/>
    <w:rsid w:val="003302F4"/>
    <w:rsid w:val="00330305"/>
    <w:rsid w:val="0033030C"/>
    <w:rsid w:val="0033046B"/>
    <w:rsid w:val="0033058F"/>
    <w:rsid w:val="003305D3"/>
    <w:rsid w:val="00330786"/>
    <w:rsid w:val="003307F9"/>
    <w:rsid w:val="00330A8C"/>
    <w:rsid w:val="00330BEC"/>
    <w:rsid w:val="00330BF3"/>
    <w:rsid w:val="00330E16"/>
    <w:rsid w:val="00331048"/>
    <w:rsid w:val="003310FE"/>
    <w:rsid w:val="00331185"/>
    <w:rsid w:val="003311C3"/>
    <w:rsid w:val="003311C7"/>
    <w:rsid w:val="00331241"/>
    <w:rsid w:val="003312E7"/>
    <w:rsid w:val="00331398"/>
    <w:rsid w:val="0033141B"/>
    <w:rsid w:val="00331531"/>
    <w:rsid w:val="003318A7"/>
    <w:rsid w:val="00331953"/>
    <w:rsid w:val="00331E52"/>
    <w:rsid w:val="00331EA5"/>
    <w:rsid w:val="00331FEE"/>
    <w:rsid w:val="003323AF"/>
    <w:rsid w:val="003323EC"/>
    <w:rsid w:val="00332522"/>
    <w:rsid w:val="0033269C"/>
    <w:rsid w:val="0033273C"/>
    <w:rsid w:val="00332795"/>
    <w:rsid w:val="0033279E"/>
    <w:rsid w:val="003327FD"/>
    <w:rsid w:val="00332813"/>
    <w:rsid w:val="003328A4"/>
    <w:rsid w:val="003329A0"/>
    <w:rsid w:val="003329F8"/>
    <w:rsid w:val="00332B2A"/>
    <w:rsid w:val="00332B68"/>
    <w:rsid w:val="00332B91"/>
    <w:rsid w:val="00332C43"/>
    <w:rsid w:val="00332C69"/>
    <w:rsid w:val="00333078"/>
    <w:rsid w:val="003330E2"/>
    <w:rsid w:val="00333150"/>
    <w:rsid w:val="0033325A"/>
    <w:rsid w:val="003332DA"/>
    <w:rsid w:val="00333349"/>
    <w:rsid w:val="00333A88"/>
    <w:rsid w:val="00333BB9"/>
    <w:rsid w:val="003340CC"/>
    <w:rsid w:val="0033413C"/>
    <w:rsid w:val="0033418E"/>
    <w:rsid w:val="003341DF"/>
    <w:rsid w:val="00334564"/>
    <w:rsid w:val="00334599"/>
    <w:rsid w:val="003346EE"/>
    <w:rsid w:val="00334A86"/>
    <w:rsid w:val="00334CB1"/>
    <w:rsid w:val="00334CCD"/>
    <w:rsid w:val="00334E71"/>
    <w:rsid w:val="0033507C"/>
    <w:rsid w:val="003350BD"/>
    <w:rsid w:val="003351F4"/>
    <w:rsid w:val="003352E4"/>
    <w:rsid w:val="00335401"/>
    <w:rsid w:val="003356CE"/>
    <w:rsid w:val="00335825"/>
    <w:rsid w:val="0033583B"/>
    <w:rsid w:val="0033599C"/>
    <w:rsid w:val="00335A04"/>
    <w:rsid w:val="00335DE6"/>
    <w:rsid w:val="00335DEB"/>
    <w:rsid w:val="00335E23"/>
    <w:rsid w:val="0033621D"/>
    <w:rsid w:val="00336270"/>
    <w:rsid w:val="00336294"/>
    <w:rsid w:val="003362E0"/>
    <w:rsid w:val="003366AA"/>
    <w:rsid w:val="0033674B"/>
    <w:rsid w:val="00336774"/>
    <w:rsid w:val="0033681C"/>
    <w:rsid w:val="00336827"/>
    <w:rsid w:val="003369BE"/>
    <w:rsid w:val="00336FEA"/>
    <w:rsid w:val="00337072"/>
    <w:rsid w:val="0033715B"/>
    <w:rsid w:val="003371F3"/>
    <w:rsid w:val="00337255"/>
    <w:rsid w:val="0033755F"/>
    <w:rsid w:val="003376A4"/>
    <w:rsid w:val="0033774A"/>
    <w:rsid w:val="003377A5"/>
    <w:rsid w:val="00337B59"/>
    <w:rsid w:val="00337B77"/>
    <w:rsid w:val="00337D93"/>
    <w:rsid w:val="00337E27"/>
    <w:rsid w:val="00337F0C"/>
    <w:rsid w:val="00340267"/>
    <w:rsid w:val="0034029A"/>
    <w:rsid w:val="00340302"/>
    <w:rsid w:val="003404E7"/>
    <w:rsid w:val="003406D5"/>
    <w:rsid w:val="0034076A"/>
    <w:rsid w:val="0034077B"/>
    <w:rsid w:val="003407A5"/>
    <w:rsid w:val="00340942"/>
    <w:rsid w:val="0034094D"/>
    <w:rsid w:val="00340D7F"/>
    <w:rsid w:val="00340F9F"/>
    <w:rsid w:val="003412EA"/>
    <w:rsid w:val="003413E6"/>
    <w:rsid w:val="0034150E"/>
    <w:rsid w:val="0034163B"/>
    <w:rsid w:val="0034169A"/>
    <w:rsid w:val="003418E0"/>
    <w:rsid w:val="00341A78"/>
    <w:rsid w:val="00341ACB"/>
    <w:rsid w:val="00341C75"/>
    <w:rsid w:val="00341C77"/>
    <w:rsid w:val="00341E2F"/>
    <w:rsid w:val="00342158"/>
    <w:rsid w:val="00342D9C"/>
    <w:rsid w:val="003430BE"/>
    <w:rsid w:val="003435E4"/>
    <w:rsid w:val="003437B3"/>
    <w:rsid w:val="0034396F"/>
    <w:rsid w:val="00343A1F"/>
    <w:rsid w:val="00343A99"/>
    <w:rsid w:val="00343AC1"/>
    <w:rsid w:val="00343D90"/>
    <w:rsid w:val="00344095"/>
    <w:rsid w:val="00344110"/>
    <w:rsid w:val="003442FD"/>
    <w:rsid w:val="00344557"/>
    <w:rsid w:val="003447F4"/>
    <w:rsid w:val="0034489D"/>
    <w:rsid w:val="003449F6"/>
    <w:rsid w:val="00344B09"/>
    <w:rsid w:val="00344B98"/>
    <w:rsid w:val="00344D07"/>
    <w:rsid w:val="00344ED0"/>
    <w:rsid w:val="00344F20"/>
    <w:rsid w:val="00344F95"/>
    <w:rsid w:val="0034501A"/>
    <w:rsid w:val="00345093"/>
    <w:rsid w:val="0034512F"/>
    <w:rsid w:val="003459AC"/>
    <w:rsid w:val="00345A77"/>
    <w:rsid w:val="00345CAD"/>
    <w:rsid w:val="00345E30"/>
    <w:rsid w:val="00345E37"/>
    <w:rsid w:val="00345EDE"/>
    <w:rsid w:val="00345EEC"/>
    <w:rsid w:val="00345F1E"/>
    <w:rsid w:val="00346079"/>
    <w:rsid w:val="00346280"/>
    <w:rsid w:val="0034628D"/>
    <w:rsid w:val="00346304"/>
    <w:rsid w:val="0034639C"/>
    <w:rsid w:val="003463AC"/>
    <w:rsid w:val="00346422"/>
    <w:rsid w:val="0034644F"/>
    <w:rsid w:val="00346477"/>
    <w:rsid w:val="0034693F"/>
    <w:rsid w:val="00346A6E"/>
    <w:rsid w:val="00346A88"/>
    <w:rsid w:val="00346EC2"/>
    <w:rsid w:val="00347010"/>
    <w:rsid w:val="00347125"/>
    <w:rsid w:val="00347135"/>
    <w:rsid w:val="0034719C"/>
    <w:rsid w:val="00347260"/>
    <w:rsid w:val="00347298"/>
    <w:rsid w:val="0034734F"/>
    <w:rsid w:val="003473DF"/>
    <w:rsid w:val="00347801"/>
    <w:rsid w:val="00347845"/>
    <w:rsid w:val="003478DD"/>
    <w:rsid w:val="00347A28"/>
    <w:rsid w:val="00347A8C"/>
    <w:rsid w:val="00347AD6"/>
    <w:rsid w:val="00347C5E"/>
    <w:rsid w:val="00347DC8"/>
    <w:rsid w:val="00347E12"/>
    <w:rsid w:val="00347E94"/>
    <w:rsid w:val="003495A7"/>
    <w:rsid w:val="003500DC"/>
    <w:rsid w:val="00350154"/>
    <w:rsid w:val="003504C5"/>
    <w:rsid w:val="00350515"/>
    <w:rsid w:val="00350528"/>
    <w:rsid w:val="00350694"/>
    <w:rsid w:val="00350E7D"/>
    <w:rsid w:val="00351201"/>
    <w:rsid w:val="00351274"/>
    <w:rsid w:val="00351287"/>
    <w:rsid w:val="003512E8"/>
    <w:rsid w:val="0035135E"/>
    <w:rsid w:val="003514ED"/>
    <w:rsid w:val="00351521"/>
    <w:rsid w:val="00351727"/>
    <w:rsid w:val="00351881"/>
    <w:rsid w:val="0035193E"/>
    <w:rsid w:val="00351975"/>
    <w:rsid w:val="003519B0"/>
    <w:rsid w:val="00351CE2"/>
    <w:rsid w:val="00351D11"/>
    <w:rsid w:val="00351D3F"/>
    <w:rsid w:val="00351D9A"/>
    <w:rsid w:val="00351ECF"/>
    <w:rsid w:val="003521C0"/>
    <w:rsid w:val="00352268"/>
    <w:rsid w:val="003524E8"/>
    <w:rsid w:val="003525B9"/>
    <w:rsid w:val="003526BD"/>
    <w:rsid w:val="00352701"/>
    <w:rsid w:val="00352824"/>
    <w:rsid w:val="00352A48"/>
    <w:rsid w:val="00352CDD"/>
    <w:rsid w:val="00352F89"/>
    <w:rsid w:val="0035304A"/>
    <w:rsid w:val="0035314A"/>
    <w:rsid w:val="0035326F"/>
    <w:rsid w:val="0035327C"/>
    <w:rsid w:val="003533A5"/>
    <w:rsid w:val="00353537"/>
    <w:rsid w:val="00353735"/>
    <w:rsid w:val="003539B8"/>
    <w:rsid w:val="00353A4A"/>
    <w:rsid w:val="00353B87"/>
    <w:rsid w:val="00353BE3"/>
    <w:rsid w:val="00353E76"/>
    <w:rsid w:val="00353FCC"/>
    <w:rsid w:val="00353FE5"/>
    <w:rsid w:val="00354237"/>
    <w:rsid w:val="003542B7"/>
    <w:rsid w:val="003544DD"/>
    <w:rsid w:val="0035454C"/>
    <w:rsid w:val="00354C76"/>
    <w:rsid w:val="00354EEA"/>
    <w:rsid w:val="00354F0E"/>
    <w:rsid w:val="00354F42"/>
    <w:rsid w:val="0035502E"/>
    <w:rsid w:val="003551AA"/>
    <w:rsid w:val="003552A2"/>
    <w:rsid w:val="0035561A"/>
    <w:rsid w:val="00355927"/>
    <w:rsid w:val="00355A43"/>
    <w:rsid w:val="00355C7A"/>
    <w:rsid w:val="00355CAC"/>
    <w:rsid w:val="00355F79"/>
    <w:rsid w:val="003560A7"/>
    <w:rsid w:val="003560B0"/>
    <w:rsid w:val="003560F1"/>
    <w:rsid w:val="00356157"/>
    <w:rsid w:val="00356328"/>
    <w:rsid w:val="0035647A"/>
    <w:rsid w:val="0035651E"/>
    <w:rsid w:val="00356712"/>
    <w:rsid w:val="003567B7"/>
    <w:rsid w:val="003569EC"/>
    <w:rsid w:val="00356A92"/>
    <w:rsid w:val="00357243"/>
    <w:rsid w:val="003573FA"/>
    <w:rsid w:val="00357A46"/>
    <w:rsid w:val="00357B05"/>
    <w:rsid w:val="00357E13"/>
    <w:rsid w:val="00357F5A"/>
    <w:rsid w:val="00357FE2"/>
    <w:rsid w:val="00360307"/>
    <w:rsid w:val="00360338"/>
    <w:rsid w:val="0036033B"/>
    <w:rsid w:val="0036044A"/>
    <w:rsid w:val="003604C3"/>
    <w:rsid w:val="003604DA"/>
    <w:rsid w:val="00360843"/>
    <w:rsid w:val="0036088E"/>
    <w:rsid w:val="00360962"/>
    <w:rsid w:val="00360B11"/>
    <w:rsid w:val="00360BD1"/>
    <w:rsid w:val="00360D77"/>
    <w:rsid w:val="00360DC9"/>
    <w:rsid w:val="00361115"/>
    <w:rsid w:val="0036111F"/>
    <w:rsid w:val="0036113A"/>
    <w:rsid w:val="0036123A"/>
    <w:rsid w:val="0036134C"/>
    <w:rsid w:val="003613E2"/>
    <w:rsid w:val="00361E10"/>
    <w:rsid w:val="00361F68"/>
    <w:rsid w:val="0036209B"/>
    <w:rsid w:val="003621A0"/>
    <w:rsid w:val="003621BA"/>
    <w:rsid w:val="003621E2"/>
    <w:rsid w:val="003621E5"/>
    <w:rsid w:val="00362274"/>
    <w:rsid w:val="00362349"/>
    <w:rsid w:val="00362D13"/>
    <w:rsid w:val="0036303D"/>
    <w:rsid w:val="003630A4"/>
    <w:rsid w:val="00363288"/>
    <w:rsid w:val="003632C7"/>
    <w:rsid w:val="003632EF"/>
    <w:rsid w:val="0036333F"/>
    <w:rsid w:val="003634A4"/>
    <w:rsid w:val="00363511"/>
    <w:rsid w:val="003638B4"/>
    <w:rsid w:val="003638D0"/>
    <w:rsid w:val="00363A4E"/>
    <w:rsid w:val="00363B8C"/>
    <w:rsid w:val="00363C62"/>
    <w:rsid w:val="00363F0C"/>
    <w:rsid w:val="00364157"/>
    <w:rsid w:val="0036420C"/>
    <w:rsid w:val="003644B7"/>
    <w:rsid w:val="0036473D"/>
    <w:rsid w:val="0036478E"/>
    <w:rsid w:val="003647DA"/>
    <w:rsid w:val="0036481E"/>
    <w:rsid w:val="003649FD"/>
    <w:rsid w:val="00364ABD"/>
    <w:rsid w:val="00364B4D"/>
    <w:rsid w:val="00364B4E"/>
    <w:rsid w:val="00364B91"/>
    <w:rsid w:val="00364C0F"/>
    <w:rsid w:val="00364D7E"/>
    <w:rsid w:val="00364EFC"/>
    <w:rsid w:val="00365153"/>
    <w:rsid w:val="003652C1"/>
    <w:rsid w:val="00365313"/>
    <w:rsid w:val="0036533B"/>
    <w:rsid w:val="0036534C"/>
    <w:rsid w:val="003654B2"/>
    <w:rsid w:val="003656B3"/>
    <w:rsid w:val="00365776"/>
    <w:rsid w:val="00365A0E"/>
    <w:rsid w:val="00365AD8"/>
    <w:rsid w:val="00365F4F"/>
    <w:rsid w:val="00365FC4"/>
    <w:rsid w:val="00366102"/>
    <w:rsid w:val="003662F4"/>
    <w:rsid w:val="003665AB"/>
    <w:rsid w:val="003665ED"/>
    <w:rsid w:val="00366861"/>
    <w:rsid w:val="00366950"/>
    <w:rsid w:val="00366988"/>
    <w:rsid w:val="00366EDF"/>
    <w:rsid w:val="00366EFC"/>
    <w:rsid w:val="00366F87"/>
    <w:rsid w:val="00366FF9"/>
    <w:rsid w:val="003672FA"/>
    <w:rsid w:val="00367397"/>
    <w:rsid w:val="003673D9"/>
    <w:rsid w:val="00367690"/>
    <w:rsid w:val="00367818"/>
    <w:rsid w:val="00367823"/>
    <w:rsid w:val="00367A76"/>
    <w:rsid w:val="00367ACC"/>
    <w:rsid w:val="00367B5D"/>
    <w:rsid w:val="00367EFC"/>
    <w:rsid w:val="00370097"/>
    <w:rsid w:val="00370167"/>
    <w:rsid w:val="003701B5"/>
    <w:rsid w:val="0037032D"/>
    <w:rsid w:val="00370409"/>
    <w:rsid w:val="00370516"/>
    <w:rsid w:val="00370EB6"/>
    <w:rsid w:val="00370EFD"/>
    <w:rsid w:val="00370F85"/>
    <w:rsid w:val="003710E7"/>
    <w:rsid w:val="0037112F"/>
    <w:rsid w:val="003711CA"/>
    <w:rsid w:val="003713BA"/>
    <w:rsid w:val="003713F9"/>
    <w:rsid w:val="0037152E"/>
    <w:rsid w:val="00371659"/>
    <w:rsid w:val="00371855"/>
    <w:rsid w:val="00371885"/>
    <w:rsid w:val="00371922"/>
    <w:rsid w:val="00371A4B"/>
    <w:rsid w:val="00371A4C"/>
    <w:rsid w:val="00371BA7"/>
    <w:rsid w:val="00371BD2"/>
    <w:rsid w:val="00371F41"/>
    <w:rsid w:val="003721E4"/>
    <w:rsid w:val="003724EB"/>
    <w:rsid w:val="00372510"/>
    <w:rsid w:val="003726A7"/>
    <w:rsid w:val="0037294B"/>
    <w:rsid w:val="003729A0"/>
    <w:rsid w:val="00372BC0"/>
    <w:rsid w:val="00372D64"/>
    <w:rsid w:val="00372DB7"/>
    <w:rsid w:val="00372E42"/>
    <w:rsid w:val="00372F75"/>
    <w:rsid w:val="00373135"/>
    <w:rsid w:val="00373336"/>
    <w:rsid w:val="0037344A"/>
    <w:rsid w:val="003734B7"/>
    <w:rsid w:val="00373775"/>
    <w:rsid w:val="00373A7E"/>
    <w:rsid w:val="00373B8B"/>
    <w:rsid w:val="00373CF4"/>
    <w:rsid w:val="00373D06"/>
    <w:rsid w:val="00373E3C"/>
    <w:rsid w:val="00373F5A"/>
    <w:rsid w:val="003741F6"/>
    <w:rsid w:val="00374342"/>
    <w:rsid w:val="003744B7"/>
    <w:rsid w:val="00374601"/>
    <w:rsid w:val="00374775"/>
    <w:rsid w:val="003747A2"/>
    <w:rsid w:val="00374824"/>
    <w:rsid w:val="00374941"/>
    <w:rsid w:val="00374A4D"/>
    <w:rsid w:val="00374A77"/>
    <w:rsid w:val="00374AED"/>
    <w:rsid w:val="00374B05"/>
    <w:rsid w:val="00374DDF"/>
    <w:rsid w:val="00374DFC"/>
    <w:rsid w:val="00374E63"/>
    <w:rsid w:val="00374E7F"/>
    <w:rsid w:val="00374F95"/>
    <w:rsid w:val="003751C3"/>
    <w:rsid w:val="003753EB"/>
    <w:rsid w:val="00375599"/>
    <w:rsid w:val="0037584B"/>
    <w:rsid w:val="003758CC"/>
    <w:rsid w:val="00375A0B"/>
    <w:rsid w:val="00375A4D"/>
    <w:rsid w:val="00375A5B"/>
    <w:rsid w:val="00375C02"/>
    <w:rsid w:val="00375C08"/>
    <w:rsid w:val="00375DBE"/>
    <w:rsid w:val="00375EAF"/>
    <w:rsid w:val="0037607F"/>
    <w:rsid w:val="00376192"/>
    <w:rsid w:val="003763B8"/>
    <w:rsid w:val="003763F2"/>
    <w:rsid w:val="003765AF"/>
    <w:rsid w:val="003767AE"/>
    <w:rsid w:val="00376811"/>
    <w:rsid w:val="0037689A"/>
    <w:rsid w:val="0037689B"/>
    <w:rsid w:val="003769C3"/>
    <w:rsid w:val="00376A99"/>
    <w:rsid w:val="00376C17"/>
    <w:rsid w:val="00376C7F"/>
    <w:rsid w:val="00376F31"/>
    <w:rsid w:val="00376FF3"/>
    <w:rsid w:val="00377236"/>
    <w:rsid w:val="00377357"/>
    <w:rsid w:val="0037746D"/>
    <w:rsid w:val="003777FC"/>
    <w:rsid w:val="00377868"/>
    <w:rsid w:val="0037788B"/>
    <w:rsid w:val="00377A13"/>
    <w:rsid w:val="00377A29"/>
    <w:rsid w:val="00377A63"/>
    <w:rsid w:val="00377B00"/>
    <w:rsid w:val="00377C68"/>
    <w:rsid w:val="00377CF1"/>
    <w:rsid w:val="00377E0B"/>
    <w:rsid w:val="00377E33"/>
    <w:rsid w:val="00377FA9"/>
    <w:rsid w:val="003801B0"/>
    <w:rsid w:val="00380343"/>
    <w:rsid w:val="003804D9"/>
    <w:rsid w:val="00380BD8"/>
    <w:rsid w:val="00380CC2"/>
    <w:rsid w:val="00380CCB"/>
    <w:rsid w:val="00380D7D"/>
    <w:rsid w:val="00380E0E"/>
    <w:rsid w:val="00380E17"/>
    <w:rsid w:val="00380EBA"/>
    <w:rsid w:val="003811DE"/>
    <w:rsid w:val="0038134C"/>
    <w:rsid w:val="003813C2"/>
    <w:rsid w:val="00381474"/>
    <w:rsid w:val="00381587"/>
    <w:rsid w:val="003815BE"/>
    <w:rsid w:val="003816A8"/>
    <w:rsid w:val="00381872"/>
    <w:rsid w:val="00381ADE"/>
    <w:rsid w:val="00381D44"/>
    <w:rsid w:val="00381D5A"/>
    <w:rsid w:val="00381D7B"/>
    <w:rsid w:val="00381DF0"/>
    <w:rsid w:val="00381FA1"/>
    <w:rsid w:val="00381FF5"/>
    <w:rsid w:val="0038214A"/>
    <w:rsid w:val="00382306"/>
    <w:rsid w:val="00382504"/>
    <w:rsid w:val="0038277C"/>
    <w:rsid w:val="00382827"/>
    <w:rsid w:val="00382897"/>
    <w:rsid w:val="003828DC"/>
    <w:rsid w:val="00382B21"/>
    <w:rsid w:val="00382D0D"/>
    <w:rsid w:val="00382E00"/>
    <w:rsid w:val="00383034"/>
    <w:rsid w:val="00383289"/>
    <w:rsid w:val="0038335E"/>
    <w:rsid w:val="0038341A"/>
    <w:rsid w:val="00383420"/>
    <w:rsid w:val="0038347B"/>
    <w:rsid w:val="003834E3"/>
    <w:rsid w:val="00383772"/>
    <w:rsid w:val="003839A2"/>
    <w:rsid w:val="00383A13"/>
    <w:rsid w:val="00383C24"/>
    <w:rsid w:val="00383CD2"/>
    <w:rsid w:val="00383D11"/>
    <w:rsid w:val="00383D29"/>
    <w:rsid w:val="00384059"/>
    <w:rsid w:val="0038408A"/>
    <w:rsid w:val="003840FC"/>
    <w:rsid w:val="00384610"/>
    <w:rsid w:val="00384BB5"/>
    <w:rsid w:val="00384BD9"/>
    <w:rsid w:val="00384E9F"/>
    <w:rsid w:val="003851E9"/>
    <w:rsid w:val="0038522B"/>
    <w:rsid w:val="0038538E"/>
    <w:rsid w:val="00385390"/>
    <w:rsid w:val="003854DF"/>
    <w:rsid w:val="0038570F"/>
    <w:rsid w:val="00385748"/>
    <w:rsid w:val="003857B8"/>
    <w:rsid w:val="00385A09"/>
    <w:rsid w:val="00385ADC"/>
    <w:rsid w:val="00385B8B"/>
    <w:rsid w:val="003865D0"/>
    <w:rsid w:val="003865E6"/>
    <w:rsid w:val="00386665"/>
    <w:rsid w:val="003869CE"/>
    <w:rsid w:val="00386AEC"/>
    <w:rsid w:val="00386B2B"/>
    <w:rsid w:val="003872AF"/>
    <w:rsid w:val="0038749A"/>
    <w:rsid w:val="00387823"/>
    <w:rsid w:val="00387905"/>
    <w:rsid w:val="00387C5B"/>
    <w:rsid w:val="00387DC0"/>
    <w:rsid w:val="00387E72"/>
    <w:rsid w:val="00387E79"/>
    <w:rsid w:val="00387EB3"/>
    <w:rsid w:val="00387ED8"/>
    <w:rsid w:val="00387F5B"/>
    <w:rsid w:val="00390109"/>
    <w:rsid w:val="00390134"/>
    <w:rsid w:val="0039018F"/>
    <w:rsid w:val="003902B1"/>
    <w:rsid w:val="0039037E"/>
    <w:rsid w:val="0039045C"/>
    <w:rsid w:val="0039046F"/>
    <w:rsid w:val="00390577"/>
    <w:rsid w:val="003905BD"/>
    <w:rsid w:val="0039092E"/>
    <w:rsid w:val="00390967"/>
    <w:rsid w:val="003909EB"/>
    <w:rsid w:val="00390B3A"/>
    <w:rsid w:val="00390B69"/>
    <w:rsid w:val="00390C2E"/>
    <w:rsid w:val="00390F3B"/>
    <w:rsid w:val="00390F56"/>
    <w:rsid w:val="00391153"/>
    <w:rsid w:val="00391228"/>
    <w:rsid w:val="0039122E"/>
    <w:rsid w:val="003914C4"/>
    <w:rsid w:val="00391C03"/>
    <w:rsid w:val="0039214F"/>
    <w:rsid w:val="0039219B"/>
    <w:rsid w:val="00392305"/>
    <w:rsid w:val="0039235E"/>
    <w:rsid w:val="00392405"/>
    <w:rsid w:val="003924BA"/>
    <w:rsid w:val="003928C6"/>
    <w:rsid w:val="00392BA4"/>
    <w:rsid w:val="00392C63"/>
    <w:rsid w:val="00392E98"/>
    <w:rsid w:val="003933BF"/>
    <w:rsid w:val="003934F4"/>
    <w:rsid w:val="003935DD"/>
    <w:rsid w:val="003936A4"/>
    <w:rsid w:val="00393735"/>
    <w:rsid w:val="0039387A"/>
    <w:rsid w:val="0039392D"/>
    <w:rsid w:val="00393B94"/>
    <w:rsid w:val="00393BA0"/>
    <w:rsid w:val="00393D55"/>
    <w:rsid w:val="00393D92"/>
    <w:rsid w:val="00393DEA"/>
    <w:rsid w:val="00393E2B"/>
    <w:rsid w:val="00394317"/>
    <w:rsid w:val="003943B5"/>
    <w:rsid w:val="003943BA"/>
    <w:rsid w:val="00394769"/>
    <w:rsid w:val="0039489C"/>
    <w:rsid w:val="00394AE9"/>
    <w:rsid w:val="00394ED0"/>
    <w:rsid w:val="003951B3"/>
    <w:rsid w:val="0039524B"/>
    <w:rsid w:val="00395254"/>
    <w:rsid w:val="0039528D"/>
    <w:rsid w:val="003956C8"/>
    <w:rsid w:val="0039597B"/>
    <w:rsid w:val="00395B12"/>
    <w:rsid w:val="00395BE1"/>
    <w:rsid w:val="00395CC6"/>
    <w:rsid w:val="00395D3B"/>
    <w:rsid w:val="00395E3F"/>
    <w:rsid w:val="00396015"/>
    <w:rsid w:val="00396089"/>
    <w:rsid w:val="00396543"/>
    <w:rsid w:val="003965CD"/>
    <w:rsid w:val="00396674"/>
    <w:rsid w:val="003967EA"/>
    <w:rsid w:val="00396E64"/>
    <w:rsid w:val="00396E80"/>
    <w:rsid w:val="00396F4C"/>
    <w:rsid w:val="0039702D"/>
    <w:rsid w:val="003970BD"/>
    <w:rsid w:val="003971F0"/>
    <w:rsid w:val="00397508"/>
    <w:rsid w:val="00397593"/>
    <w:rsid w:val="00397617"/>
    <w:rsid w:val="0039770E"/>
    <w:rsid w:val="00397796"/>
    <w:rsid w:val="003977E4"/>
    <w:rsid w:val="003978C6"/>
    <w:rsid w:val="00397ACF"/>
    <w:rsid w:val="003A0114"/>
    <w:rsid w:val="003A0199"/>
    <w:rsid w:val="003A0288"/>
    <w:rsid w:val="003A031F"/>
    <w:rsid w:val="003A0429"/>
    <w:rsid w:val="003A0445"/>
    <w:rsid w:val="003A04FE"/>
    <w:rsid w:val="003A082C"/>
    <w:rsid w:val="003A09BA"/>
    <w:rsid w:val="003A09D8"/>
    <w:rsid w:val="003A09F9"/>
    <w:rsid w:val="003A0AD3"/>
    <w:rsid w:val="003A0ADE"/>
    <w:rsid w:val="003A0AE4"/>
    <w:rsid w:val="003A0B44"/>
    <w:rsid w:val="003A0B89"/>
    <w:rsid w:val="003A0BB6"/>
    <w:rsid w:val="003A0BF6"/>
    <w:rsid w:val="003A0DC1"/>
    <w:rsid w:val="003A0F28"/>
    <w:rsid w:val="003A1044"/>
    <w:rsid w:val="003A14EE"/>
    <w:rsid w:val="003A15EE"/>
    <w:rsid w:val="003A1760"/>
    <w:rsid w:val="003A183C"/>
    <w:rsid w:val="003A1891"/>
    <w:rsid w:val="003A19C4"/>
    <w:rsid w:val="003A1AD5"/>
    <w:rsid w:val="003A1B51"/>
    <w:rsid w:val="003A1B7F"/>
    <w:rsid w:val="003A1C6A"/>
    <w:rsid w:val="003A1D52"/>
    <w:rsid w:val="003A1DE2"/>
    <w:rsid w:val="003A2091"/>
    <w:rsid w:val="003A20DB"/>
    <w:rsid w:val="003A2166"/>
    <w:rsid w:val="003A2229"/>
    <w:rsid w:val="003A235F"/>
    <w:rsid w:val="003A23DB"/>
    <w:rsid w:val="003A23E2"/>
    <w:rsid w:val="003A2415"/>
    <w:rsid w:val="003A2546"/>
    <w:rsid w:val="003A2696"/>
    <w:rsid w:val="003A2897"/>
    <w:rsid w:val="003A28C1"/>
    <w:rsid w:val="003A2D5D"/>
    <w:rsid w:val="003A30E0"/>
    <w:rsid w:val="003A332A"/>
    <w:rsid w:val="003A3588"/>
    <w:rsid w:val="003A366C"/>
    <w:rsid w:val="003A37BE"/>
    <w:rsid w:val="003A385B"/>
    <w:rsid w:val="003A3954"/>
    <w:rsid w:val="003A39C7"/>
    <w:rsid w:val="003A3A04"/>
    <w:rsid w:val="003A3BFB"/>
    <w:rsid w:val="003A3EC3"/>
    <w:rsid w:val="003A4103"/>
    <w:rsid w:val="003A4108"/>
    <w:rsid w:val="003A43CD"/>
    <w:rsid w:val="003A44FC"/>
    <w:rsid w:val="003A46CD"/>
    <w:rsid w:val="003A46F4"/>
    <w:rsid w:val="003A4782"/>
    <w:rsid w:val="003A4C7F"/>
    <w:rsid w:val="003A4CCC"/>
    <w:rsid w:val="003A4DF4"/>
    <w:rsid w:val="003A5509"/>
    <w:rsid w:val="003A5797"/>
    <w:rsid w:val="003A5807"/>
    <w:rsid w:val="003A5AEB"/>
    <w:rsid w:val="003A5C14"/>
    <w:rsid w:val="003A5C58"/>
    <w:rsid w:val="003A5DB7"/>
    <w:rsid w:val="003A5E4E"/>
    <w:rsid w:val="003A5F3A"/>
    <w:rsid w:val="003A6044"/>
    <w:rsid w:val="003A6097"/>
    <w:rsid w:val="003A6535"/>
    <w:rsid w:val="003A65EF"/>
    <w:rsid w:val="003A69FF"/>
    <w:rsid w:val="003A6A38"/>
    <w:rsid w:val="003A6B0E"/>
    <w:rsid w:val="003A6B49"/>
    <w:rsid w:val="003A6C58"/>
    <w:rsid w:val="003A6CF1"/>
    <w:rsid w:val="003A6D9D"/>
    <w:rsid w:val="003A6E0F"/>
    <w:rsid w:val="003A7029"/>
    <w:rsid w:val="003A71DE"/>
    <w:rsid w:val="003A72C1"/>
    <w:rsid w:val="003A74C9"/>
    <w:rsid w:val="003A7A4B"/>
    <w:rsid w:val="003A7C2E"/>
    <w:rsid w:val="003A7E5C"/>
    <w:rsid w:val="003A7F4B"/>
    <w:rsid w:val="003A7F67"/>
    <w:rsid w:val="003B0060"/>
    <w:rsid w:val="003B0136"/>
    <w:rsid w:val="003B0224"/>
    <w:rsid w:val="003B0259"/>
    <w:rsid w:val="003B03D8"/>
    <w:rsid w:val="003B05CA"/>
    <w:rsid w:val="003B0629"/>
    <w:rsid w:val="003B0907"/>
    <w:rsid w:val="003B0B87"/>
    <w:rsid w:val="003B0BA5"/>
    <w:rsid w:val="003B0FA4"/>
    <w:rsid w:val="003B0FAD"/>
    <w:rsid w:val="003B0FE1"/>
    <w:rsid w:val="003B1100"/>
    <w:rsid w:val="003B1269"/>
    <w:rsid w:val="003B12EA"/>
    <w:rsid w:val="003B1318"/>
    <w:rsid w:val="003B16F9"/>
    <w:rsid w:val="003B19E9"/>
    <w:rsid w:val="003B1A78"/>
    <w:rsid w:val="003B1A93"/>
    <w:rsid w:val="003B1B42"/>
    <w:rsid w:val="003B1B84"/>
    <w:rsid w:val="003B1D71"/>
    <w:rsid w:val="003B1F02"/>
    <w:rsid w:val="003B1F39"/>
    <w:rsid w:val="003B1F56"/>
    <w:rsid w:val="003B1FF0"/>
    <w:rsid w:val="003B2099"/>
    <w:rsid w:val="003B218E"/>
    <w:rsid w:val="003B227C"/>
    <w:rsid w:val="003B2325"/>
    <w:rsid w:val="003B240B"/>
    <w:rsid w:val="003B25CE"/>
    <w:rsid w:val="003B25E9"/>
    <w:rsid w:val="003B2634"/>
    <w:rsid w:val="003B26B3"/>
    <w:rsid w:val="003B27C5"/>
    <w:rsid w:val="003B2847"/>
    <w:rsid w:val="003B2848"/>
    <w:rsid w:val="003B2A8B"/>
    <w:rsid w:val="003B2B34"/>
    <w:rsid w:val="003B2CF5"/>
    <w:rsid w:val="003B2D56"/>
    <w:rsid w:val="003B2F22"/>
    <w:rsid w:val="003B2FB7"/>
    <w:rsid w:val="003B3072"/>
    <w:rsid w:val="003B3158"/>
    <w:rsid w:val="003B32FA"/>
    <w:rsid w:val="003B3308"/>
    <w:rsid w:val="003B339F"/>
    <w:rsid w:val="003B367E"/>
    <w:rsid w:val="003B3CE7"/>
    <w:rsid w:val="003B3CF1"/>
    <w:rsid w:val="003B3E4D"/>
    <w:rsid w:val="003B3EB2"/>
    <w:rsid w:val="003B3EB7"/>
    <w:rsid w:val="003B3F0B"/>
    <w:rsid w:val="003B463F"/>
    <w:rsid w:val="003B46C9"/>
    <w:rsid w:val="003B4729"/>
    <w:rsid w:val="003B4836"/>
    <w:rsid w:val="003B4A94"/>
    <w:rsid w:val="003B4E77"/>
    <w:rsid w:val="003B4F8B"/>
    <w:rsid w:val="003B4FC8"/>
    <w:rsid w:val="003B510C"/>
    <w:rsid w:val="003B520B"/>
    <w:rsid w:val="003B5259"/>
    <w:rsid w:val="003B5447"/>
    <w:rsid w:val="003B5632"/>
    <w:rsid w:val="003B5660"/>
    <w:rsid w:val="003B5695"/>
    <w:rsid w:val="003B592A"/>
    <w:rsid w:val="003B5AD9"/>
    <w:rsid w:val="003B5D8C"/>
    <w:rsid w:val="003B60CD"/>
    <w:rsid w:val="003B6511"/>
    <w:rsid w:val="003B6665"/>
    <w:rsid w:val="003B68F0"/>
    <w:rsid w:val="003B6930"/>
    <w:rsid w:val="003B6996"/>
    <w:rsid w:val="003B6A28"/>
    <w:rsid w:val="003B6C40"/>
    <w:rsid w:val="003B6CD6"/>
    <w:rsid w:val="003B6CF1"/>
    <w:rsid w:val="003B6E6D"/>
    <w:rsid w:val="003B6E9E"/>
    <w:rsid w:val="003B7010"/>
    <w:rsid w:val="003B70D1"/>
    <w:rsid w:val="003B70EE"/>
    <w:rsid w:val="003B713E"/>
    <w:rsid w:val="003B735A"/>
    <w:rsid w:val="003B7737"/>
    <w:rsid w:val="003B7764"/>
    <w:rsid w:val="003B7921"/>
    <w:rsid w:val="003B7A58"/>
    <w:rsid w:val="003B7A7E"/>
    <w:rsid w:val="003B7D76"/>
    <w:rsid w:val="003B7F24"/>
    <w:rsid w:val="003C017E"/>
    <w:rsid w:val="003C024C"/>
    <w:rsid w:val="003C0277"/>
    <w:rsid w:val="003C0345"/>
    <w:rsid w:val="003C03F9"/>
    <w:rsid w:val="003C046A"/>
    <w:rsid w:val="003C0538"/>
    <w:rsid w:val="003C05A6"/>
    <w:rsid w:val="003C0788"/>
    <w:rsid w:val="003C0A21"/>
    <w:rsid w:val="003C0BC4"/>
    <w:rsid w:val="003C0C0C"/>
    <w:rsid w:val="003C0E82"/>
    <w:rsid w:val="003C101D"/>
    <w:rsid w:val="003C10CE"/>
    <w:rsid w:val="003C11B9"/>
    <w:rsid w:val="003C11E2"/>
    <w:rsid w:val="003C11ED"/>
    <w:rsid w:val="003C1629"/>
    <w:rsid w:val="003C162D"/>
    <w:rsid w:val="003C1C47"/>
    <w:rsid w:val="003C1D38"/>
    <w:rsid w:val="003C1E7A"/>
    <w:rsid w:val="003C1EA2"/>
    <w:rsid w:val="003C2034"/>
    <w:rsid w:val="003C20E1"/>
    <w:rsid w:val="003C22B7"/>
    <w:rsid w:val="003C24CE"/>
    <w:rsid w:val="003C258C"/>
    <w:rsid w:val="003C2666"/>
    <w:rsid w:val="003C2866"/>
    <w:rsid w:val="003C286A"/>
    <w:rsid w:val="003C28AE"/>
    <w:rsid w:val="003C29F4"/>
    <w:rsid w:val="003C2BC4"/>
    <w:rsid w:val="003C2BC8"/>
    <w:rsid w:val="003C2C39"/>
    <w:rsid w:val="003C2CE6"/>
    <w:rsid w:val="003C2DA9"/>
    <w:rsid w:val="003C2E6A"/>
    <w:rsid w:val="003C2E92"/>
    <w:rsid w:val="003C2EBA"/>
    <w:rsid w:val="003C2F96"/>
    <w:rsid w:val="003C302B"/>
    <w:rsid w:val="003C320D"/>
    <w:rsid w:val="003C3218"/>
    <w:rsid w:val="003C3252"/>
    <w:rsid w:val="003C3300"/>
    <w:rsid w:val="003C33E3"/>
    <w:rsid w:val="003C349D"/>
    <w:rsid w:val="003C360D"/>
    <w:rsid w:val="003C373C"/>
    <w:rsid w:val="003C3742"/>
    <w:rsid w:val="003C3AE1"/>
    <w:rsid w:val="003C3B12"/>
    <w:rsid w:val="003C3B36"/>
    <w:rsid w:val="003C3C36"/>
    <w:rsid w:val="003C3F04"/>
    <w:rsid w:val="003C45C0"/>
    <w:rsid w:val="003C4675"/>
    <w:rsid w:val="003C469D"/>
    <w:rsid w:val="003C46FD"/>
    <w:rsid w:val="003C4941"/>
    <w:rsid w:val="003C4F16"/>
    <w:rsid w:val="003C5237"/>
    <w:rsid w:val="003C52B5"/>
    <w:rsid w:val="003C5350"/>
    <w:rsid w:val="003C53A0"/>
    <w:rsid w:val="003C5472"/>
    <w:rsid w:val="003C5627"/>
    <w:rsid w:val="003C5839"/>
    <w:rsid w:val="003C5BFA"/>
    <w:rsid w:val="003C5CA8"/>
    <w:rsid w:val="003C5D58"/>
    <w:rsid w:val="003C60C5"/>
    <w:rsid w:val="003C6683"/>
    <w:rsid w:val="003C6950"/>
    <w:rsid w:val="003C6B09"/>
    <w:rsid w:val="003C6B6E"/>
    <w:rsid w:val="003C6D0F"/>
    <w:rsid w:val="003C6D6F"/>
    <w:rsid w:val="003C702E"/>
    <w:rsid w:val="003C71B7"/>
    <w:rsid w:val="003C72EE"/>
    <w:rsid w:val="003C75E3"/>
    <w:rsid w:val="003C75E9"/>
    <w:rsid w:val="003C76BE"/>
    <w:rsid w:val="003C78BC"/>
    <w:rsid w:val="003C79F8"/>
    <w:rsid w:val="003C7B0B"/>
    <w:rsid w:val="003C7BCA"/>
    <w:rsid w:val="003C7C18"/>
    <w:rsid w:val="003C7C97"/>
    <w:rsid w:val="003C7E91"/>
    <w:rsid w:val="003C7F90"/>
    <w:rsid w:val="003D023D"/>
    <w:rsid w:val="003D0456"/>
    <w:rsid w:val="003D060F"/>
    <w:rsid w:val="003D0947"/>
    <w:rsid w:val="003D0A5F"/>
    <w:rsid w:val="003D0A6B"/>
    <w:rsid w:val="003D0D21"/>
    <w:rsid w:val="003D0F52"/>
    <w:rsid w:val="003D1077"/>
    <w:rsid w:val="003D1081"/>
    <w:rsid w:val="003D13F8"/>
    <w:rsid w:val="003D156E"/>
    <w:rsid w:val="003D1860"/>
    <w:rsid w:val="003D1A84"/>
    <w:rsid w:val="003D1BC2"/>
    <w:rsid w:val="003D2055"/>
    <w:rsid w:val="003D21FC"/>
    <w:rsid w:val="003D229F"/>
    <w:rsid w:val="003D22B5"/>
    <w:rsid w:val="003D2360"/>
    <w:rsid w:val="003D27C8"/>
    <w:rsid w:val="003D2866"/>
    <w:rsid w:val="003D2888"/>
    <w:rsid w:val="003D28B6"/>
    <w:rsid w:val="003D2B4F"/>
    <w:rsid w:val="003D2EF0"/>
    <w:rsid w:val="003D3010"/>
    <w:rsid w:val="003D343E"/>
    <w:rsid w:val="003D369B"/>
    <w:rsid w:val="003D36A5"/>
    <w:rsid w:val="003D39F8"/>
    <w:rsid w:val="003D3CFD"/>
    <w:rsid w:val="003D3F1D"/>
    <w:rsid w:val="003D401F"/>
    <w:rsid w:val="003D40BB"/>
    <w:rsid w:val="003D4545"/>
    <w:rsid w:val="003D467D"/>
    <w:rsid w:val="003D482C"/>
    <w:rsid w:val="003D4A53"/>
    <w:rsid w:val="003D4BF5"/>
    <w:rsid w:val="003D4C30"/>
    <w:rsid w:val="003D4C68"/>
    <w:rsid w:val="003D4FD5"/>
    <w:rsid w:val="003D525A"/>
    <w:rsid w:val="003D57F0"/>
    <w:rsid w:val="003D58C1"/>
    <w:rsid w:val="003D5AA0"/>
    <w:rsid w:val="003D5AD9"/>
    <w:rsid w:val="003D5B7E"/>
    <w:rsid w:val="003D5C71"/>
    <w:rsid w:val="003D5C83"/>
    <w:rsid w:val="003D5F07"/>
    <w:rsid w:val="003D5F7A"/>
    <w:rsid w:val="003D5FF0"/>
    <w:rsid w:val="003D607A"/>
    <w:rsid w:val="003D6168"/>
    <w:rsid w:val="003D64B1"/>
    <w:rsid w:val="003D6644"/>
    <w:rsid w:val="003D6682"/>
    <w:rsid w:val="003D6921"/>
    <w:rsid w:val="003D6C0C"/>
    <w:rsid w:val="003D6C1C"/>
    <w:rsid w:val="003D7038"/>
    <w:rsid w:val="003D70B4"/>
    <w:rsid w:val="003D75A2"/>
    <w:rsid w:val="003D773E"/>
    <w:rsid w:val="003D7899"/>
    <w:rsid w:val="003D789A"/>
    <w:rsid w:val="003D7BEB"/>
    <w:rsid w:val="003D7CE5"/>
    <w:rsid w:val="003D7D84"/>
    <w:rsid w:val="003D7E91"/>
    <w:rsid w:val="003D7F88"/>
    <w:rsid w:val="003E0082"/>
    <w:rsid w:val="003E01FA"/>
    <w:rsid w:val="003E0436"/>
    <w:rsid w:val="003E051D"/>
    <w:rsid w:val="003E05E3"/>
    <w:rsid w:val="003E0720"/>
    <w:rsid w:val="003E08DF"/>
    <w:rsid w:val="003E0A85"/>
    <w:rsid w:val="003E0AD0"/>
    <w:rsid w:val="003E0DAE"/>
    <w:rsid w:val="003E101B"/>
    <w:rsid w:val="003E1179"/>
    <w:rsid w:val="003E132A"/>
    <w:rsid w:val="003E1643"/>
    <w:rsid w:val="003E195B"/>
    <w:rsid w:val="003E19F4"/>
    <w:rsid w:val="003E1A04"/>
    <w:rsid w:val="003E1CA8"/>
    <w:rsid w:val="003E1CEA"/>
    <w:rsid w:val="003E218A"/>
    <w:rsid w:val="003E21EC"/>
    <w:rsid w:val="003E2350"/>
    <w:rsid w:val="003E2678"/>
    <w:rsid w:val="003E276F"/>
    <w:rsid w:val="003E282F"/>
    <w:rsid w:val="003E2C10"/>
    <w:rsid w:val="003E2C9E"/>
    <w:rsid w:val="003E2D0E"/>
    <w:rsid w:val="003E2F68"/>
    <w:rsid w:val="003E2F82"/>
    <w:rsid w:val="003E305B"/>
    <w:rsid w:val="003E345E"/>
    <w:rsid w:val="003E35A1"/>
    <w:rsid w:val="003E3748"/>
    <w:rsid w:val="003E3E10"/>
    <w:rsid w:val="003E3EC7"/>
    <w:rsid w:val="003E3EF8"/>
    <w:rsid w:val="003E3FFC"/>
    <w:rsid w:val="003E40FB"/>
    <w:rsid w:val="003E413A"/>
    <w:rsid w:val="003E4333"/>
    <w:rsid w:val="003E4425"/>
    <w:rsid w:val="003E450A"/>
    <w:rsid w:val="003E4686"/>
    <w:rsid w:val="003E46E5"/>
    <w:rsid w:val="003E46FA"/>
    <w:rsid w:val="003E47DE"/>
    <w:rsid w:val="003E4A7E"/>
    <w:rsid w:val="003E4ABF"/>
    <w:rsid w:val="003E4E40"/>
    <w:rsid w:val="003E558F"/>
    <w:rsid w:val="003E571C"/>
    <w:rsid w:val="003E5785"/>
    <w:rsid w:val="003E584E"/>
    <w:rsid w:val="003E58D1"/>
    <w:rsid w:val="003E5A44"/>
    <w:rsid w:val="003E5B68"/>
    <w:rsid w:val="003E5C49"/>
    <w:rsid w:val="003E5C64"/>
    <w:rsid w:val="003E5D45"/>
    <w:rsid w:val="003E5DD0"/>
    <w:rsid w:val="003E6214"/>
    <w:rsid w:val="003E626C"/>
    <w:rsid w:val="003E658D"/>
    <w:rsid w:val="003E66FE"/>
    <w:rsid w:val="003E69DF"/>
    <w:rsid w:val="003E6A09"/>
    <w:rsid w:val="003E7370"/>
    <w:rsid w:val="003E73C4"/>
    <w:rsid w:val="003E742E"/>
    <w:rsid w:val="003E7BEB"/>
    <w:rsid w:val="003E7DB5"/>
    <w:rsid w:val="003F00C3"/>
    <w:rsid w:val="003F0256"/>
    <w:rsid w:val="003F0390"/>
    <w:rsid w:val="003F03CA"/>
    <w:rsid w:val="003F045A"/>
    <w:rsid w:val="003F05F2"/>
    <w:rsid w:val="003F06C8"/>
    <w:rsid w:val="003F0897"/>
    <w:rsid w:val="003F08C6"/>
    <w:rsid w:val="003F0B54"/>
    <w:rsid w:val="003F0C69"/>
    <w:rsid w:val="003F1153"/>
    <w:rsid w:val="003F116B"/>
    <w:rsid w:val="003F117E"/>
    <w:rsid w:val="003F126F"/>
    <w:rsid w:val="003F1466"/>
    <w:rsid w:val="003F1524"/>
    <w:rsid w:val="003F1531"/>
    <w:rsid w:val="003F16DD"/>
    <w:rsid w:val="003F19E7"/>
    <w:rsid w:val="003F1A9A"/>
    <w:rsid w:val="003F1B79"/>
    <w:rsid w:val="003F1B8B"/>
    <w:rsid w:val="003F1BF3"/>
    <w:rsid w:val="003F1E75"/>
    <w:rsid w:val="003F1FBD"/>
    <w:rsid w:val="003F21D1"/>
    <w:rsid w:val="003F238A"/>
    <w:rsid w:val="003F25F9"/>
    <w:rsid w:val="003F2823"/>
    <w:rsid w:val="003F2ADB"/>
    <w:rsid w:val="003F2B93"/>
    <w:rsid w:val="003F2CE3"/>
    <w:rsid w:val="003F2D30"/>
    <w:rsid w:val="003F2DD5"/>
    <w:rsid w:val="003F2EFC"/>
    <w:rsid w:val="003F2F1F"/>
    <w:rsid w:val="003F2F52"/>
    <w:rsid w:val="003F2FB4"/>
    <w:rsid w:val="003F32A9"/>
    <w:rsid w:val="003F3476"/>
    <w:rsid w:val="003F3497"/>
    <w:rsid w:val="003F34CD"/>
    <w:rsid w:val="003F34F0"/>
    <w:rsid w:val="003F3581"/>
    <w:rsid w:val="003F3B91"/>
    <w:rsid w:val="003F3BBF"/>
    <w:rsid w:val="003F3BCC"/>
    <w:rsid w:val="003F3E04"/>
    <w:rsid w:val="003F415B"/>
    <w:rsid w:val="003F41BB"/>
    <w:rsid w:val="003F442C"/>
    <w:rsid w:val="003F450F"/>
    <w:rsid w:val="003F455B"/>
    <w:rsid w:val="003F462C"/>
    <w:rsid w:val="003F47EC"/>
    <w:rsid w:val="003F4A5B"/>
    <w:rsid w:val="003F4C39"/>
    <w:rsid w:val="003F4FAD"/>
    <w:rsid w:val="003F52C9"/>
    <w:rsid w:val="003F55A2"/>
    <w:rsid w:val="003F588F"/>
    <w:rsid w:val="003F5909"/>
    <w:rsid w:val="003F598B"/>
    <w:rsid w:val="003F59FC"/>
    <w:rsid w:val="003F5B26"/>
    <w:rsid w:val="003F5B86"/>
    <w:rsid w:val="003F5D18"/>
    <w:rsid w:val="003F5EFD"/>
    <w:rsid w:val="003F6078"/>
    <w:rsid w:val="003F60DA"/>
    <w:rsid w:val="003F60EB"/>
    <w:rsid w:val="003F6109"/>
    <w:rsid w:val="003F6120"/>
    <w:rsid w:val="003F6552"/>
    <w:rsid w:val="003F6859"/>
    <w:rsid w:val="003F68A6"/>
    <w:rsid w:val="003F6EF8"/>
    <w:rsid w:val="003F6F18"/>
    <w:rsid w:val="003F70D1"/>
    <w:rsid w:val="003F70EC"/>
    <w:rsid w:val="003F7402"/>
    <w:rsid w:val="003F740B"/>
    <w:rsid w:val="003F7545"/>
    <w:rsid w:val="003F7686"/>
    <w:rsid w:val="003F789B"/>
    <w:rsid w:val="003F7917"/>
    <w:rsid w:val="003F7973"/>
    <w:rsid w:val="003F79AF"/>
    <w:rsid w:val="003F7ABF"/>
    <w:rsid w:val="003F7C32"/>
    <w:rsid w:val="003F7E4C"/>
    <w:rsid w:val="0040003A"/>
    <w:rsid w:val="00400148"/>
    <w:rsid w:val="004002EE"/>
    <w:rsid w:val="004003B4"/>
    <w:rsid w:val="0040052B"/>
    <w:rsid w:val="00400531"/>
    <w:rsid w:val="0040057F"/>
    <w:rsid w:val="004006AE"/>
    <w:rsid w:val="00400AB0"/>
    <w:rsid w:val="00400B85"/>
    <w:rsid w:val="00400CD2"/>
    <w:rsid w:val="00400D3E"/>
    <w:rsid w:val="00400F04"/>
    <w:rsid w:val="00400FBD"/>
    <w:rsid w:val="00400FFA"/>
    <w:rsid w:val="004011FA"/>
    <w:rsid w:val="004012DE"/>
    <w:rsid w:val="004012EE"/>
    <w:rsid w:val="004015A7"/>
    <w:rsid w:val="004016F3"/>
    <w:rsid w:val="0040170C"/>
    <w:rsid w:val="00401904"/>
    <w:rsid w:val="00401A6D"/>
    <w:rsid w:val="00401F1C"/>
    <w:rsid w:val="00401F44"/>
    <w:rsid w:val="00401F72"/>
    <w:rsid w:val="004020B4"/>
    <w:rsid w:val="004021D5"/>
    <w:rsid w:val="004023D7"/>
    <w:rsid w:val="0040282B"/>
    <w:rsid w:val="00402888"/>
    <w:rsid w:val="00402924"/>
    <w:rsid w:val="00402C6A"/>
    <w:rsid w:val="00402D22"/>
    <w:rsid w:val="00402E54"/>
    <w:rsid w:val="004032A2"/>
    <w:rsid w:val="00403430"/>
    <w:rsid w:val="00403568"/>
    <w:rsid w:val="004035EA"/>
    <w:rsid w:val="004035FB"/>
    <w:rsid w:val="00403736"/>
    <w:rsid w:val="004037A6"/>
    <w:rsid w:val="0040390A"/>
    <w:rsid w:val="00403B3C"/>
    <w:rsid w:val="00403BC8"/>
    <w:rsid w:val="00403CAF"/>
    <w:rsid w:val="00403F5E"/>
    <w:rsid w:val="004040D9"/>
    <w:rsid w:val="00404156"/>
    <w:rsid w:val="0040429C"/>
    <w:rsid w:val="0040471C"/>
    <w:rsid w:val="00404BD1"/>
    <w:rsid w:val="00404D24"/>
    <w:rsid w:val="00404FC2"/>
    <w:rsid w:val="004053EE"/>
    <w:rsid w:val="004056A0"/>
    <w:rsid w:val="004058D3"/>
    <w:rsid w:val="004059BC"/>
    <w:rsid w:val="00405A4E"/>
    <w:rsid w:val="00405AD5"/>
    <w:rsid w:val="00405B6B"/>
    <w:rsid w:val="00405B6F"/>
    <w:rsid w:val="00405C72"/>
    <w:rsid w:val="00405D6C"/>
    <w:rsid w:val="00405E8A"/>
    <w:rsid w:val="00405F7D"/>
    <w:rsid w:val="00405FC0"/>
    <w:rsid w:val="0040637E"/>
    <w:rsid w:val="00406467"/>
    <w:rsid w:val="0040651F"/>
    <w:rsid w:val="004065E6"/>
    <w:rsid w:val="00406644"/>
    <w:rsid w:val="004066CB"/>
    <w:rsid w:val="004066D1"/>
    <w:rsid w:val="0040682E"/>
    <w:rsid w:val="00406878"/>
    <w:rsid w:val="0040689C"/>
    <w:rsid w:val="00406921"/>
    <w:rsid w:val="0040694A"/>
    <w:rsid w:val="00406C92"/>
    <w:rsid w:val="00406D57"/>
    <w:rsid w:val="00406E1A"/>
    <w:rsid w:val="00406FFE"/>
    <w:rsid w:val="00407339"/>
    <w:rsid w:val="004075EA"/>
    <w:rsid w:val="00407A1F"/>
    <w:rsid w:val="00407AE3"/>
    <w:rsid w:val="00407B0A"/>
    <w:rsid w:val="00407E44"/>
    <w:rsid w:val="004101C5"/>
    <w:rsid w:val="00410233"/>
    <w:rsid w:val="00410405"/>
    <w:rsid w:val="00410444"/>
    <w:rsid w:val="00410480"/>
    <w:rsid w:val="00410508"/>
    <w:rsid w:val="00410738"/>
    <w:rsid w:val="00410990"/>
    <w:rsid w:val="00410A97"/>
    <w:rsid w:val="00410AD0"/>
    <w:rsid w:val="00410BD5"/>
    <w:rsid w:val="00410C2A"/>
    <w:rsid w:val="00410CB1"/>
    <w:rsid w:val="00410DA7"/>
    <w:rsid w:val="00410E7D"/>
    <w:rsid w:val="00410FA1"/>
    <w:rsid w:val="004112EA"/>
    <w:rsid w:val="0041135D"/>
    <w:rsid w:val="00411542"/>
    <w:rsid w:val="004115CE"/>
    <w:rsid w:val="00411716"/>
    <w:rsid w:val="0041174D"/>
    <w:rsid w:val="004117F0"/>
    <w:rsid w:val="00411957"/>
    <w:rsid w:val="00411A80"/>
    <w:rsid w:val="00411B12"/>
    <w:rsid w:val="00411C39"/>
    <w:rsid w:val="00411C8E"/>
    <w:rsid w:val="00411E28"/>
    <w:rsid w:val="00411EA4"/>
    <w:rsid w:val="00411FE3"/>
    <w:rsid w:val="00411FE6"/>
    <w:rsid w:val="0041262D"/>
    <w:rsid w:val="0041270A"/>
    <w:rsid w:val="00412894"/>
    <w:rsid w:val="00412B10"/>
    <w:rsid w:val="00412C5B"/>
    <w:rsid w:val="00412D02"/>
    <w:rsid w:val="0041312F"/>
    <w:rsid w:val="00413336"/>
    <w:rsid w:val="004133F1"/>
    <w:rsid w:val="00413402"/>
    <w:rsid w:val="00413422"/>
    <w:rsid w:val="00413445"/>
    <w:rsid w:val="0041346E"/>
    <w:rsid w:val="00413474"/>
    <w:rsid w:val="00413731"/>
    <w:rsid w:val="00413734"/>
    <w:rsid w:val="00413780"/>
    <w:rsid w:val="0041380F"/>
    <w:rsid w:val="00413A6E"/>
    <w:rsid w:val="00413BAE"/>
    <w:rsid w:val="00413DD4"/>
    <w:rsid w:val="00413F13"/>
    <w:rsid w:val="00413FC3"/>
    <w:rsid w:val="00414110"/>
    <w:rsid w:val="00414325"/>
    <w:rsid w:val="0041443F"/>
    <w:rsid w:val="00414497"/>
    <w:rsid w:val="0041470B"/>
    <w:rsid w:val="00414712"/>
    <w:rsid w:val="00414762"/>
    <w:rsid w:val="00414B00"/>
    <w:rsid w:val="00414B5B"/>
    <w:rsid w:val="00414C9D"/>
    <w:rsid w:val="004151FA"/>
    <w:rsid w:val="004152FD"/>
    <w:rsid w:val="004154CD"/>
    <w:rsid w:val="00415615"/>
    <w:rsid w:val="004156A3"/>
    <w:rsid w:val="00415A67"/>
    <w:rsid w:val="00415C2D"/>
    <w:rsid w:val="00415C76"/>
    <w:rsid w:val="00415D27"/>
    <w:rsid w:val="00415E19"/>
    <w:rsid w:val="00416070"/>
    <w:rsid w:val="004162C9"/>
    <w:rsid w:val="004165E3"/>
    <w:rsid w:val="00416750"/>
    <w:rsid w:val="004169FE"/>
    <w:rsid w:val="00416AFA"/>
    <w:rsid w:val="00417101"/>
    <w:rsid w:val="00417404"/>
    <w:rsid w:val="0041756C"/>
    <w:rsid w:val="00417759"/>
    <w:rsid w:val="0041789B"/>
    <w:rsid w:val="004178A6"/>
    <w:rsid w:val="00417A76"/>
    <w:rsid w:val="00417CA8"/>
    <w:rsid w:val="00417EE5"/>
    <w:rsid w:val="00417F22"/>
    <w:rsid w:val="00420106"/>
    <w:rsid w:val="0042033F"/>
    <w:rsid w:val="00420372"/>
    <w:rsid w:val="00420492"/>
    <w:rsid w:val="0042059E"/>
    <w:rsid w:val="00420C88"/>
    <w:rsid w:val="00420D17"/>
    <w:rsid w:val="00420D3F"/>
    <w:rsid w:val="00420D65"/>
    <w:rsid w:val="00420F1F"/>
    <w:rsid w:val="00420F23"/>
    <w:rsid w:val="0042106F"/>
    <w:rsid w:val="004210DB"/>
    <w:rsid w:val="00421461"/>
    <w:rsid w:val="004215C8"/>
    <w:rsid w:val="0042168B"/>
    <w:rsid w:val="00421824"/>
    <w:rsid w:val="0042186A"/>
    <w:rsid w:val="00421A6A"/>
    <w:rsid w:val="00421B71"/>
    <w:rsid w:val="00421BF4"/>
    <w:rsid w:val="00421D2D"/>
    <w:rsid w:val="00421F96"/>
    <w:rsid w:val="00422431"/>
    <w:rsid w:val="004227B2"/>
    <w:rsid w:val="00422851"/>
    <w:rsid w:val="00422C52"/>
    <w:rsid w:val="00422D20"/>
    <w:rsid w:val="00422D98"/>
    <w:rsid w:val="00422DCB"/>
    <w:rsid w:val="00422FF9"/>
    <w:rsid w:val="004230F9"/>
    <w:rsid w:val="00423169"/>
    <w:rsid w:val="00423232"/>
    <w:rsid w:val="00423319"/>
    <w:rsid w:val="0042339F"/>
    <w:rsid w:val="004233BB"/>
    <w:rsid w:val="0042349C"/>
    <w:rsid w:val="0042365F"/>
    <w:rsid w:val="0042373D"/>
    <w:rsid w:val="00423B19"/>
    <w:rsid w:val="00423B88"/>
    <w:rsid w:val="0042409B"/>
    <w:rsid w:val="004240A5"/>
    <w:rsid w:val="004242C5"/>
    <w:rsid w:val="00424419"/>
    <w:rsid w:val="00424772"/>
    <w:rsid w:val="0042491A"/>
    <w:rsid w:val="00424A86"/>
    <w:rsid w:val="00424B0A"/>
    <w:rsid w:val="00424E8E"/>
    <w:rsid w:val="00425030"/>
    <w:rsid w:val="0042507E"/>
    <w:rsid w:val="0042518B"/>
    <w:rsid w:val="0042528A"/>
    <w:rsid w:val="0042544D"/>
    <w:rsid w:val="00425655"/>
    <w:rsid w:val="00425693"/>
    <w:rsid w:val="00425981"/>
    <w:rsid w:val="004259CB"/>
    <w:rsid w:val="00425C5C"/>
    <w:rsid w:val="00425C86"/>
    <w:rsid w:val="00425D42"/>
    <w:rsid w:val="00425DF8"/>
    <w:rsid w:val="00425F81"/>
    <w:rsid w:val="004260D4"/>
    <w:rsid w:val="00426119"/>
    <w:rsid w:val="00426391"/>
    <w:rsid w:val="004263E8"/>
    <w:rsid w:val="004264C6"/>
    <w:rsid w:val="00426565"/>
    <w:rsid w:val="004266AC"/>
    <w:rsid w:val="0042693F"/>
    <w:rsid w:val="00426A5F"/>
    <w:rsid w:val="00426B95"/>
    <w:rsid w:val="00426B97"/>
    <w:rsid w:val="0042723E"/>
    <w:rsid w:val="0042740A"/>
    <w:rsid w:val="004274A9"/>
    <w:rsid w:val="0042759E"/>
    <w:rsid w:val="004275F6"/>
    <w:rsid w:val="0042768E"/>
    <w:rsid w:val="004277A0"/>
    <w:rsid w:val="004278AA"/>
    <w:rsid w:val="00427A0C"/>
    <w:rsid w:val="00427ADB"/>
    <w:rsid w:val="00427C15"/>
    <w:rsid w:val="00427CED"/>
    <w:rsid w:val="00427D18"/>
    <w:rsid w:val="00427D96"/>
    <w:rsid w:val="00427E69"/>
    <w:rsid w:val="00427EC0"/>
    <w:rsid w:val="00427FC7"/>
    <w:rsid w:val="004300BB"/>
    <w:rsid w:val="00430336"/>
    <w:rsid w:val="004303A5"/>
    <w:rsid w:val="004303DF"/>
    <w:rsid w:val="004303F0"/>
    <w:rsid w:val="00430416"/>
    <w:rsid w:val="004305F5"/>
    <w:rsid w:val="00430640"/>
    <w:rsid w:val="004306C1"/>
    <w:rsid w:val="00430793"/>
    <w:rsid w:val="0043090A"/>
    <w:rsid w:val="0043093C"/>
    <w:rsid w:val="004309BA"/>
    <w:rsid w:val="00430A3C"/>
    <w:rsid w:val="00430A4C"/>
    <w:rsid w:val="00430B51"/>
    <w:rsid w:val="00430BF3"/>
    <w:rsid w:val="00430BFB"/>
    <w:rsid w:val="00430F0A"/>
    <w:rsid w:val="00430F5A"/>
    <w:rsid w:val="00431188"/>
    <w:rsid w:val="004312DA"/>
    <w:rsid w:val="004313C3"/>
    <w:rsid w:val="0043158C"/>
    <w:rsid w:val="00431720"/>
    <w:rsid w:val="00431747"/>
    <w:rsid w:val="0043181C"/>
    <w:rsid w:val="004319CB"/>
    <w:rsid w:val="00431ADD"/>
    <w:rsid w:val="00431D0A"/>
    <w:rsid w:val="00431FC9"/>
    <w:rsid w:val="004320C7"/>
    <w:rsid w:val="0043217F"/>
    <w:rsid w:val="004323DD"/>
    <w:rsid w:val="0043251A"/>
    <w:rsid w:val="004327CA"/>
    <w:rsid w:val="00432866"/>
    <w:rsid w:val="00432894"/>
    <w:rsid w:val="004328FA"/>
    <w:rsid w:val="0043292F"/>
    <w:rsid w:val="0043299A"/>
    <w:rsid w:val="00432BF7"/>
    <w:rsid w:val="00432CE3"/>
    <w:rsid w:val="00433177"/>
    <w:rsid w:val="0043334E"/>
    <w:rsid w:val="0043345D"/>
    <w:rsid w:val="004334F3"/>
    <w:rsid w:val="0043357D"/>
    <w:rsid w:val="0043362D"/>
    <w:rsid w:val="00433855"/>
    <w:rsid w:val="004339E5"/>
    <w:rsid w:val="00433B3B"/>
    <w:rsid w:val="00433D9F"/>
    <w:rsid w:val="00433E05"/>
    <w:rsid w:val="00433EDC"/>
    <w:rsid w:val="00433EE3"/>
    <w:rsid w:val="00433F61"/>
    <w:rsid w:val="00433FDF"/>
    <w:rsid w:val="0043413D"/>
    <w:rsid w:val="0043426E"/>
    <w:rsid w:val="0043438C"/>
    <w:rsid w:val="0043455F"/>
    <w:rsid w:val="004346B6"/>
    <w:rsid w:val="00434743"/>
    <w:rsid w:val="00434869"/>
    <w:rsid w:val="00434A46"/>
    <w:rsid w:val="00434A96"/>
    <w:rsid w:val="00435068"/>
    <w:rsid w:val="00435079"/>
    <w:rsid w:val="00435317"/>
    <w:rsid w:val="00435337"/>
    <w:rsid w:val="0043540F"/>
    <w:rsid w:val="00435554"/>
    <w:rsid w:val="004355FA"/>
    <w:rsid w:val="00435693"/>
    <w:rsid w:val="0043572A"/>
    <w:rsid w:val="00435762"/>
    <w:rsid w:val="00435821"/>
    <w:rsid w:val="0043590D"/>
    <w:rsid w:val="00435B37"/>
    <w:rsid w:val="00435CCF"/>
    <w:rsid w:val="00435D2D"/>
    <w:rsid w:val="00436032"/>
    <w:rsid w:val="0043614F"/>
    <w:rsid w:val="004363FE"/>
    <w:rsid w:val="0043654C"/>
    <w:rsid w:val="00436811"/>
    <w:rsid w:val="00436817"/>
    <w:rsid w:val="00436BC7"/>
    <w:rsid w:val="00436F4D"/>
    <w:rsid w:val="00436FBD"/>
    <w:rsid w:val="004372EE"/>
    <w:rsid w:val="00437307"/>
    <w:rsid w:val="00437363"/>
    <w:rsid w:val="0043744E"/>
    <w:rsid w:val="0043767B"/>
    <w:rsid w:val="0043784E"/>
    <w:rsid w:val="004378F8"/>
    <w:rsid w:val="00437A63"/>
    <w:rsid w:val="00437B50"/>
    <w:rsid w:val="00437C21"/>
    <w:rsid w:val="00437CCD"/>
    <w:rsid w:val="00437E82"/>
    <w:rsid w:val="0044008F"/>
    <w:rsid w:val="00440271"/>
    <w:rsid w:val="0044029D"/>
    <w:rsid w:val="00440726"/>
    <w:rsid w:val="0044075B"/>
    <w:rsid w:val="004409A5"/>
    <w:rsid w:val="00440ADD"/>
    <w:rsid w:val="00440BCB"/>
    <w:rsid w:val="00440C14"/>
    <w:rsid w:val="00440E13"/>
    <w:rsid w:val="0044132B"/>
    <w:rsid w:val="0044143A"/>
    <w:rsid w:val="00441665"/>
    <w:rsid w:val="004419F0"/>
    <w:rsid w:val="00441B30"/>
    <w:rsid w:val="00441E5B"/>
    <w:rsid w:val="00441F34"/>
    <w:rsid w:val="00442002"/>
    <w:rsid w:val="004420A0"/>
    <w:rsid w:val="00442475"/>
    <w:rsid w:val="004424A9"/>
    <w:rsid w:val="00442573"/>
    <w:rsid w:val="004425A6"/>
    <w:rsid w:val="004426E0"/>
    <w:rsid w:val="00442768"/>
    <w:rsid w:val="00442811"/>
    <w:rsid w:val="00442A3A"/>
    <w:rsid w:val="00442AEC"/>
    <w:rsid w:val="00442B92"/>
    <w:rsid w:val="00442C07"/>
    <w:rsid w:val="00443513"/>
    <w:rsid w:val="004435D2"/>
    <w:rsid w:val="004435F8"/>
    <w:rsid w:val="0044363C"/>
    <w:rsid w:val="00443721"/>
    <w:rsid w:val="00443791"/>
    <w:rsid w:val="00443850"/>
    <w:rsid w:val="004439E2"/>
    <w:rsid w:val="00443B99"/>
    <w:rsid w:val="00443CB0"/>
    <w:rsid w:val="0044413E"/>
    <w:rsid w:val="0044426C"/>
    <w:rsid w:val="0044450C"/>
    <w:rsid w:val="00444566"/>
    <w:rsid w:val="0044456D"/>
    <w:rsid w:val="004445FB"/>
    <w:rsid w:val="004447BA"/>
    <w:rsid w:val="0044480A"/>
    <w:rsid w:val="00444879"/>
    <w:rsid w:val="00444C11"/>
    <w:rsid w:val="00444DCD"/>
    <w:rsid w:val="00444FA2"/>
    <w:rsid w:val="00444FCC"/>
    <w:rsid w:val="00444FE3"/>
    <w:rsid w:val="00444FE6"/>
    <w:rsid w:val="004451D7"/>
    <w:rsid w:val="004452C7"/>
    <w:rsid w:val="004453E6"/>
    <w:rsid w:val="0044544E"/>
    <w:rsid w:val="0044551C"/>
    <w:rsid w:val="00445530"/>
    <w:rsid w:val="004455FB"/>
    <w:rsid w:val="00445606"/>
    <w:rsid w:val="004457C4"/>
    <w:rsid w:val="00445828"/>
    <w:rsid w:val="004458C7"/>
    <w:rsid w:val="00445A8C"/>
    <w:rsid w:val="00445B00"/>
    <w:rsid w:val="00445B75"/>
    <w:rsid w:val="00445F14"/>
    <w:rsid w:val="00445F2C"/>
    <w:rsid w:val="0044617D"/>
    <w:rsid w:val="0044635B"/>
    <w:rsid w:val="004464FD"/>
    <w:rsid w:val="0044661E"/>
    <w:rsid w:val="00446823"/>
    <w:rsid w:val="004468B6"/>
    <w:rsid w:val="00446C34"/>
    <w:rsid w:val="00446D30"/>
    <w:rsid w:val="00446D90"/>
    <w:rsid w:val="00446DE3"/>
    <w:rsid w:val="00447186"/>
    <w:rsid w:val="004471D7"/>
    <w:rsid w:val="0044723D"/>
    <w:rsid w:val="00447C27"/>
    <w:rsid w:val="00447C6B"/>
    <w:rsid w:val="004500AA"/>
    <w:rsid w:val="00450179"/>
    <w:rsid w:val="00450442"/>
    <w:rsid w:val="0045049A"/>
    <w:rsid w:val="004505C6"/>
    <w:rsid w:val="004506A6"/>
    <w:rsid w:val="00450741"/>
    <w:rsid w:val="004508C6"/>
    <w:rsid w:val="0045093F"/>
    <w:rsid w:val="00450B1F"/>
    <w:rsid w:val="00450C3D"/>
    <w:rsid w:val="0045128E"/>
    <w:rsid w:val="004512A9"/>
    <w:rsid w:val="004513F5"/>
    <w:rsid w:val="004514AE"/>
    <w:rsid w:val="004516BE"/>
    <w:rsid w:val="004516EA"/>
    <w:rsid w:val="004518DA"/>
    <w:rsid w:val="00451BC8"/>
    <w:rsid w:val="00451BFB"/>
    <w:rsid w:val="00451C05"/>
    <w:rsid w:val="00451CB2"/>
    <w:rsid w:val="00451CDB"/>
    <w:rsid w:val="00451D83"/>
    <w:rsid w:val="00451DA0"/>
    <w:rsid w:val="00451F02"/>
    <w:rsid w:val="00451FBB"/>
    <w:rsid w:val="004521EA"/>
    <w:rsid w:val="004522D4"/>
    <w:rsid w:val="0045230B"/>
    <w:rsid w:val="004525A2"/>
    <w:rsid w:val="00452805"/>
    <w:rsid w:val="004528CB"/>
    <w:rsid w:val="00452C43"/>
    <w:rsid w:val="00452F20"/>
    <w:rsid w:val="00452FA8"/>
    <w:rsid w:val="004530A7"/>
    <w:rsid w:val="0045319D"/>
    <w:rsid w:val="00453251"/>
    <w:rsid w:val="0045339B"/>
    <w:rsid w:val="0045380A"/>
    <w:rsid w:val="0045382A"/>
    <w:rsid w:val="004538A6"/>
    <w:rsid w:val="00453921"/>
    <w:rsid w:val="004539EE"/>
    <w:rsid w:val="00453A0B"/>
    <w:rsid w:val="00453C65"/>
    <w:rsid w:val="00453E16"/>
    <w:rsid w:val="0045426E"/>
    <w:rsid w:val="004542CA"/>
    <w:rsid w:val="00454678"/>
    <w:rsid w:val="00454722"/>
    <w:rsid w:val="004547BB"/>
    <w:rsid w:val="00454816"/>
    <w:rsid w:val="00454DCF"/>
    <w:rsid w:val="00454F85"/>
    <w:rsid w:val="00455089"/>
    <w:rsid w:val="00455176"/>
    <w:rsid w:val="00455307"/>
    <w:rsid w:val="00455346"/>
    <w:rsid w:val="00455439"/>
    <w:rsid w:val="00455678"/>
    <w:rsid w:val="0045567F"/>
    <w:rsid w:val="00455A7A"/>
    <w:rsid w:val="00455C35"/>
    <w:rsid w:val="00455D58"/>
    <w:rsid w:val="00455F41"/>
    <w:rsid w:val="0045601C"/>
    <w:rsid w:val="0045612D"/>
    <w:rsid w:val="00456189"/>
    <w:rsid w:val="004562E5"/>
    <w:rsid w:val="004562F9"/>
    <w:rsid w:val="004563AB"/>
    <w:rsid w:val="00456440"/>
    <w:rsid w:val="00456566"/>
    <w:rsid w:val="004565BD"/>
    <w:rsid w:val="0045667E"/>
    <w:rsid w:val="00456786"/>
    <w:rsid w:val="004568C3"/>
    <w:rsid w:val="00456A36"/>
    <w:rsid w:val="00456BE0"/>
    <w:rsid w:val="00456BEC"/>
    <w:rsid w:val="00456D08"/>
    <w:rsid w:val="00456D46"/>
    <w:rsid w:val="00456DCE"/>
    <w:rsid w:val="00456E3C"/>
    <w:rsid w:val="00457303"/>
    <w:rsid w:val="00457430"/>
    <w:rsid w:val="00457710"/>
    <w:rsid w:val="0045791B"/>
    <w:rsid w:val="00457B52"/>
    <w:rsid w:val="00457CA9"/>
    <w:rsid w:val="00457F99"/>
    <w:rsid w:val="00457FF5"/>
    <w:rsid w:val="00460221"/>
    <w:rsid w:val="004602DC"/>
    <w:rsid w:val="00460456"/>
    <w:rsid w:val="004606B0"/>
    <w:rsid w:val="004606F6"/>
    <w:rsid w:val="00460A0F"/>
    <w:rsid w:val="00460D17"/>
    <w:rsid w:val="00460E5C"/>
    <w:rsid w:val="00460FA4"/>
    <w:rsid w:val="00461042"/>
    <w:rsid w:val="004610FE"/>
    <w:rsid w:val="004614DF"/>
    <w:rsid w:val="004616EB"/>
    <w:rsid w:val="00461729"/>
    <w:rsid w:val="00461755"/>
    <w:rsid w:val="00461925"/>
    <w:rsid w:val="00461936"/>
    <w:rsid w:val="00461B9E"/>
    <w:rsid w:val="00461CEA"/>
    <w:rsid w:val="00461CEF"/>
    <w:rsid w:val="004620BF"/>
    <w:rsid w:val="00462221"/>
    <w:rsid w:val="00462223"/>
    <w:rsid w:val="0046236F"/>
    <w:rsid w:val="0046257F"/>
    <w:rsid w:val="00462622"/>
    <w:rsid w:val="004627A1"/>
    <w:rsid w:val="00462A19"/>
    <w:rsid w:val="00462B59"/>
    <w:rsid w:val="00462DDA"/>
    <w:rsid w:val="004630B0"/>
    <w:rsid w:val="00463154"/>
    <w:rsid w:val="00463224"/>
    <w:rsid w:val="00463356"/>
    <w:rsid w:val="004635EC"/>
    <w:rsid w:val="0046368B"/>
    <w:rsid w:val="00463997"/>
    <w:rsid w:val="00463A17"/>
    <w:rsid w:val="00463B17"/>
    <w:rsid w:val="00463BD4"/>
    <w:rsid w:val="00463D0A"/>
    <w:rsid w:val="00463E98"/>
    <w:rsid w:val="004640BE"/>
    <w:rsid w:val="004640EB"/>
    <w:rsid w:val="004641EB"/>
    <w:rsid w:val="004642C6"/>
    <w:rsid w:val="004643B3"/>
    <w:rsid w:val="004645A8"/>
    <w:rsid w:val="00464689"/>
    <w:rsid w:val="004648EF"/>
    <w:rsid w:val="00464925"/>
    <w:rsid w:val="00464BEF"/>
    <w:rsid w:val="00464C6A"/>
    <w:rsid w:val="00464D31"/>
    <w:rsid w:val="00464F61"/>
    <w:rsid w:val="00464FCB"/>
    <w:rsid w:val="00465048"/>
    <w:rsid w:val="004650C5"/>
    <w:rsid w:val="004651CA"/>
    <w:rsid w:val="0046559E"/>
    <w:rsid w:val="0046583C"/>
    <w:rsid w:val="00465AFA"/>
    <w:rsid w:val="00465B2F"/>
    <w:rsid w:val="00465C16"/>
    <w:rsid w:val="00465CB6"/>
    <w:rsid w:val="00465EED"/>
    <w:rsid w:val="00465F06"/>
    <w:rsid w:val="00466207"/>
    <w:rsid w:val="00466384"/>
    <w:rsid w:val="004663EA"/>
    <w:rsid w:val="00466402"/>
    <w:rsid w:val="0046677A"/>
    <w:rsid w:val="004667A0"/>
    <w:rsid w:val="004667C4"/>
    <w:rsid w:val="00466DFB"/>
    <w:rsid w:val="00467066"/>
    <w:rsid w:val="004670C8"/>
    <w:rsid w:val="004671A5"/>
    <w:rsid w:val="0046725F"/>
    <w:rsid w:val="0046731F"/>
    <w:rsid w:val="0046744E"/>
    <w:rsid w:val="0046749D"/>
    <w:rsid w:val="0046758E"/>
    <w:rsid w:val="00467644"/>
    <w:rsid w:val="0046777A"/>
    <w:rsid w:val="00467790"/>
    <w:rsid w:val="004677A7"/>
    <w:rsid w:val="00467884"/>
    <w:rsid w:val="00467A98"/>
    <w:rsid w:val="00467CF1"/>
    <w:rsid w:val="00467DD9"/>
    <w:rsid w:val="00467F8A"/>
    <w:rsid w:val="004702F5"/>
    <w:rsid w:val="00470681"/>
    <w:rsid w:val="004706A1"/>
    <w:rsid w:val="00470993"/>
    <w:rsid w:val="00470A67"/>
    <w:rsid w:val="00470BBD"/>
    <w:rsid w:val="00470C8A"/>
    <w:rsid w:val="00470DF8"/>
    <w:rsid w:val="0047101C"/>
    <w:rsid w:val="00471077"/>
    <w:rsid w:val="00471407"/>
    <w:rsid w:val="004714AF"/>
    <w:rsid w:val="00471545"/>
    <w:rsid w:val="004715F8"/>
    <w:rsid w:val="00471617"/>
    <w:rsid w:val="00471703"/>
    <w:rsid w:val="00471D78"/>
    <w:rsid w:val="004721E3"/>
    <w:rsid w:val="0047260E"/>
    <w:rsid w:val="004727ED"/>
    <w:rsid w:val="00472AED"/>
    <w:rsid w:val="00472DB8"/>
    <w:rsid w:val="00472EB3"/>
    <w:rsid w:val="0047321B"/>
    <w:rsid w:val="0047323B"/>
    <w:rsid w:val="00473411"/>
    <w:rsid w:val="00473512"/>
    <w:rsid w:val="0047353B"/>
    <w:rsid w:val="00473784"/>
    <w:rsid w:val="00473A11"/>
    <w:rsid w:val="00473A94"/>
    <w:rsid w:val="00473B16"/>
    <w:rsid w:val="00473C5A"/>
    <w:rsid w:val="00473D5F"/>
    <w:rsid w:val="00473F89"/>
    <w:rsid w:val="004740E1"/>
    <w:rsid w:val="0047418B"/>
    <w:rsid w:val="0047425A"/>
    <w:rsid w:val="004742E4"/>
    <w:rsid w:val="0047447B"/>
    <w:rsid w:val="00474742"/>
    <w:rsid w:val="0047482F"/>
    <w:rsid w:val="00474997"/>
    <w:rsid w:val="004749C0"/>
    <w:rsid w:val="00474CCE"/>
    <w:rsid w:val="00474E7B"/>
    <w:rsid w:val="00475126"/>
    <w:rsid w:val="004752EA"/>
    <w:rsid w:val="0047534E"/>
    <w:rsid w:val="00475385"/>
    <w:rsid w:val="004753BD"/>
    <w:rsid w:val="004753D9"/>
    <w:rsid w:val="00475617"/>
    <w:rsid w:val="004759DA"/>
    <w:rsid w:val="00475D72"/>
    <w:rsid w:val="00475EC8"/>
    <w:rsid w:val="00475F88"/>
    <w:rsid w:val="004760EE"/>
    <w:rsid w:val="00476825"/>
    <w:rsid w:val="0047699F"/>
    <w:rsid w:val="00476B3A"/>
    <w:rsid w:val="00476D1B"/>
    <w:rsid w:val="00476DE2"/>
    <w:rsid w:val="00476FA2"/>
    <w:rsid w:val="00476FD4"/>
    <w:rsid w:val="00477054"/>
    <w:rsid w:val="0047723F"/>
    <w:rsid w:val="00477362"/>
    <w:rsid w:val="00477367"/>
    <w:rsid w:val="00477514"/>
    <w:rsid w:val="00477805"/>
    <w:rsid w:val="00477919"/>
    <w:rsid w:val="004779A8"/>
    <w:rsid w:val="004779DF"/>
    <w:rsid w:val="00477AE2"/>
    <w:rsid w:val="00477BCE"/>
    <w:rsid w:val="00477C0C"/>
    <w:rsid w:val="00477C5C"/>
    <w:rsid w:val="00477CC9"/>
    <w:rsid w:val="00477F57"/>
    <w:rsid w:val="00480095"/>
    <w:rsid w:val="00480670"/>
    <w:rsid w:val="00480714"/>
    <w:rsid w:val="0048079D"/>
    <w:rsid w:val="004807D8"/>
    <w:rsid w:val="004808A0"/>
    <w:rsid w:val="00480B07"/>
    <w:rsid w:val="00480B34"/>
    <w:rsid w:val="00480DB2"/>
    <w:rsid w:val="00481262"/>
    <w:rsid w:val="0048129F"/>
    <w:rsid w:val="0048144F"/>
    <w:rsid w:val="00481487"/>
    <w:rsid w:val="00481A25"/>
    <w:rsid w:val="00481AD8"/>
    <w:rsid w:val="00481AFC"/>
    <w:rsid w:val="00481B2D"/>
    <w:rsid w:val="004820CA"/>
    <w:rsid w:val="00482222"/>
    <w:rsid w:val="0048228D"/>
    <w:rsid w:val="0048266C"/>
    <w:rsid w:val="004829C6"/>
    <w:rsid w:val="00482B07"/>
    <w:rsid w:val="00482B11"/>
    <w:rsid w:val="00482B34"/>
    <w:rsid w:val="00482C13"/>
    <w:rsid w:val="004832F5"/>
    <w:rsid w:val="0048334E"/>
    <w:rsid w:val="004835DB"/>
    <w:rsid w:val="0048375A"/>
    <w:rsid w:val="004837D9"/>
    <w:rsid w:val="0048380C"/>
    <w:rsid w:val="00483982"/>
    <w:rsid w:val="00483A16"/>
    <w:rsid w:val="00483A6C"/>
    <w:rsid w:val="00483C8B"/>
    <w:rsid w:val="00483CB6"/>
    <w:rsid w:val="00483DCB"/>
    <w:rsid w:val="00483F63"/>
    <w:rsid w:val="00484210"/>
    <w:rsid w:val="0048426A"/>
    <w:rsid w:val="00484360"/>
    <w:rsid w:val="0048465A"/>
    <w:rsid w:val="004846AF"/>
    <w:rsid w:val="00484767"/>
    <w:rsid w:val="004847D8"/>
    <w:rsid w:val="00484962"/>
    <w:rsid w:val="00484B45"/>
    <w:rsid w:val="00484E13"/>
    <w:rsid w:val="00484F37"/>
    <w:rsid w:val="00485081"/>
    <w:rsid w:val="00485083"/>
    <w:rsid w:val="0048510F"/>
    <w:rsid w:val="00485149"/>
    <w:rsid w:val="00485285"/>
    <w:rsid w:val="004853DD"/>
    <w:rsid w:val="004855B6"/>
    <w:rsid w:val="004856E1"/>
    <w:rsid w:val="00485827"/>
    <w:rsid w:val="004858FB"/>
    <w:rsid w:val="00485BAA"/>
    <w:rsid w:val="00485C5A"/>
    <w:rsid w:val="00485D05"/>
    <w:rsid w:val="00485DFC"/>
    <w:rsid w:val="00485E5D"/>
    <w:rsid w:val="00485FDC"/>
    <w:rsid w:val="004861DF"/>
    <w:rsid w:val="00486290"/>
    <w:rsid w:val="00486416"/>
    <w:rsid w:val="0048649F"/>
    <w:rsid w:val="00486A1E"/>
    <w:rsid w:val="00486B31"/>
    <w:rsid w:val="00486C0D"/>
    <w:rsid w:val="00486CCF"/>
    <w:rsid w:val="00486E18"/>
    <w:rsid w:val="00486E6E"/>
    <w:rsid w:val="00486FA4"/>
    <w:rsid w:val="004870CE"/>
    <w:rsid w:val="004871C6"/>
    <w:rsid w:val="004871C9"/>
    <w:rsid w:val="00487283"/>
    <w:rsid w:val="004872B3"/>
    <w:rsid w:val="0048759B"/>
    <w:rsid w:val="00487644"/>
    <w:rsid w:val="004878EE"/>
    <w:rsid w:val="00487A1F"/>
    <w:rsid w:val="00487AC7"/>
    <w:rsid w:val="00487B89"/>
    <w:rsid w:val="00487D36"/>
    <w:rsid w:val="00490187"/>
    <w:rsid w:val="00490642"/>
    <w:rsid w:val="00490741"/>
    <w:rsid w:val="00490782"/>
    <w:rsid w:val="00490951"/>
    <w:rsid w:val="004909FA"/>
    <w:rsid w:val="00490A2F"/>
    <w:rsid w:val="00490A46"/>
    <w:rsid w:val="00490B24"/>
    <w:rsid w:val="00490BD6"/>
    <w:rsid w:val="00490DF0"/>
    <w:rsid w:val="00490E39"/>
    <w:rsid w:val="0049128E"/>
    <w:rsid w:val="0049148C"/>
    <w:rsid w:val="00491584"/>
    <w:rsid w:val="004916E0"/>
    <w:rsid w:val="00491862"/>
    <w:rsid w:val="00491E02"/>
    <w:rsid w:val="00491EB0"/>
    <w:rsid w:val="0049203D"/>
    <w:rsid w:val="004921B0"/>
    <w:rsid w:val="004922F1"/>
    <w:rsid w:val="00492491"/>
    <w:rsid w:val="004924CA"/>
    <w:rsid w:val="0049257C"/>
    <w:rsid w:val="00492744"/>
    <w:rsid w:val="004927D3"/>
    <w:rsid w:val="00492893"/>
    <w:rsid w:val="00492CDF"/>
    <w:rsid w:val="004933C3"/>
    <w:rsid w:val="004934E0"/>
    <w:rsid w:val="004934ED"/>
    <w:rsid w:val="004934F1"/>
    <w:rsid w:val="00493554"/>
    <w:rsid w:val="00493572"/>
    <w:rsid w:val="00493605"/>
    <w:rsid w:val="0049382F"/>
    <w:rsid w:val="004938B2"/>
    <w:rsid w:val="00493A6B"/>
    <w:rsid w:val="00493C84"/>
    <w:rsid w:val="00493D1A"/>
    <w:rsid w:val="00493DB3"/>
    <w:rsid w:val="00493EFD"/>
    <w:rsid w:val="00493F3E"/>
    <w:rsid w:val="004941A0"/>
    <w:rsid w:val="004942A3"/>
    <w:rsid w:val="004943A6"/>
    <w:rsid w:val="00494456"/>
    <w:rsid w:val="004945D2"/>
    <w:rsid w:val="004948BC"/>
    <w:rsid w:val="00494A57"/>
    <w:rsid w:val="00494B55"/>
    <w:rsid w:val="0049518A"/>
    <w:rsid w:val="0049528F"/>
    <w:rsid w:val="004953B2"/>
    <w:rsid w:val="0049553F"/>
    <w:rsid w:val="0049563E"/>
    <w:rsid w:val="004957C2"/>
    <w:rsid w:val="0049585D"/>
    <w:rsid w:val="00495BE9"/>
    <w:rsid w:val="00495C07"/>
    <w:rsid w:val="00495CB7"/>
    <w:rsid w:val="00495CCC"/>
    <w:rsid w:val="00495E4D"/>
    <w:rsid w:val="00495F08"/>
    <w:rsid w:val="00496337"/>
    <w:rsid w:val="00496377"/>
    <w:rsid w:val="00496423"/>
    <w:rsid w:val="004964EE"/>
    <w:rsid w:val="004965F0"/>
    <w:rsid w:val="004966D0"/>
    <w:rsid w:val="00496854"/>
    <w:rsid w:val="004968ED"/>
    <w:rsid w:val="00496933"/>
    <w:rsid w:val="00496CCD"/>
    <w:rsid w:val="00496EC3"/>
    <w:rsid w:val="00496F14"/>
    <w:rsid w:val="0049706F"/>
    <w:rsid w:val="0049709D"/>
    <w:rsid w:val="004970B6"/>
    <w:rsid w:val="0049732E"/>
    <w:rsid w:val="004973E0"/>
    <w:rsid w:val="00497830"/>
    <w:rsid w:val="004978C3"/>
    <w:rsid w:val="004978E6"/>
    <w:rsid w:val="004A0118"/>
    <w:rsid w:val="004A032A"/>
    <w:rsid w:val="004A0423"/>
    <w:rsid w:val="004A053D"/>
    <w:rsid w:val="004A0611"/>
    <w:rsid w:val="004A06A4"/>
    <w:rsid w:val="004A06EA"/>
    <w:rsid w:val="004A0786"/>
    <w:rsid w:val="004A0AA6"/>
    <w:rsid w:val="004A0B76"/>
    <w:rsid w:val="004A0DEC"/>
    <w:rsid w:val="004A0E7A"/>
    <w:rsid w:val="004A0E8D"/>
    <w:rsid w:val="004A0F1C"/>
    <w:rsid w:val="004A0FBF"/>
    <w:rsid w:val="004A11ED"/>
    <w:rsid w:val="004A126A"/>
    <w:rsid w:val="004A142A"/>
    <w:rsid w:val="004A1923"/>
    <w:rsid w:val="004A1B1A"/>
    <w:rsid w:val="004A1E90"/>
    <w:rsid w:val="004A1E95"/>
    <w:rsid w:val="004A1ED5"/>
    <w:rsid w:val="004A2183"/>
    <w:rsid w:val="004A2275"/>
    <w:rsid w:val="004A2428"/>
    <w:rsid w:val="004A24C9"/>
    <w:rsid w:val="004A27E2"/>
    <w:rsid w:val="004A2B7B"/>
    <w:rsid w:val="004A2C33"/>
    <w:rsid w:val="004A2D89"/>
    <w:rsid w:val="004A2F7F"/>
    <w:rsid w:val="004A3268"/>
    <w:rsid w:val="004A3383"/>
    <w:rsid w:val="004A3506"/>
    <w:rsid w:val="004A3861"/>
    <w:rsid w:val="004A3894"/>
    <w:rsid w:val="004A38D7"/>
    <w:rsid w:val="004A3A4B"/>
    <w:rsid w:val="004A3A52"/>
    <w:rsid w:val="004A3D98"/>
    <w:rsid w:val="004A3F63"/>
    <w:rsid w:val="004A4043"/>
    <w:rsid w:val="004A415B"/>
    <w:rsid w:val="004A41E1"/>
    <w:rsid w:val="004A41F7"/>
    <w:rsid w:val="004A4249"/>
    <w:rsid w:val="004A43E4"/>
    <w:rsid w:val="004A4689"/>
    <w:rsid w:val="004A4705"/>
    <w:rsid w:val="004A48C4"/>
    <w:rsid w:val="004A4948"/>
    <w:rsid w:val="004A4BC2"/>
    <w:rsid w:val="004A4C05"/>
    <w:rsid w:val="004A4C99"/>
    <w:rsid w:val="004A4CD0"/>
    <w:rsid w:val="004A4E21"/>
    <w:rsid w:val="004A51D7"/>
    <w:rsid w:val="004A5461"/>
    <w:rsid w:val="004A546E"/>
    <w:rsid w:val="004A54D5"/>
    <w:rsid w:val="004A5526"/>
    <w:rsid w:val="004A567E"/>
    <w:rsid w:val="004A56EA"/>
    <w:rsid w:val="004A5714"/>
    <w:rsid w:val="004A592E"/>
    <w:rsid w:val="004A595F"/>
    <w:rsid w:val="004A5A6B"/>
    <w:rsid w:val="004A5DE8"/>
    <w:rsid w:val="004A5E5F"/>
    <w:rsid w:val="004A6565"/>
    <w:rsid w:val="004A66BF"/>
    <w:rsid w:val="004A67C4"/>
    <w:rsid w:val="004A6C90"/>
    <w:rsid w:val="004A6DEA"/>
    <w:rsid w:val="004A6E0B"/>
    <w:rsid w:val="004A6E86"/>
    <w:rsid w:val="004A6EE6"/>
    <w:rsid w:val="004A7038"/>
    <w:rsid w:val="004A7303"/>
    <w:rsid w:val="004A75CA"/>
    <w:rsid w:val="004A76C2"/>
    <w:rsid w:val="004A7B01"/>
    <w:rsid w:val="004A7D50"/>
    <w:rsid w:val="004A7E48"/>
    <w:rsid w:val="004A7F7E"/>
    <w:rsid w:val="004B010A"/>
    <w:rsid w:val="004B0128"/>
    <w:rsid w:val="004B0228"/>
    <w:rsid w:val="004B026F"/>
    <w:rsid w:val="004B0343"/>
    <w:rsid w:val="004B04AF"/>
    <w:rsid w:val="004B0569"/>
    <w:rsid w:val="004B056B"/>
    <w:rsid w:val="004B077B"/>
    <w:rsid w:val="004B089A"/>
    <w:rsid w:val="004B0B11"/>
    <w:rsid w:val="004B0B34"/>
    <w:rsid w:val="004B0BDD"/>
    <w:rsid w:val="004B0C08"/>
    <w:rsid w:val="004B0E9E"/>
    <w:rsid w:val="004B10B1"/>
    <w:rsid w:val="004B1386"/>
    <w:rsid w:val="004B15AD"/>
    <w:rsid w:val="004B1789"/>
    <w:rsid w:val="004B18E3"/>
    <w:rsid w:val="004B1D97"/>
    <w:rsid w:val="004B1DB6"/>
    <w:rsid w:val="004B1DD4"/>
    <w:rsid w:val="004B1DE9"/>
    <w:rsid w:val="004B1E1F"/>
    <w:rsid w:val="004B204F"/>
    <w:rsid w:val="004B2103"/>
    <w:rsid w:val="004B21AA"/>
    <w:rsid w:val="004B22A6"/>
    <w:rsid w:val="004B24C5"/>
    <w:rsid w:val="004B26B0"/>
    <w:rsid w:val="004B26E6"/>
    <w:rsid w:val="004B2BF0"/>
    <w:rsid w:val="004B2C97"/>
    <w:rsid w:val="004B3020"/>
    <w:rsid w:val="004B31DE"/>
    <w:rsid w:val="004B3324"/>
    <w:rsid w:val="004B333A"/>
    <w:rsid w:val="004B352A"/>
    <w:rsid w:val="004B36D9"/>
    <w:rsid w:val="004B3756"/>
    <w:rsid w:val="004B3975"/>
    <w:rsid w:val="004B39C4"/>
    <w:rsid w:val="004B3BD6"/>
    <w:rsid w:val="004B3D0E"/>
    <w:rsid w:val="004B3D34"/>
    <w:rsid w:val="004B3DE3"/>
    <w:rsid w:val="004B3DEB"/>
    <w:rsid w:val="004B3E3D"/>
    <w:rsid w:val="004B3EF8"/>
    <w:rsid w:val="004B3F42"/>
    <w:rsid w:val="004B3F52"/>
    <w:rsid w:val="004B4153"/>
    <w:rsid w:val="004B418A"/>
    <w:rsid w:val="004B435C"/>
    <w:rsid w:val="004B43C1"/>
    <w:rsid w:val="004B43D4"/>
    <w:rsid w:val="004B44D3"/>
    <w:rsid w:val="004B44F6"/>
    <w:rsid w:val="004B462D"/>
    <w:rsid w:val="004B4641"/>
    <w:rsid w:val="004B473F"/>
    <w:rsid w:val="004B47C6"/>
    <w:rsid w:val="004B492A"/>
    <w:rsid w:val="004B4941"/>
    <w:rsid w:val="004B49EF"/>
    <w:rsid w:val="004B4A30"/>
    <w:rsid w:val="004B4B37"/>
    <w:rsid w:val="004B4D0D"/>
    <w:rsid w:val="004B4D1F"/>
    <w:rsid w:val="004B5024"/>
    <w:rsid w:val="004B5129"/>
    <w:rsid w:val="004B5150"/>
    <w:rsid w:val="004B52B6"/>
    <w:rsid w:val="004B5316"/>
    <w:rsid w:val="004B553D"/>
    <w:rsid w:val="004B5909"/>
    <w:rsid w:val="004B5D65"/>
    <w:rsid w:val="004B5E40"/>
    <w:rsid w:val="004B5F71"/>
    <w:rsid w:val="004B6091"/>
    <w:rsid w:val="004B60AE"/>
    <w:rsid w:val="004B6414"/>
    <w:rsid w:val="004B6440"/>
    <w:rsid w:val="004B6506"/>
    <w:rsid w:val="004B675C"/>
    <w:rsid w:val="004B6B53"/>
    <w:rsid w:val="004B6B90"/>
    <w:rsid w:val="004B6E51"/>
    <w:rsid w:val="004B70CA"/>
    <w:rsid w:val="004B7275"/>
    <w:rsid w:val="004B7318"/>
    <w:rsid w:val="004B73DE"/>
    <w:rsid w:val="004B75DA"/>
    <w:rsid w:val="004B773A"/>
    <w:rsid w:val="004B77C4"/>
    <w:rsid w:val="004B7823"/>
    <w:rsid w:val="004B7D0F"/>
    <w:rsid w:val="004B7E1C"/>
    <w:rsid w:val="004C027E"/>
    <w:rsid w:val="004C0389"/>
    <w:rsid w:val="004C0405"/>
    <w:rsid w:val="004C04E4"/>
    <w:rsid w:val="004C04F0"/>
    <w:rsid w:val="004C065E"/>
    <w:rsid w:val="004C0696"/>
    <w:rsid w:val="004C07C4"/>
    <w:rsid w:val="004C0993"/>
    <w:rsid w:val="004C09FA"/>
    <w:rsid w:val="004C0A50"/>
    <w:rsid w:val="004C0F01"/>
    <w:rsid w:val="004C0F63"/>
    <w:rsid w:val="004C10EC"/>
    <w:rsid w:val="004C1190"/>
    <w:rsid w:val="004C136B"/>
    <w:rsid w:val="004C1557"/>
    <w:rsid w:val="004C155B"/>
    <w:rsid w:val="004C15A5"/>
    <w:rsid w:val="004C18FF"/>
    <w:rsid w:val="004C19A4"/>
    <w:rsid w:val="004C1A19"/>
    <w:rsid w:val="004C1B44"/>
    <w:rsid w:val="004C1BA8"/>
    <w:rsid w:val="004C1C0A"/>
    <w:rsid w:val="004C1D30"/>
    <w:rsid w:val="004C1F6B"/>
    <w:rsid w:val="004C1FDE"/>
    <w:rsid w:val="004C224F"/>
    <w:rsid w:val="004C235E"/>
    <w:rsid w:val="004C253C"/>
    <w:rsid w:val="004C2883"/>
    <w:rsid w:val="004C2A3B"/>
    <w:rsid w:val="004C2BF1"/>
    <w:rsid w:val="004C2C50"/>
    <w:rsid w:val="004C2C77"/>
    <w:rsid w:val="004C2CF9"/>
    <w:rsid w:val="004C2D3D"/>
    <w:rsid w:val="004C3042"/>
    <w:rsid w:val="004C305C"/>
    <w:rsid w:val="004C30A0"/>
    <w:rsid w:val="004C30FB"/>
    <w:rsid w:val="004C3114"/>
    <w:rsid w:val="004C3223"/>
    <w:rsid w:val="004C331A"/>
    <w:rsid w:val="004C33BA"/>
    <w:rsid w:val="004C33C3"/>
    <w:rsid w:val="004C34AF"/>
    <w:rsid w:val="004C370F"/>
    <w:rsid w:val="004C3738"/>
    <w:rsid w:val="004C3743"/>
    <w:rsid w:val="004C3745"/>
    <w:rsid w:val="004C37CC"/>
    <w:rsid w:val="004C3867"/>
    <w:rsid w:val="004C3A05"/>
    <w:rsid w:val="004C3DFA"/>
    <w:rsid w:val="004C4087"/>
    <w:rsid w:val="004C41DF"/>
    <w:rsid w:val="004C43D5"/>
    <w:rsid w:val="004C43FD"/>
    <w:rsid w:val="004C45D5"/>
    <w:rsid w:val="004C46C2"/>
    <w:rsid w:val="004C4734"/>
    <w:rsid w:val="004C4744"/>
    <w:rsid w:val="004C49AF"/>
    <w:rsid w:val="004C4A3F"/>
    <w:rsid w:val="004C4A5A"/>
    <w:rsid w:val="004C4AB1"/>
    <w:rsid w:val="004C4BDE"/>
    <w:rsid w:val="004C4C1E"/>
    <w:rsid w:val="004C513E"/>
    <w:rsid w:val="004C5234"/>
    <w:rsid w:val="004C52F7"/>
    <w:rsid w:val="004C6045"/>
    <w:rsid w:val="004C61A8"/>
    <w:rsid w:val="004C6251"/>
    <w:rsid w:val="004C626A"/>
    <w:rsid w:val="004C6444"/>
    <w:rsid w:val="004C65AB"/>
    <w:rsid w:val="004C6646"/>
    <w:rsid w:val="004C669C"/>
    <w:rsid w:val="004C6BA8"/>
    <w:rsid w:val="004C6D28"/>
    <w:rsid w:val="004C70E3"/>
    <w:rsid w:val="004C7140"/>
    <w:rsid w:val="004C72F8"/>
    <w:rsid w:val="004C73A4"/>
    <w:rsid w:val="004C7511"/>
    <w:rsid w:val="004C7519"/>
    <w:rsid w:val="004C76F0"/>
    <w:rsid w:val="004C76F4"/>
    <w:rsid w:val="004C77D9"/>
    <w:rsid w:val="004C77F3"/>
    <w:rsid w:val="004C7947"/>
    <w:rsid w:val="004C79BF"/>
    <w:rsid w:val="004C7A2C"/>
    <w:rsid w:val="004C7B00"/>
    <w:rsid w:val="004C7D48"/>
    <w:rsid w:val="004C7FC3"/>
    <w:rsid w:val="004CEE1D"/>
    <w:rsid w:val="004D0028"/>
    <w:rsid w:val="004D0243"/>
    <w:rsid w:val="004D049D"/>
    <w:rsid w:val="004D04BE"/>
    <w:rsid w:val="004D066E"/>
    <w:rsid w:val="004D09A8"/>
    <w:rsid w:val="004D09C0"/>
    <w:rsid w:val="004D09CB"/>
    <w:rsid w:val="004D0B63"/>
    <w:rsid w:val="004D0CBA"/>
    <w:rsid w:val="004D0CE4"/>
    <w:rsid w:val="004D0CEC"/>
    <w:rsid w:val="004D0D29"/>
    <w:rsid w:val="004D0D2F"/>
    <w:rsid w:val="004D10AE"/>
    <w:rsid w:val="004D11A3"/>
    <w:rsid w:val="004D11A8"/>
    <w:rsid w:val="004D11EE"/>
    <w:rsid w:val="004D1226"/>
    <w:rsid w:val="004D122E"/>
    <w:rsid w:val="004D1241"/>
    <w:rsid w:val="004D12A3"/>
    <w:rsid w:val="004D12DC"/>
    <w:rsid w:val="004D1440"/>
    <w:rsid w:val="004D1565"/>
    <w:rsid w:val="004D190B"/>
    <w:rsid w:val="004D1B6E"/>
    <w:rsid w:val="004D1BBD"/>
    <w:rsid w:val="004D1C23"/>
    <w:rsid w:val="004D1D4C"/>
    <w:rsid w:val="004D1FA8"/>
    <w:rsid w:val="004D1FF0"/>
    <w:rsid w:val="004D20DC"/>
    <w:rsid w:val="004D20F8"/>
    <w:rsid w:val="004D23C1"/>
    <w:rsid w:val="004D25EA"/>
    <w:rsid w:val="004D26A8"/>
    <w:rsid w:val="004D28B1"/>
    <w:rsid w:val="004D2B30"/>
    <w:rsid w:val="004D2FE4"/>
    <w:rsid w:val="004D3156"/>
    <w:rsid w:val="004D3225"/>
    <w:rsid w:val="004D36F0"/>
    <w:rsid w:val="004D395B"/>
    <w:rsid w:val="004D3C2C"/>
    <w:rsid w:val="004D3DC0"/>
    <w:rsid w:val="004D3F32"/>
    <w:rsid w:val="004D40A8"/>
    <w:rsid w:val="004D40B4"/>
    <w:rsid w:val="004D42DB"/>
    <w:rsid w:val="004D42FC"/>
    <w:rsid w:val="004D4362"/>
    <w:rsid w:val="004D4435"/>
    <w:rsid w:val="004D448E"/>
    <w:rsid w:val="004D45B1"/>
    <w:rsid w:val="004D4652"/>
    <w:rsid w:val="004D4A49"/>
    <w:rsid w:val="004D4C4E"/>
    <w:rsid w:val="004D4DB1"/>
    <w:rsid w:val="004D54E2"/>
    <w:rsid w:val="004D5B53"/>
    <w:rsid w:val="004D5BBF"/>
    <w:rsid w:val="004D5C4E"/>
    <w:rsid w:val="004D5DD7"/>
    <w:rsid w:val="004D5DDB"/>
    <w:rsid w:val="004D60E4"/>
    <w:rsid w:val="004D613C"/>
    <w:rsid w:val="004D6345"/>
    <w:rsid w:val="004D657F"/>
    <w:rsid w:val="004D6864"/>
    <w:rsid w:val="004D6DB7"/>
    <w:rsid w:val="004D6E32"/>
    <w:rsid w:val="004D7198"/>
    <w:rsid w:val="004D72C3"/>
    <w:rsid w:val="004D740B"/>
    <w:rsid w:val="004D746D"/>
    <w:rsid w:val="004D7475"/>
    <w:rsid w:val="004D76A7"/>
    <w:rsid w:val="004D79BE"/>
    <w:rsid w:val="004D7DFC"/>
    <w:rsid w:val="004E0319"/>
    <w:rsid w:val="004E03CB"/>
    <w:rsid w:val="004E0408"/>
    <w:rsid w:val="004E04FD"/>
    <w:rsid w:val="004E0576"/>
    <w:rsid w:val="004E07F8"/>
    <w:rsid w:val="004E084B"/>
    <w:rsid w:val="004E0A67"/>
    <w:rsid w:val="004E0BAC"/>
    <w:rsid w:val="004E0C0D"/>
    <w:rsid w:val="004E0C98"/>
    <w:rsid w:val="004E1335"/>
    <w:rsid w:val="004E13D3"/>
    <w:rsid w:val="004E15D0"/>
    <w:rsid w:val="004E1616"/>
    <w:rsid w:val="004E184C"/>
    <w:rsid w:val="004E198F"/>
    <w:rsid w:val="004E1990"/>
    <w:rsid w:val="004E19E4"/>
    <w:rsid w:val="004E1B39"/>
    <w:rsid w:val="004E1BD1"/>
    <w:rsid w:val="004E1BDA"/>
    <w:rsid w:val="004E1E8D"/>
    <w:rsid w:val="004E1EAB"/>
    <w:rsid w:val="004E2076"/>
    <w:rsid w:val="004E219E"/>
    <w:rsid w:val="004E219F"/>
    <w:rsid w:val="004E21A2"/>
    <w:rsid w:val="004E270A"/>
    <w:rsid w:val="004E279D"/>
    <w:rsid w:val="004E2900"/>
    <w:rsid w:val="004E29AB"/>
    <w:rsid w:val="004E2B34"/>
    <w:rsid w:val="004E2F43"/>
    <w:rsid w:val="004E2F9B"/>
    <w:rsid w:val="004E3122"/>
    <w:rsid w:val="004E31C4"/>
    <w:rsid w:val="004E31E4"/>
    <w:rsid w:val="004E328A"/>
    <w:rsid w:val="004E3489"/>
    <w:rsid w:val="004E3586"/>
    <w:rsid w:val="004E35B6"/>
    <w:rsid w:val="004E3805"/>
    <w:rsid w:val="004E3A85"/>
    <w:rsid w:val="004E3B4D"/>
    <w:rsid w:val="004E3E98"/>
    <w:rsid w:val="004E405B"/>
    <w:rsid w:val="004E41EA"/>
    <w:rsid w:val="004E4210"/>
    <w:rsid w:val="004E44F1"/>
    <w:rsid w:val="004E4A1D"/>
    <w:rsid w:val="004E4E58"/>
    <w:rsid w:val="004E4EB5"/>
    <w:rsid w:val="004E5026"/>
    <w:rsid w:val="004E5060"/>
    <w:rsid w:val="004E53A5"/>
    <w:rsid w:val="004E53B7"/>
    <w:rsid w:val="004E550B"/>
    <w:rsid w:val="004E567A"/>
    <w:rsid w:val="004E56FB"/>
    <w:rsid w:val="004E572B"/>
    <w:rsid w:val="004E5852"/>
    <w:rsid w:val="004E5884"/>
    <w:rsid w:val="004E6454"/>
    <w:rsid w:val="004E64D7"/>
    <w:rsid w:val="004E6729"/>
    <w:rsid w:val="004E67B8"/>
    <w:rsid w:val="004E688D"/>
    <w:rsid w:val="004E6A52"/>
    <w:rsid w:val="004E6AD2"/>
    <w:rsid w:val="004E6CCB"/>
    <w:rsid w:val="004E6F87"/>
    <w:rsid w:val="004E7081"/>
    <w:rsid w:val="004E729B"/>
    <w:rsid w:val="004E73AB"/>
    <w:rsid w:val="004E785E"/>
    <w:rsid w:val="004E79AA"/>
    <w:rsid w:val="004E7D2D"/>
    <w:rsid w:val="004E7DB1"/>
    <w:rsid w:val="004E7E0E"/>
    <w:rsid w:val="004E7E1D"/>
    <w:rsid w:val="004E7E34"/>
    <w:rsid w:val="004E7EBC"/>
    <w:rsid w:val="004F02B4"/>
    <w:rsid w:val="004F03B7"/>
    <w:rsid w:val="004F05A9"/>
    <w:rsid w:val="004F05FD"/>
    <w:rsid w:val="004F064A"/>
    <w:rsid w:val="004F0655"/>
    <w:rsid w:val="004F06AB"/>
    <w:rsid w:val="004F0B83"/>
    <w:rsid w:val="004F0E70"/>
    <w:rsid w:val="004F0EC1"/>
    <w:rsid w:val="004F0F36"/>
    <w:rsid w:val="004F12B1"/>
    <w:rsid w:val="004F17F7"/>
    <w:rsid w:val="004F18A3"/>
    <w:rsid w:val="004F194B"/>
    <w:rsid w:val="004F1A85"/>
    <w:rsid w:val="004F1B15"/>
    <w:rsid w:val="004F1BEC"/>
    <w:rsid w:val="004F1C8F"/>
    <w:rsid w:val="004F1E31"/>
    <w:rsid w:val="004F1E4E"/>
    <w:rsid w:val="004F2101"/>
    <w:rsid w:val="004F22C5"/>
    <w:rsid w:val="004F2333"/>
    <w:rsid w:val="004F2550"/>
    <w:rsid w:val="004F25CB"/>
    <w:rsid w:val="004F2686"/>
    <w:rsid w:val="004F26C0"/>
    <w:rsid w:val="004F2812"/>
    <w:rsid w:val="004F2BF0"/>
    <w:rsid w:val="004F2C03"/>
    <w:rsid w:val="004F2C4B"/>
    <w:rsid w:val="004F2CBD"/>
    <w:rsid w:val="004F2EF6"/>
    <w:rsid w:val="004F2FF7"/>
    <w:rsid w:val="004F3015"/>
    <w:rsid w:val="004F32EA"/>
    <w:rsid w:val="004F353F"/>
    <w:rsid w:val="004F3639"/>
    <w:rsid w:val="004F383C"/>
    <w:rsid w:val="004F39BA"/>
    <w:rsid w:val="004F3BCF"/>
    <w:rsid w:val="004F3C94"/>
    <w:rsid w:val="004F3EA3"/>
    <w:rsid w:val="004F4431"/>
    <w:rsid w:val="004F446E"/>
    <w:rsid w:val="004F4490"/>
    <w:rsid w:val="004F471F"/>
    <w:rsid w:val="004F47F3"/>
    <w:rsid w:val="004F496E"/>
    <w:rsid w:val="004F4CA1"/>
    <w:rsid w:val="004F4CAF"/>
    <w:rsid w:val="004F4E44"/>
    <w:rsid w:val="004F50BD"/>
    <w:rsid w:val="004F5268"/>
    <w:rsid w:val="004F52FC"/>
    <w:rsid w:val="004F531E"/>
    <w:rsid w:val="004F5381"/>
    <w:rsid w:val="004F53BF"/>
    <w:rsid w:val="004F54F0"/>
    <w:rsid w:val="004F5682"/>
    <w:rsid w:val="004F5724"/>
    <w:rsid w:val="004F587B"/>
    <w:rsid w:val="004F59AA"/>
    <w:rsid w:val="004F5D74"/>
    <w:rsid w:val="004F5DD1"/>
    <w:rsid w:val="004F5E46"/>
    <w:rsid w:val="004F5FF3"/>
    <w:rsid w:val="004F645B"/>
    <w:rsid w:val="004F65A4"/>
    <w:rsid w:val="004F6AF4"/>
    <w:rsid w:val="004F6D62"/>
    <w:rsid w:val="004F6E76"/>
    <w:rsid w:val="004F6EA7"/>
    <w:rsid w:val="004F6EEC"/>
    <w:rsid w:val="004F7019"/>
    <w:rsid w:val="004F7117"/>
    <w:rsid w:val="004F7274"/>
    <w:rsid w:val="004F73B3"/>
    <w:rsid w:val="004F74E3"/>
    <w:rsid w:val="004F75CD"/>
    <w:rsid w:val="004F789C"/>
    <w:rsid w:val="004F790F"/>
    <w:rsid w:val="004F793E"/>
    <w:rsid w:val="004F7AE6"/>
    <w:rsid w:val="004F7CC7"/>
    <w:rsid w:val="004F7EF0"/>
    <w:rsid w:val="004F7EF8"/>
    <w:rsid w:val="004F7F32"/>
    <w:rsid w:val="00500444"/>
    <w:rsid w:val="00500464"/>
    <w:rsid w:val="00500542"/>
    <w:rsid w:val="00500563"/>
    <w:rsid w:val="00500A56"/>
    <w:rsid w:val="00500D25"/>
    <w:rsid w:val="00500F46"/>
    <w:rsid w:val="0050105E"/>
    <w:rsid w:val="00501135"/>
    <w:rsid w:val="00501186"/>
    <w:rsid w:val="0050119E"/>
    <w:rsid w:val="005013E8"/>
    <w:rsid w:val="00501A29"/>
    <w:rsid w:val="00501C83"/>
    <w:rsid w:val="00501E0E"/>
    <w:rsid w:val="00501E7F"/>
    <w:rsid w:val="00501ECB"/>
    <w:rsid w:val="0050208D"/>
    <w:rsid w:val="005020A1"/>
    <w:rsid w:val="00502184"/>
    <w:rsid w:val="00502301"/>
    <w:rsid w:val="0050262F"/>
    <w:rsid w:val="0050277E"/>
    <w:rsid w:val="005028D5"/>
    <w:rsid w:val="005029B7"/>
    <w:rsid w:val="00502AD8"/>
    <w:rsid w:val="00502B4C"/>
    <w:rsid w:val="00502ED1"/>
    <w:rsid w:val="0050304D"/>
    <w:rsid w:val="00503220"/>
    <w:rsid w:val="00503256"/>
    <w:rsid w:val="00503338"/>
    <w:rsid w:val="005034D6"/>
    <w:rsid w:val="0050358F"/>
    <w:rsid w:val="005035A3"/>
    <w:rsid w:val="0050365A"/>
    <w:rsid w:val="0050369B"/>
    <w:rsid w:val="005038B7"/>
    <w:rsid w:val="005038B8"/>
    <w:rsid w:val="00503A13"/>
    <w:rsid w:val="00503A1A"/>
    <w:rsid w:val="00503B92"/>
    <w:rsid w:val="00503D04"/>
    <w:rsid w:val="00503DDE"/>
    <w:rsid w:val="00503F70"/>
    <w:rsid w:val="00503F78"/>
    <w:rsid w:val="005040FF"/>
    <w:rsid w:val="005044E5"/>
    <w:rsid w:val="00504557"/>
    <w:rsid w:val="005046D7"/>
    <w:rsid w:val="0050485A"/>
    <w:rsid w:val="0050496C"/>
    <w:rsid w:val="00504A98"/>
    <w:rsid w:val="00504B51"/>
    <w:rsid w:val="00504DA5"/>
    <w:rsid w:val="00504E95"/>
    <w:rsid w:val="0050527B"/>
    <w:rsid w:val="00505660"/>
    <w:rsid w:val="00505817"/>
    <w:rsid w:val="00505B51"/>
    <w:rsid w:val="00505C74"/>
    <w:rsid w:val="00505CD6"/>
    <w:rsid w:val="00506037"/>
    <w:rsid w:val="00506151"/>
    <w:rsid w:val="00506155"/>
    <w:rsid w:val="00506461"/>
    <w:rsid w:val="0050658A"/>
    <w:rsid w:val="00506972"/>
    <w:rsid w:val="00506AF7"/>
    <w:rsid w:val="00506CD3"/>
    <w:rsid w:val="00506D3B"/>
    <w:rsid w:val="00506D83"/>
    <w:rsid w:val="00506F26"/>
    <w:rsid w:val="00506F33"/>
    <w:rsid w:val="00507149"/>
    <w:rsid w:val="00507168"/>
    <w:rsid w:val="0050722B"/>
    <w:rsid w:val="0050732C"/>
    <w:rsid w:val="0050732D"/>
    <w:rsid w:val="005075A4"/>
    <w:rsid w:val="00507663"/>
    <w:rsid w:val="005076BE"/>
    <w:rsid w:val="00507781"/>
    <w:rsid w:val="00507B97"/>
    <w:rsid w:val="00507CC1"/>
    <w:rsid w:val="00507D14"/>
    <w:rsid w:val="00507F2C"/>
    <w:rsid w:val="00507F93"/>
    <w:rsid w:val="00507F94"/>
    <w:rsid w:val="00510245"/>
    <w:rsid w:val="005103AE"/>
    <w:rsid w:val="00510471"/>
    <w:rsid w:val="00510913"/>
    <w:rsid w:val="00510B68"/>
    <w:rsid w:val="00510B93"/>
    <w:rsid w:val="00510BF7"/>
    <w:rsid w:val="00510CFC"/>
    <w:rsid w:val="00510D66"/>
    <w:rsid w:val="0051134D"/>
    <w:rsid w:val="00511442"/>
    <w:rsid w:val="00511456"/>
    <w:rsid w:val="005115F4"/>
    <w:rsid w:val="005118DB"/>
    <w:rsid w:val="005118F2"/>
    <w:rsid w:val="0051199D"/>
    <w:rsid w:val="00511AE0"/>
    <w:rsid w:val="00511D4D"/>
    <w:rsid w:val="005121BB"/>
    <w:rsid w:val="005122D3"/>
    <w:rsid w:val="005122D9"/>
    <w:rsid w:val="0051230B"/>
    <w:rsid w:val="00512362"/>
    <w:rsid w:val="00512757"/>
    <w:rsid w:val="0051295E"/>
    <w:rsid w:val="00512D19"/>
    <w:rsid w:val="00512F10"/>
    <w:rsid w:val="005131C4"/>
    <w:rsid w:val="00513347"/>
    <w:rsid w:val="00513389"/>
    <w:rsid w:val="00513391"/>
    <w:rsid w:val="00513848"/>
    <w:rsid w:val="005138E5"/>
    <w:rsid w:val="00513982"/>
    <w:rsid w:val="00513A89"/>
    <w:rsid w:val="00513CF8"/>
    <w:rsid w:val="00513F75"/>
    <w:rsid w:val="0051408A"/>
    <w:rsid w:val="00514279"/>
    <w:rsid w:val="005142FE"/>
    <w:rsid w:val="00514368"/>
    <w:rsid w:val="005143DC"/>
    <w:rsid w:val="005148CA"/>
    <w:rsid w:val="00514A77"/>
    <w:rsid w:val="00514B20"/>
    <w:rsid w:val="00514B28"/>
    <w:rsid w:val="00514F83"/>
    <w:rsid w:val="00514F9D"/>
    <w:rsid w:val="00515043"/>
    <w:rsid w:val="0051534E"/>
    <w:rsid w:val="005154BB"/>
    <w:rsid w:val="00515696"/>
    <w:rsid w:val="005156BF"/>
    <w:rsid w:val="00515929"/>
    <w:rsid w:val="00515C10"/>
    <w:rsid w:val="00515C22"/>
    <w:rsid w:val="00515C24"/>
    <w:rsid w:val="00515CE2"/>
    <w:rsid w:val="00515CEB"/>
    <w:rsid w:val="00515D24"/>
    <w:rsid w:val="00516092"/>
    <w:rsid w:val="005161B8"/>
    <w:rsid w:val="005164FF"/>
    <w:rsid w:val="0051667B"/>
    <w:rsid w:val="00516865"/>
    <w:rsid w:val="00516AD9"/>
    <w:rsid w:val="00516B8E"/>
    <w:rsid w:val="00516C40"/>
    <w:rsid w:val="0051701A"/>
    <w:rsid w:val="00517057"/>
    <w:rsid w:val="00517127"/>
    <w:rsid w:val="0051713B"/>
    <w:rsid w:val="005171FD"/>
    <w:rsid w:val="005174DC"/>
    <w:rsid w:val="00517560"/>
    <w:rsid w:val="00517675"/>
    <w:rsid w:val="0051770A"/>
    <w:rsid w:val="0051773F"/>
    <w:rsid w:val="005177ED"/>
    <w:rsid w:val="00517814"/>
    <w:rsid w:val="005178F3"/>
    <w:rsid w:val="00517A92"/>
    <w:rsid w:val="00517B9D"/>
    <w:rsid w:val="00517C7C"/>
    <w:rsid w:val="00517EEA"/>
    <w:rsid w:val="00520228"/>
    <w:rsid w:val="0052027C"/>
    <w:rsid w:val="00520477"/>
    <w:rsid w:val="005205CE"/>
    <w:rsid w:val="0052062B"/>
    <w:rsid w:val="005206BC"/>
    <w:rsid w:val="005207AB"/>
    <w:rsid w:val="005208B7"/>
    <w:rsid w:val="00520901"/>
    <w:rsid w:val="00520B4F"/>
    <w:rsid w:val="00520B73"/>
    <w:rsid w:val="00520B7E"/>
    <w:rsid w:val="0052114F"/>
    <w:rsid w:val="005213C6"/>
    <w:rsid w:val="00521442"/>
    <w:rsid w:val="00521607"/>
    <w:rsid w:val="005216C3"/>
    <w:rsid w:val="00521C0C"/>
    <w:rsid w:val="00521C6F"/>
    <w:rsid w:val="00521DC0"/>
    <w:rsid w:val="00521DD4"/>
    <w:rsid w:val="00522041"/>
    <w:rsid w:val="00522100"/>
    <w:rsid w:val="005221CD"/>
    <w:rsid w:val="00522207"/>
    <w:rsid w:val="00522365"/>
    <w:rsid w:val="005224F4"/>
    <w:rsid w:val="00522547"/>
    <w:rsid w:val="005225A2"/>
    <w:rsid w:val="005227B2"/>
    <w:rsid w:val="00522A59"/>
    <w:rsid w:val="00522B5F"/>
    <w:rsid w:val="00522DDD"/>
    <w:rsid w:val="00522E1D"/>
    <w:rsid w:val="00522F0D"/>
    <w:rsid w:val="005232F5"/>
    <w:rsid w:val="0052364E"/>
    <w:rsid w:val="00523692"/>
    <w:rsid w:val="00523B80"/>
    <w:rsid w:val="00523C93"/>
    <w:rsid w:val="00523D23"/>
    <w:rsid w:val="00523DE4"/>
    <w:rsid w:val="00524320"/>
    <w:rsid w:val="0052477F"/>
    <w:rsid w:val="005248B8"/>
    <w:rsid w:val="005249B5"/>
    <w:rsid w:val="005249D7"/>
    <w:rsid w:val="00524B8F"/>
    <w:rsid w:val="00524C07"/>
    <w:rsid w:val="00524EBB"/>
    <w:rsid w:val="00524F64"/>
    <w:rsid w:val="00525144"/>
    <w:rsid w:val="00525231"/>
    <w:rsid w:val="005256B8"/>
    <w:rsid w:val="0052584A"/>
    <w:rsid w:val="00525890"/>
    <w:rsid w:val="005258E4"/>
    <w:rsid w:val="00525D21"/>
    <w:rsid w:val="00525D48"/>
    <w:rsid w:val="00525E65"/>
    <w:rsid w:val="0052602C"/>
    <w:rsid w:val="00526202"/>
    <w:rsid w:val="00526207"/>
    <w:rsid w:val="005262B3"/>
    <w:rsid w:val="005262C9"/>
    <w:rsid w:val="0052638E"/>
    <w:rsid w:val="00526604"/>
    <w:rsid w:val="00526740"/>
    <w:rsid w:val="005267DC"/>
    <w:rsid w:val="005268CD"/>
    <w:rsid w:val="00526A57"/>
    <w:rsid w:val="00526B27"/>
    <w:rsid w:val="00527181"/>
    <w:rsid w:val="00527215"/>
    <w:rsid w:val="005274A7"/>
    <w:rsid w:val="005274B6"/>
    <w:rsid w:val="00527606"/>
    <w:rsid w:val="0052775E"/>
    <w:rsid w:val="005278FD"/>
    <w:rsid w:val="00527922"/>
    <w:rsid w:val="0052793F"/>
    <w:rsid w:val="00527B13"/>
    <w:rsid w:val="00527B16"/>
    <w:rsid w:val="00527DEE"/>
    <w:rsid w:val="00527E62"/>
    <w:rsid w:val="00527F22"/>
    <w:rsid w:val="005300D6"/>
    <w:rsid w:val="00530292"/>
    <w:rsid w:val="0053043D"/>
    <w:rsid w:val="0053057F"/>
    <w:rsid w:val="00530686"/>
    <w:rsid w:val="005306D7"/>
    <w:rsid w:val="00530703"/>
    <w:rsid w:val="005307A7"/>
    <w:rsid w:val="005307FE"/>
    <w:rsid w:val="0053081F"/>
    <w:rsid w:val="00530821"/>
    <w:rsid w:val="005309A8"/>
    <w:rsid w:val="005309C1"/>
    <w:rsid w:val="00530AF5"/>
    <w:rsid w:val="00530CA3"/>
    <w:rsid w:val="00530DDB"/>
    <w:rsid w:val="00530E18"/>
    <w:rsid w:val="005310AF"/>
    <w:rsid w:val="00531263"/>
    <w:rsid w:val="00531273"/>
    <w:rsid w:val="00531301"/>
    <w:rsid w:val="00531748"/>
    <w:rsid w:val="005317CE"/>
    <w:rsid w:val="00531885"/>
    <w:rsid w:val="005318E5"/>
    <w:rsid w:val="00531C38"/>
    <w:rsid w:val="00531D0A"/>
    <w:rsid w:val="00531D5F"/>
    <w:rsid w:val="005321CF"/>
    <w:rsid w:val="00532239"/>
    <w:rsid w:val="0053223E"/>
    <w:rsid w:val="00532321"/>
    <w:rsid w:val="005324D2"/>
    <w:rsid w:val="00532573"/>
    <w:rsid w:val="00532589"/>
    <w:rsid w:val="00532605"/>
    <w:rsid w:val="0053288F"/>
    <w:rsid w:val="00532F90"/>
    <w:rsid w:val="00533042"/>
    <w:rsid w:val="005331FC"/>
    <w:rsid w:val="0053343D"/>
    <w:rsid w:val="005334AE"/>
    <w:rsid w:val="00533670"/>
    <w:rsid w:val="005336DB"/>
    <w:rsid w:val="0053379F"/>
    <w:rsid w:val="005337CC"/>
    <w:rsid w:val="00533AD6"/>
    <w:rsid w:val="00533B92"/>
    <w:rsid w:val="00533BCE"/>
    <w:rsid w:val="00533D27"/>
    <w:rsid w:val="00533E94"/>
    <w:rsid w:val="00533F18"/>
    <w:rsid w:val="00533FD0"/>
    <w:rsid w:val="00533FDE"/>
    <w:rsid w:val="00533FEC"/>
    <w:rsid w:val="0053410E"/>
    <w:rsid w:val="005342AB"/>
    <w:rsid w:val="00534320"/>
    <w:rsid w:val="00534437"/>
    <w:rsid w:val="00534AC2"/>
    <w:rsid w:val="00534B2F"/>
    <w:rsid w:val="00534B4E"/>
    <w:rsid w:val="00534C69"/>
    <w:rsid w:val="00534D1A"/>
    <w:rsid w:val="00534D73"/>
    <w:rsid w:val="005352CA"/>
    <w:rsid w:val="00535440"/>
    <w:rsid w:val="005355F4"/>
    <w:rsid w:val="0053572E"/>
    <w:rsid w:val="005357B5"/>
    <w:rsid w:val="00535819"/>
    <w:rsid w:val="00535A4E"/>
    <w:rsid w:val="00535A66"/>
    <w:rsid w:val="00535AC5"/>
    <w:rsid w:val="00535F0B"/>
    <w:rsid w:val="0053627F"/>
    <w:rsid w:val="005365B3"/>
    <w:rsid w:val="00536642"/>
    <w:rsid w:val="0053667D"/>
    <w:rsid w:val="00536867"/>
    <w:rsid w:val="00536963"/>
    <w:rsid w:val="00536AB7"/>
    <w:rsid w:val="00536B27"/>
    <w:rsid w:val="00536C21"/>
    <w:rsid w:val="00536C9E"/>
    <w:rsid w:val="00536D13"/>
    <w:rsid w:val="00536D61"/>
    <w:rsid w:val="00536FBE"/>
    <w:rsid w:val="00536FF5"/>
    <w:rsid w:val="00537680"/>
    <w:rsid w:val="005377AA"/>
    <w:rsid w:val="00537C46"/>
    <w:rsid w:val="005403F4"/>
    <w:rsid w:val="0054040B"/>
    <w:rsid w:val="0054057A"/>
    <w:rsid w:val="005408B8"/>
    <w:rsid w:val="00540929"/>
    <w:rsid w:val="00540946"/>
    <w:rsid w:val="00540B98"/>
    <w:rsid w:val="00540C44"/>
    <w:rsid w:val="00540DBE"/>
    <w:rsid w:val="00540E4D"/>
    <w:rsid w:val="00540FDD"/>
    <w:rsid w:val="0054121D"/>
    <w:rsid w:val="00541233"/>
    <w:rsid w:val="00541250"/>
    <w:rsid w:val="0054150B"/>
    <w:rsid w:val="005418E2"/>
    <w:rsid w:val="00541AA7"/>
    <w:rsid w:val="00541D44"/>
    <w:rsid w:val="00541EEE"/>
    <w:rsid w:val="00541F92"/>
    <w:rsid w:val="005424CB"/>
    <w:rsid w:val="00542554"/>
    <w:rsid w:val="005427FF"/>
    <w:rsid w:val="00542926"/>
    <w:rsid w:val="00542994"/>
    <w:rsid w:val="00542A00"/>
    <w:rsid w:val="00542A6C"/>
    <w:rsid w:val="00542AF7"/>
    <w:rsid w:val="00542B56"/>
    <w:rsid w:val="00542F02"/>
    <w:rsid w:val="005430A1"/>
    <w:rsid w:val="005431B0"/>
    <w:rsid w:val="005431E5"/>
    <w:rsid w:val="005431F7"/>
    <w:rsid w:val="00543358"/>
    <w:rsid w:val="0054340B"/>
    <w:rsid w:val="00543420"/>
    <w:rsid w:val="0054348C"/>
    <w:rsid w:val="005434DA"/>
    <w:rsid w:val="005434F6"/>
    <w:rsid w:val="005435F2"/>
    <w:rsid w:val="00543658"/>
    <w:rsid w:val="0054387D"/>
    <w:rsid w:val="0054390B"/>
    <w:rsid w:val="00543AF6"/>
    <w:rsid w:val="00543C6D"/>
    <w:rsid w:val="00543FF0"/>
    <w:rsid w:val="00544378"/>
    <w:rsid w:val="0054459B"/>
    <w:rsid w:val="005445CE"/>
    <w:rsid w:val="005446E6"/>
    <w:rsid w:val="005449A0"/>
    <w:rsid w:val="005449DF"/>
    <w:rsid w:val="00544AE3"/>
    <w:rsid w:val="0054505A"/>
    <w:rsid w:val="005450A8"/>
    <w:rsid w:val="00545476"/>
    <w:rsid w:val="0054552E"/>
    <w:rsid w:val="00545569"/>
    <w:rsid w:val="005456D5"/>
    <w:rsid w:val="005457C2"/>
    <w:rsid w:val="00545A86"/>
    <w:rsid w:val="00545B42"/>
    <w:rsid w:val="00545D39"/>
    <w:rsid w:val="00545E40"/>
    <w:rsid w:val="00546235"/>
    <w:rsid w:val="005465DD"/>
    <w:rsid w:val="00546748"/>
    <w:rsid w:val="00546790"/>
    <w:rsid w:val="0054685C"/>
    <w:rsid w:val="00546892"/>
    <w:rsid w:val="00546950"/>
    <w:rsid w:val="005469FE"/>
    <w:rsid w:val="00546EBB"/>
    <w:rsid w:val="00546EFE"/>
    <w:rsid w:val="00546FD8"/>
    <w:rsid w:val="0054706F"/>
    <w:rsid w:val="005470E4"/>
    <w:rsid w:val="00547191"/>
    <w:rsid w:val="005473B7"/>
    <w:rsid w:val="0054765D"/>
    <w:rsid w:val="00547698"/>
    <w:rsid w:val="0054769E"/>
    <w:rsid w:val="005476D6"/>
    <w:rsid w:val="00547C61"/>
    <w:rsid w:val="00547E6E"/>
    <w:rsid w:val="005500DD"/>
    <w:rsid w:val="0055055C"/>
    <w:rsid w:val="00550747"/>
    <w:rsid w:val="00550760"/>
    <w:rsid w:val="005508F7"/>
    <w:rsid w:val="00550923"/>
    <w:rsid w:val="005509E5"/>
    <w:rsid w:val="00550CA2"/>
    <w:rsid w:val="00550E0E"/>
    <w:rsid w:val="00550E58"/>
    <w:rsid w:val="00550E77"/>
    <w:rsid w:val="00550E8D"/>
    <w:rsid w:val="00550EA6"/>
    <w:rsid w:val="00550ECF"/>
    <w:rsid w:val="00551458"/>
    <w:rsid w:val="00551617"/>
    <w:rsid w:val="005516A1"/>
    <w:rsid w:val="00551760"/>
    <w:rsid w:val="0055199B"/>
    <w:rsid w:val="00551A5E"/>
    <w:rsid w:val="00551B9D"/>
    <w:rsid w:val="00551D56"/>
    <w:rsid w:val="00551D57"/>
    <w:rsid w:val="00551E07"/>
    <w:rsid w:val="00551F9C"/>
    <w:rsid w:val="00552059"/>
    <w:rsid w:val="005524CC"/>
    <w:rsid w:val="005524E2"/>
    <w:rsid w:val="0055250D"/>
    <w:rsid w:val="0055251D"/>
    <w:rsid w:val="00552549"/>
    <w:rsid w:val="00552817"/>
    <w:rsid w:val="00552856"/>
    <w:rsid w:val="00552A09"/>
    <w:rsid w:val="00552AF5"/>
    <w:rsid w:val="00552B84"/>
    <w:rsid w:val="00552BAB"/>
    <w:rsid w:val="00552CEC"/>
    <w:rsid w:val="00552D7D"/>
    <w:rsid w:val="00552DF9"/>
    <w:rsid w:val="005530D7"/>
    <w:rsid w:val="0055322F"/>
    <w:rsid w:val="005532E6"/>
    <w:rsid w:val="005533A9"/>
    <w:rsid w:val="00553579"/>
    <w:rsid w:val="00553810"/>
    <w:rsid w:val="005539AD"/>
    <w:rsid w:val="005539DD"/>
    <w:rsid w:val="00553B8D"/>
    <w:rsid w:val="00553C60"/>
    <w:rsid w:val="00553CBF"/>
    <w:rsid w:val="00553EA9"/>
    <w:rsid w:val="0055429A"/>
    <w:rsid w:val="005542F3"/>
    <w:rsid w:val="0055437D"/>
    <w:rsid w:val="00554448"/>
    <w:rsid w:val="005545BE"/>
    <w:rsid w:val="005547DC"/>
    <w:rsid w:val="005547DD"/>
    <w:rsid w:val="00554960"/>
    <w:rsid w:val="0055498D"/>
    <w:rsid w:val="00554DC2"/>
    <w:rsid w:val="00555176"/>
    <w:rsid w:val="0055523A"/>
    <w:rsid w:val="00555B85"/>
    <w:rsid w:val="00555E67"/>
    <w:rsid w:val="00556078"/>
    <w:rsid w:val="00556272"/>
    <w:rsid w:val="00556327"/>
    <w:rsid w:val="00556918"/>
    <w:rsid w:val="00556D2A"/>
    <w:rsid w:val="00556E26"/>
    <w:rsid w:val="00557023"/>
    <w:rsid w:val="00557659"/>
    <w:rsid w:val="00557AE9"/>
    <w:rsid w:val="00557C64"/>
    <w:rsid w:val="00557FC0"/>
    <w:rsid w:val="0055CE8A"/>
    <w:rsid w:val="00560127"/>
    <w:rsid w:val="005603AF"/>
    <w:rsid w:val="00560421"/>
    <w:rsid w:val="005604FB"/>
    <w:rsid w:val="0056058F"/>
    <w:rsid w:val="0056059C"/>
    <w:rsid w:val="0056060C"/>
    <w:rsid w:val="005607CC"/>
    <w:rsid w:val="00560914"/>
    <w:rsid w:val="00560BAE"/>
    <w:rsid w:val="00560C30"/>
    <w:rsid w:val="00560D77"/>
    <w:rsid w:val="00560D9B"/>
    <w:rsid w:val="00560E23"/>
    <w:rsid w:val="005611A5"/>
    <w:rsid w:val="00561225"/>
    <w:rsid w:val="00561391"/>
    <w:rsid w:val="00561472"/>
    <w:rsid w:val="00561543"/>
    <w:rsid w:val="0056174A"/>
    <w:rsid w:val="005617EF"/>
    <w:rsid w:val="00561A81"/>
    <w:rsid w:val="00561F55"/>
    <w:rsid w:val="0056226E"/>
    <w:rsid w:val="00562294"/>
    <w:rsid w:val="005622EB"/>
    <w:rsid w:val="0056250D"/>
    <w:rsid w:val="005625B5"/>
    <w:rsid w:val="00562629"/>
    <w:rsid w:val="0056279A"/>
    <w:rsid w:val="00562AAE"/>
    <w:rsid w:val="00562AB3"/>
    <w:rsid w:val="00562B36"/>
    <w:rsid w:val="00562B79"/>
    <w:rsid w:val="00562DE6"/>
    <w:rsid w:val="00562E7E"/>
    <w:rsid w:val="00563175"/>
    <w:rsid w:val="00563431"/>
    <w:rsid w:val="005635F9"/>
    <w:rsid w:val="005636DC"/>
    <w:rsid w:val="00563750"/>
    <w:rsid w:val="00563791"/>
    <w:rsid w:val="005639C5"/>
    <w:rsid w:val="00563C3C"/>
    <w:rsid w:val="00563ED0"/>
    <w:rsid w:val="00564030"/>
    <w:rsid w:val="0056404F"/>
    <w:rsid w:val="005642C3"/>
    <w:rsid w:val="00564460"/>
    <w:rsid w:val="00564518"/>
    <w:rsid w:val="00564584"/>
    <w:rsid w:val="0056477A"/>
    <w:rsid w:val="00564833"/>
    <w:rsid w:val="00564B6D"/>
    <w:rsid w:val="00564BE9"/>
    <w:rsid w:val="00564CA3"/>
    <w:rsid w:val="00564E76"/>
    <w:rsid w:val="00564F74"/>
    <w:rsid w:val="005650AD"/>
    <w:rsid w:val="005652E7"/>
    <w:rsid w:val="0056562D"/>
    <w:rsid w:val="0056579C"/>
    <w:rsid w:val="005659ED"/>
    <w:rsid w:val="00565AFD"/>
    <w:rsid w:val="00565DD1"/>
    <w:rsid w:val="00565E5D"/>
    <w:rsid w:val="00565EAA"/>
    <w:rsid w:val="00565EC6"/>
    <w:rsid w:val="00566160"/>
    <w:rsid w:val="005661AF"/>
    <w:rsid w:val="00566479"/>
    <w:rsid w:val="0056648F"/>
    <w:rsid w:val="0056674A"/>
    <w:rsid w:val="00566820"/>
    <w:rsid w:val="0056699D"/>
    <w:rsid w:val="005669B7"/>
    <w:rsid w:val="0056701B"/>
    <w:rsid w:val="005674B0"/>
    <w:rsid w:val="005676E9"/>
    <w:rsid w:val="0056774B"/>
    <w:rsid w:val="00567952"/>
    <w:rsid w:val="00567969"/>
    <w:rsid w:val="00567B94"/>
    <w:rsid w:val="00567DB4"/>
    <w:rsid w:val="00567E20"/>
    <w:rsid w:val="00567E37"/>
    <w:rsid w:val="00567E63"/>
    <w:rsid w:val="005701BD"/>
    <w:rsid w:val="00570230"/>
    <w:rsid w:val="005703DB"/>
    <w:rsid w:val="0057041A"/>
    <w:rsid w:val="005705E7"/>
    <w:rsid w:val="00570692"/>
    <w:rsid w:val="005706E3"/>
    <w:rsid w:val="005706EA"/>
    <w:rsid w:val="00570D33"/>
    <w:rsid w:val="00570D79"/>
    <w:rsid w:val="00570FFD"/>
    <w:rsid w:val="005710B4"/>
    <w:rsid w:val="0057116D"/>
    <w:rsid w:val="005711D6"/>
    <w:rsid w:val="005711E6"/>
    <w:rsid w:val="00571318"/>
    <w:rsid w:val="00571362"/>
    <w:rsid w:val="0057156D"/>
    <w:rsid w:val="005716F8"/>
    <w:rsid w:val="0057177C"/>
    <w:rsid w:val="0057180D"/>
    <w:rsid w:val="00571817"/>
    <w:rsid w:val="00571900"/>
    <w:rsid w:val="005719AF"/>
    <w:rsid w:val="00571B4F"/>
    <w:rsid w:val="00571B88"/>
    <w:rsid w:val="00571C04"/>
    <w:rsid w:val="00571C40"/>
    <w:rsid w:val="00571C71"/>
    <w:rsid w:val="00571CA9"/>
    <w:rsid w:val="00571DB1"/>
    <w:rsid w:val="00571E20"/>
    <w:rsid w:val="00571E8E"/>
    <w:rsid w:val="005720B8"/>
    <w:rsid w:val="005724F2"/>
    <w:rsid w:val="005728D7"/>
    <w:rsid w:val="0057295D"/>
    <w:rsid w:val="00572A20"/>
    <w:rsid w:val="00572BB8"/>
    <w:rsid w:val="00572F24"/>
    <w:rsid w:val="00573164"/>
    <w:rsid w:val="0057340F"/>
    <w:rsid w:val="00573771"/>
    <w:rsid w:val="005737F0"/>
    <w:rsid w:val="00573EFD"/>
    <w:rsid w:val="00574027"/>
    <w:rsid w:val="005743FE"/>
    <w:rsid w:val="00574457"/>
    <w:rsid w:val="0057456B"/>
    <w:rsid w:val="00574574"/>
    <w:rsid w:val="005746A7"/>
    <w:rsid w:val="005747FA"/>
    <w:rsid w:val="00574A18"/>
    <w:rsid w:val="00574AE5"/>
    <w:rsid w:val="00574B8D"/>
    <w:rsid w:val="00574BE0"/>
    <w:rsid w:val="00574CB9"/>
    <w:rsid w:val="00574CBF"/>
    <w:rsid w:val="00574F91"/>
    <w:rsid w:val="00575295"/>
    <w:rsid w:val="005753F5"/>
    <w:rsid w:val="00575497"/>
    <w:rsid w:val="00575AD9"/>
    <w:rsid w:val="00575B82"/>
    <w:rsid w:val="00575D68"/>
    <w:rsid w:val="00575EB7"/>
    <w:rsid w:val="00575F7A"/>
    <w:rsid w:val="00575FB1"/>
    <w:rsid w:val="00576126"/>
    <w:rsid w:val="0057615A"/>
    <w:rsid w:val="00576160"/>
    <w:rsid w:val="00576313"/>
    <w:rsid w:val="00576359"/>
    <w:rsid w:val="0057640A"/>
    <w:rsid w:val="00576470"/>
    <w:rsid w:val="00576731"/>
    <w:rsid w:val="00576DC9"/>
    <w:rsid w:val="00576E2F"/>
    <w:rsid w:val="00576EEC"/>
    <w:rsid w:val="00577405"/>
    <w:rsid w:val="00577542"/>
    <w:rsid w:val="005775D5"/>
    <w:rsid w:val="005775FE"/>
    <w:rsid w:val="005776CE"/>
    <w:rsid w:val="0057784C"/>
    <w:rsid w:val="00577A41"/>
    <w:rsid w:val="00577AF4"/>
    <w:rsid w:val="00577CC0"/>
    <w:rsid w:val="00577DBE"/>
    <w:rsid w:val="00577F11"/>
    <w:rsid w:val="00577FF5"/>
    <w:rsid w:val="00580332"/>
    <w:rsid w:val="00580496"/>
    <w:rsid w:val="00580D09"/>
    <w:rsid w:val="00580D88"/>
    <w:rsid w:val="00580E55"/>
    <w:rsid w:val="00580E74"/>
    <w:rsid w:val="00580FCC"/>
    <w:rsid w:val="00580FF1"/>
    <w:rsid w:val="00581085"/>
    <w:rsid w:val="00581190"/>
    <w:rsid w:val="005813DE"/>
    <w:rsid w:val="00581454"/>
    <w:rsid w:val="005814A6"/>
    <w:rsid w:val="00581796"/>
    <w:rsid w:val="00581816"/>
    <w:rsid w:val="00581C29"/>
    <w:rsid w:val="005820BA"/>
    <w:rsid w:val="00582149"/>
    <w:rsid w:val="00582410"/>
    <w:rsid w:val="005824D3"/>
    <w:rsid w:val="00582567"/>
    <w:rsid w:val="0058266B"/>
    <w:rsid w:val="0058275B"/>
    <w:rsid w:val="00582B29"/>
    <w:rsid w:val="00582CA5"/>
    <w:rsid w:val="00582F01"/>
    <w:rsid w:val="00582F38"/>
    <w:rsid w:val="00583208"/>
    <w:rsid w:val="00583232"/>
    <w:rsid w:val="0058332E"/>
    <w:rsid w:val="005833E3"/>
    <w:rsid w:val="0058343C"/>
    <w:rsid w:val="005834C9"/>
    <w:rsid w:val="005834E2"/>
    <w:rsid w:val="005835CC"/>
    <w:rsid w:val="00583636"/>
    <w:rsid w:val="00583883"/>
    <w:rsid w:val="00583902"/>
    <w:rsid w:val="00583AB4"/>
    <w:rsid w:val="0058407E"/>
    <w:rsid w:val="0058412C"/>
    <w:rsid w:val="0058412E"/>
    <w:rsid w:val="00584159"/>
    <w:rsid w:val="005842A8"/>
    <w:rsid w:val="0058444D"/>
    <w:rsid w:val="00584576"/>
    <w:rsid w:val="0058486E"/>
    <w:rsid w:val="00584999"/>
    <w:rsid w:val="00584B4E"/>
    <w:rsid w:val="00584BD8"/>
    <w:rsid w:val="00584C71"/>
    <w:rsid w:val="00584DFD"/>
    <w:rsid w:val="0058504E"/>
    <w:rsid w:val="0058511B"/>
    <w:rsid w:val="00585125"/>
    <w:rsid w:val="0058540A"/>
    <w:rsid w:val="00585490"/>
    <w:rsid w:val="005858DE"/>
    <w:rsid w:val="005859B1"/>
    <w:rsid w:val="00585B11"/>
    <w:rsid w:val="0058616D"/>
    <w:rsid w:val="0058642C"/>
    <w:rsid w:val="00586499"/>
    <w:rsid w:val="00586669"/>
    <w:rsid w:val="005867EC"/>
    <w:rsid w:val="005868F1"/>
    <w:rsid w:val="00586B02"/>
    <w:rsid w:val="00586EB4"/>
    <w:rsid w:val="00586EE0"/>
    <w:rsid w:val="00586FD7"/>
    <w:rsid w:val="005870EC"/>
    <w:rsid w:val="005871BE"/>
    <w:rsid w:val="005872FB"/>
    <w:rsid w:val="00587495"/>
    <w:rsid w:val="005874FB"/>
    <w:rsid w:val="005875BA"/>
    <w:rsid w:val="005875DB"/>
    <w:rsid w:val="00587633"/>
    <w:rsid w:val="005878EB"/>
    <w:rsid w:val="00587AE6"/>
    <w:rsid w:val="00587C93"/>
    <w:rsid w:val="00587E53"/>
    <w:rsid w:val="00590351"/>
    <w:rsid w:val="00590445"/>
    <w:rsid w:val="005904E3"/>
    <w:rsid w:val="00590593"/>
    <w:rsid w:val="00590640"/>
    <w:rsid w:val="00590BCF"/>
    <w:rsid w:val="00590BE2"/>
    <w:rsid w:val="00590D94"/>
    <w:rsid w:val="00590EEB"/>
    <w:rsid w:val="00590EF1"/>
    <w:rsid w:val="00590FAA"/>
    <w:rsid w:val="00590FCB"/>
    <w:rsid w:val="0059117D"/>
    <w:rsid w:val="0059118A"/>
    <w:rsid w:val="005913A3"/>
    <w:rsid w:val="005917FA"/>
    <w:rsid w:val="00591ECC"/>
    <w:rsid w:val="0059213F"/>
    <w:rsid w:val="00592142"/>
    <w:rsid w:val="00592146"/>
    <w:rsid w:val="005922CD"/>
    <w:rsid w:val="005923BD"/>
    <w:rsid w:val="005923C3"/>
    <w:rsid w:val="00592460"/>
    <w:rsid w:val="00592666"/>
    <w:rsid w:val="00592706"/>
    <w:rsid w:val="00592AE0"/>
    <w:rsid w:val="00592B0A"/>
    <w:rsid w:val="00592C22"/>
    <w:rsid w:val="00592F11"/>
    <w:rsid w:val="0059313B"/>
    <w:rsid w:val="0059324B"/>
    <w:rsid w:val="0059331B"/>
    <w:rsid w:val="005933A0"/>
    <w:rsid w:val="00593411"/>
    <w:rsid w:val="00593542"/>
    <w:rsid w:val="00593633"/>
    <w:rsid w:val="00593676"/>
    <w:rsid w:val="0059368D"/>
    <w:rsid w:val="0059396A"/>
    <w:rsid w:val="00593A5B"/>
    <w:rsid w:val="00593D0E"/>
    <w:rsid w:val="00593F0E"/>
    <w:rsid w:val="00593F51"/>
    <w:rsid w:val="00593FF6"/>
    <w:rsid w:val="00594115"/>
    <w:rsid w:val="0059414B"/>
    <w:rsid w:val="00594177"/>
    <w:rsid w:val="0059427D"/>
    <w:rsid w:val="005942F9"/>
    <w:rsid w:val="00594441"/>
    <w:rsid w:val="00594616"/>
    <w:rsid w:val="0059479D"/>
    <w:rsid w:val="0059482D"/>
    <w:rsid w:val="0059488E"/>
    <w:rsid w:val="00594A97"/>
    <w:rsid w:val="00594AB6"/>
    <w:rsid w:val="00594BC1"/>
    <w:rsid w:val="00594C72"/>
    <w:rsid w:val="00594CB6"/>
    <w:rsid w:val="00594CD4"/>
    <w:rsid w:val="00594CDC"/>
    <w:rsid w:val="00594DAC"/>
    <w:rsid w:val="00594DFC"/>
    <w:rsid w:val="00594E95"/>
    <w:rsid w:val="00594F5C"/>
    <w:rsid w:val="00594FC4"/>
    <w:rsid w:val="0059505C"/>
    <w:rsid w:val="005951B1"/>
    <w:rsid w:val="005951E5"/>
    <w:rsid w:val="005952AD"/>
    <w:rsid w:val="005952CC"/>
    <w:rsid w:val="00595394"/>
    <w:rsid w:val="00595432"/>
    <w:rsid w:val="00595497"/>
    <w:rsid w:val="00595A2E"/>
    <w:rsid w:val="00595B34"/>
    <w:rsid w:val="00595BDF"/>
    <w:rsid w:val="00595F4E"/>
    <w:rsid w:val="005960F5"/>
    <w:rsid w:val="005962A3"/>
    <w:rsid w:val="0059660E"/>
    <w:rsid w:val="005967CC"/>
    <w:rsid w:val="0059688E"/>
    <w:rsid w:val="00596928"/>
    <w:rsid w:val="00596DA1"/>
    <w:rsid w:val="00596EE9"/>
    <w:rsid w:val="00596EF9"/>
    <w:rsid w:val="00596EFF"/>
    <w:rsid w:val="00596F07"/>
    <w:rsid w:val="00596F9D"/>
    <w:rsid w:val="00597258"/>
    <w:rsid w:val="00597310"/>
    <w:rsid w:val="005973CB"/>
    <w:rsid w:val="0059740C"/>
    <w:rsid w:val="00597440"/>
    <w:rsid w:val="0059744A"/>
    <w:rsid w:val="005974D5"/>
    <w:rsid w:val="005976B4"/>
    <w:rsid w:val="0059778B"/>
    <w:rsid w:val="005977F6"/>
    <w:rsid w:val="00597A94"/>
    <w:rsid w:val="00597B24"/>
    <w:rsid w:val="005A0047"/>
    <w:rsid w:val="005A0096"/>
    <w:rsid w:val="005A0323"/>
    <w:rsid w:val="005A03FC"/>
    <w:rsid w:val="005A07EF"/>
    <w:rsid w:val="005A07F6"/>
    <w:rsid w:val="005A0881"/>
    <w:rsid w:val="005A08C6"/>
    <w:rsid w:val="005A08DC"/>
    <w:rsid w:val="005A0AC0"/>
    <w:rsid w:val="005A13FA"/>
    <w:rsid w:val="005A14BB"/>
    <w:rsid w:val="005A153F"/>
    <w:rsid w:val="005A1593"/>
    <w:rsid w:val="005A162B"/>
    <w:rsid w:val="005A1E78"/>
    <w:rsid w:val="005A1E9F"/>
    <w:rsid w:val="005A1EEC"/>
    <w:rsid w:val="005A207D"/>
    <w:rsid w:val="005A20DA"/>
    <w:rsid w:val="005A20E4"/>
    <w:rsid w:val="005A2511"/>
    <w:rsid w:val="005A25F3"/>
    <w:rsid w:val="005A2A9D"/>
    <w:rsid w:val="005A2B22"/>
    <w:rsid w:val="005A2B8D"/>
    <w:rsid w:val="005A2DAD"/>
    <w:rsid w:val="005A2E2A"/>
    <w:rsid w:val="005A30ED"/>
    <w:rsid w:val="005A37B5"/>
    <w:rsid w:val="005A39D7"/>
    <w:rsid w:val="005A3A4A"/>
    <w:rsid w:val="005A3F8F"/>
    <w:rsid w:val="005A3F93"/>
    <w:rsid w:val="005A402B"/>
    <w:rsid w:val="005A415F"/>
    <w:rsid w:val="005A455F"/>
    <w:rsid w:val="005A45A4"/>
    <w:rsid w:val="005A4697"/>
    <w:rsid w:val="005A475C"/>
    <w:rsid w:val="005A4ABA"/>
    <w:rsid w:val="005A4C7B"/>
    <w:rsid w:val="005A4D07"/>
    <w:rsid w:val="005A4D6E"/>
    <w:rsid w:val="005A5081"/>
    <w:rsid w:val="005A5139"/>
    <w:rsid w:val="005A54BE"/>
    <w:rsid w:val="005A555A"/>
    <w:rsid w:val="005A5703"/>
    <w:rsid w:val="005A577B"/>
    <w:rsid w:val="005A5829"/>
    <w:rsid w:val="005A5943"/>
    <w:rsid w:val="005A5D0E"/>
    <w:rsid w:val="005A5DA5"/>
    <w:rsid w:val="005A5DF9"/>
    <w:rsid w:val="005A5EA9"/>
    <w:rsid w:val="005A603C"/>
    <w:rsid w:val="005A61E6"/>
    <w:rsid w:val="005A63D7"/>
    <w:rsid w:val="005A6514"/>
    <w:rsid w:val="005A65D7"/>
    <w:rsid w:val="005A6734"/>
    <w:rsid w:val="005A6953"/>
    <w:rsid w:val="005A6AF5"/>
    <w:rsid w:val="005A6B3F"/>
    <w:rsid w:val="005A6C3F"/>
    <w:rsid w:val="005A6DD6"/>
    <w:rsid w:val="005A6E1A"/>
    <w:rsid w:val="005A6EC4"/>
    <w:rsid w:val="005A6FAD"/>
    <w:rsid w:val="005A7099"/>
    <w:rsid w:val="005A718F"/>
    <w:rsid w:val="005A726F"/>
    <w:rsid w:val="005A76CB"/>
    <w:rsid w:val="005A76CF"/>
    <w:rsid w:val="005A7715"/>
    <w:rsid w:val="005A7729"/>
    <w:rsid w:val="005A78DF"/>
    <w:rsid w:val="005A7B32"/>
    <w:rsid w:val="005A7B35"/>
    <w:rsid w:val="005A7B6B"/>
    <w:rsid w:val="005A7C86"/>
    <w:rsid w:val="005A7DEB"/>
    <w:rsid w:val="005A7EB6"/>
    <w:rsid w:val="005B007F"/>
    <w:rsid w:val="005B03B3"/>
    <w:rsid w:val="005B041D"/>
    <w:rsid w:val="005B0651"/>
    <w:rsid w:val="005B074E"/>
    <w:rsid w:val="005B0B62"/>
    <w:rsid w:val="005B0CEB"/>
    <w:rsid w:val="005B0D36"/>
    <w:rsid w:val="005B0E97"/>
    <w:rsid w:val="005B0EB1"/>
    <w:rsid w:val="005B1032"/>
    <w:rsid w:val="005B104D"/>
    <w:rsid w:val="005B1052"/>
    <w:rsid w:val="005B106B"/>
    <w:rsid w:val="005B18D4"/>
    <w:rsid w:val="005B1905"/>
    <w:rsid w:val="005B190A"/>
    <w:rsid w:val="005B1B31"/>
    <w:rsid w:val="005B1CB4"/>
    <w:rsid w:val="005B1E4B"/>
    <w:rsid w:val="005B1F27"/>
    <w:rsid w:val="005B2269"/>
    <w:rsid w:val="005B22E5"/>
    <w:rsid w:val="005B2421"/>
    <w:rsid w:val="005B24CC"/>
    <w:rsid w:val="005B24FF"/>
    <w:rsid w:val="005B265D"/>
    <w:rsid w:val="005B2678"/>
    <w:rsid w:val="005B26A8"/>
    <w:rsid w:val="005B2804"/>
    <w:rsid w:val="005B293F"/>
    <w:rsid w:val="005B2B1F"/>
    <w:rsid w:val="005B2BF5"/>
    <w:rsid w:val="005B2CB2"/>
    <w:rsid w:val="005B2DEB"/>
    <w:rsid w:val="005B2EF5"/>
    <w:rsid w:val="005B2FFA"/>
    <w:rsid w:val="005B3157"/>
    <w:rsid w:val="005B36EE"/>
    <w:rsid w:val="005B3806"/>
    <w:rsid w:val="005B3AE6"/>
    <w:rsid w:val="005B3BAC"/>
    <w:rsid w:val="005B3D54"/>
    <w:rsid w:val="005B3F4D"/>
    <w:rsid w:val="005B4129"/>
    <w:rsid w:val="005B41D3"/>
    <w:rsid w:val="005B426A"/>
    <w:rsid w:val="005B42D4"/>
    <w:rsid w:val="005B44FB"/>
    <w:rsid w:val="005B4647"/>
    <w:rsid w:val="005B4673"/>
    <w:rsid w:val="005B4B3C"/>
    <w:rsid w:val="005B4B46"/>
    <w:rsid w:val="005B4BB0"/>
    <w:rsid w:val="005B4CF2"/>
    <w:rsid w:val="005B4CF4"/>
    <w:rsid w:val="005B4F94"/>
    <w:rsid w:val="005B53ED"/>
    <w:rsid w:val="005B5551"/>
    <w:rsid w:val="005B55D8"/>
    <w:rsid w:val="005B5822"/>
    <w:rsid w:val="005B58E9"/>
    <w:rsid w:val="005B59FC"/>
    <w:rsid w:val="005B5ADE"/>
    <w:rsid w:val="005B5C12"/>
    <w:rsid w:val="005B5C15"/>
    <w:rsid w:val="005B5CF8"/>
    <w:rsid w:val="005B5D46"/>
    <w:rsid w:val="005B5D74"/>
    <w:rsid w:val="005B5F16"/>
    <w:rsid w:val="005B6013"/>
    <w:rsid w:val="005B6092"/>
    <w:rsid w:val="005B6476"/>
    <w:rsid w:val="005B6746"/>
    <w:rsid w:val="005B6A11"/>
    <w:rsid w:val="005B6B0E"/>
    <w:rsid w:val="005B6B2A"/>
    <w:rsid w:val="005B6B6C"/>
    <w:rsid w:val="005B6C10"/>
    <w:rsid w:val="005B716C"/>
    <w:rsid w:val="005B723F"/>
    <w:rsid w:val="005B72DC"/>
    <w:rsid w:val="005B7372"/>
    <w:rsid w:val="005B73AD"/>
    <w:rsid w:val="005B740B"/>
    <w:rsid w:val="005B7650"/>
    <w:rsid w:val="005B78E2"/>
    <w:rsid w:val="005B7A20"/>
    <w:rsid w:val="005B7BA9"/>
    <w:rsid w:val="005B7F40"/>
    <w:rsid w:val="005C028B"/>
    <w:rsid w:val="005C075C"/>
    <w:rsid w:val="005C085B"/>
    <w:rsid w:val="005C097E"/>
    <w:rsid w:val="005C0A6E"/>
    <w:rsid w:val="005C0AD8"/>
    <w:rsid w:val="005C0AE3"/>
    <w:rsid w:val="005C0E0F"/>
    <w:rsid w:val="005C0F91"/>
    <w:rsid w:val="005C1161"/>
    <w:rsid w:val="005C136E"/>
    <w:rsid w:val="005C1460"/>
    <w:rsid w:val="005C15FD"/>
    <w:rsid w:val="005C1681"/>
    <w:rsid w:val="005C18FE"/>
    <w:rsid w:val="005C1A8F"/>
    <w:rsid w:val="005C1C1B"/>
    <w:rsid w:val="005C1D0E"/>
    <w:rsid w:val="005C1DBB"/>
    <w:rsid w:val="005C1E3E"/>
    <w:rsid w:val="005C1E75"/>
    <w:rsid w:val="005C1EB3"/>
    <w:rsid w:val="005C2078"/>
    <w:rsid w:val="005C2094"/>
    <w:rsid w:val="005C2407"/>
    <w:rsid w:val="005C2983"/>
    <w:rsid w:val="005C2A6D"/>
    <w:rsid w:val="005C2A99"/>
    <w:rsid w:val="005C2AFA"/>
    <w:rsid w:val="005C2BEC"/>
    <w:rsid w:val="005C2FAB"/>
    <w:rsid w:val="005C2FD0"/>
    <w:rsid w:val="005C3056"/>
    <w:rsid w:val="005C3149"/>
    <w:rsid w:val="005C31A3"/>
    <w:rsid w:val="005C3296"/>
    <w:rsid w:val="005C345B"/>
    <w:rsid w:val="005C3621"/>
    <w:rsid w:val="005C3847"/>
    <w:rsid w:val="005C3951"/>
    <w:rsid w:val="005C3A13"/>
    <w:rsid w:val="005C3AC2"/>
    <w:rsid w:val="005C3B8F"/>
    <w:rsid w:val="005C3DCC"/>
    <w:rsid w:val="005C3F74"/>
    <w:rsid w:val="005C4352"/>
    <w:rsid w:val="005C4579"/>
    <w:rsid w:val="005C478A"/>
    <w:rsid w:val="005C490F"/>
    <w:rsid w:val="005C49BD"/>
    <w:rsid w:val="005C4ACE"/>
    <w:rsid w:val="005C4B49"/>
    <w:rsid w:val="005C4C6C"/>
    <w:rsid w:val="005C4F72"/>
    <w:rsid w:val="005C5344"/>
    <w:rsid w:val="005C5444"/>
    <w:rsid w:val="005C54F4"/>
    <w:rsid w:val="005C55B1"/>
    <w:rsid w:val="005C56D0"/>
    <w:rsid w:val="005C5833"/>
    <w:rsid w:val="005C59DD"/>
    <w:rsid w:val="005C5AF8"/>
    <w:rsid w:val="005C5C5A"/>
    <w:rsid w:val="005C5DD4"/>
    <w:rsid w:val="005C6037"/>
    <w:rsid w:val="005C6391"/>
    <w:rsid w:val="005C645C"/>
    <w:rsid w:val="005C65B0"/>
    <w:rsid w:val="005C6637"/>
    <w:rsid w:val="005C6847"/>
    <w:rsid w:val="005C68EF"/>
    <w:rsid w:val="005C695A"/>
    <w:rsid w:val="005C6B8A"/>
    <w:rsid w:val="005C6CB3"/>
    <w:rsid w:val="005C6D00"/>
    <w:rsid w:val="005C6EFC"/>
    <w:rsid w:val="005C6FD2"/>
    <w:rsid w:val="005C71FB"/>
    <w:rsid w:val="005C72DA"/>
    <w:rsid w:val="005C73AC"/>
    <w:rsid w:val="005C73ED"/>
    <w:rsid w:val="005C76B5"/>
    <w:rsid w:val="005C7714"/>
    <w:rsid w:val="005C780B"/>
    <w:rsid w:val="005C7879"/>
    <w:rsid w:val="005C7921"/>
    <w:rsid w:val="005C79A2"/>
    <w:rsid w:val="005C7C19"/>
    <w:rsid w:val="005C7D0A"/>
    <w:rsid w:val="005C7E79"/>
    <w:rsid w:val="005D0008"/>
    <w:rsid w:val="005D00A3"/>
    <w:rsid w:val="005D014C"/>
    <w:rsid w:val="005D025A"/>
    <w:rsid w:val="005D028B"/>
    <w:rsid w:val="005D02BB"/>
    <w:rsid w:val="005D044B"/>
    <w:rsid w:val="005D04D2"/>
    <w:rsid w:val="005D0558"/>
    <w:rsid w:val="005D0639"/>
    <w:rsid w:val="005D0650"/>
    <w:rsid w:val="005D072B"/>
    <w:rsid w:val="005D0992"/>
    <w:rsid w:val="005D09D0"/>
    <w:rsid w:val="005D0A87"/>
    <w:rsid w:val="005D0D9B"/>
    <w:rsid w:val="005D0F4C"/>
    <w:rsid w:val="005D0FF0"/>
    <w:rsid w:val="005D10CD"/>
    <w:rsid w:val="005D11CC"/>
    <w:rsid w:val="005D128C"/>
    <w:rsid w:val="005D12B7"/>
    <w:rsid w:val="005D1316"/>
    <w:rsid w:val="005D1563"/>
    <w:rsid w:val="005D18D5"/>
    <w:rsid w:val="005D192C"/>
    <w:rsid w:val="005D1AA6"/>
    <w:rsid w:val="005D1D9B"/>
    <w:rsid w:val="005D2166"/>
    <w:rsid w:val="005D21EF"/>
    <w:rsid w:val="005D225F"/>
    <w:rsid w:val="005D22B2"/>
    <w:rsid w:val="005D230C"/>
    <w:rsid w:val="005D233F"/>
    <w:rsid w:val="005D240C"/>
    <w:rsid w:val="005D247B"/>
    <w:rsid w:val="005D262C"/>
    <w:rsid w:val="005D282F"/>
    <w:rsid w:val="005D2A6A"/>
    <w:rsid w:val="005D2C7E"/>
    <w:rsid w:val="005D2EBA"/>
    <w:rsid w:val="005D3087"/>
    <w:rsid w:val="005D33FE"/>
    <w:rsid w:val="005D351C"/>
    <w:rsid w:val="005D375A"/>
    <w:rsid w:val="005D3809"/>
    <w:rsid w:val="005D38B2"/>
    <w:rsid w:val="005D394E"/>
    <w:rsid w:val="005D3A2C"/>
    <w:rsid w:val="005D3A48"/>
    <w:rsid w:val="005D3BEF"/>
    <w:rsid w:val="005D3C3D"/>
    <w:rsid w:val="005D3CCD"/>
    <w:rsid w:val="005D3D47"/>
    <w:rsid w:val="005D3D51"/>
    <w:rsid w:val="005D3FA9"/>
    <w:rsid w:val="005D4077"/>
    <w:rsid w:val="005D40AA"/>
    <w:rsid w:val="005D4336"/>
    <w:rsid w:val="005D4354"/>
    <w:rsid w:val="005D444E"/>
    <w:rsid w:val="005D462A"/>
    <w:rsid w:val="005D473A"/>
    <w:rsid w:val="005D4954"/>
    <w:rsid w:val="005D4C49"/>
    <w:rsid w:val="005D5066"/>
    <w:rsid w:val="005D5415"/>
    <w:rsid w:val="005D5522"/>
    <w:rsid w:val="005D5CC5"/>
    <w:rsid w:val="005D5E86"/>
    <w:rsid w:val="005D609A"/>
    <w:rsid w:val="005D62E9"/>
    <w:rsid w:val="005D6490"/>
    <w:rsid w:val="005D6AF2"/>
    <w:rsid w:val="005D6D80"/>
    <w:rsid w:val="005D6D95"/>
    <w:rsid w:val="005D6E58"/>
    <w:rsid w:val="005D6EA0"/>
    <w:rsid w:val="005D6FBC"/>
    <w:rsid w:val="005D7110"/>
    <w:rsid w:val="005D72A5"/>
    <w:rsid w:val="005D743F"/>
    <w:rsid w:val="005D7496"/>
    <w:rsid w:val="005D75F4"/>
    <w:rsid w:val="005D7C7D"/>
    <w:rsid w:val="005D7D1D"/>
    <w:rsid w:val="005D7FBD"/>
    <w:rsid w:val="005D7FFA"/>
    <w:rsid w:val="005E0542"/>
    <w:rsid w:val="005E054A"/>
    <w:rsid w:val="005E05F3"/>
    <w:rsid w:val="005E05FF"/>
    <w:rsid w:val="005E07FB"/>
    <w:rsid w:val="005E08D7"/>
    <w:rsid w:val="005E0A15"/>
    <w:rsid w:val="005E0A75"/>
    <w:rsid w:val="005E0AAB"/>
    <w:rsid w:val="005E0B31"/>
    <w:rsid w:val="005E0BAC"/>
    <w:rsid w:val="005E0DA7"/>
    <w:rsid w:val="005E0DC2"/>
    <w:rsid w:val="005E0EF4"/>
    <w:rsid w:val="005E1301"/>
    <w:rsid w:val="005E1346"/>
    <w:rsid w:val="005E140A"/>
    <w:rsid w:val="005E1603"/>
    <w:rsid w:val="005E1747"/>
    <w:rsid w:val="005E1790"/>
    <w:rsid w:val="005E1902"/>
    <w:rsid w:val="005E1BBC"/>
    <w:rsid w:val="005E1D27"/>
    <w:rsid w:val="005E1EAB"/>
    <w:rsid w:val="005E1FC2"/>
    <w:rsid w:val="005E2137"/>
    <w:rsid w:val="005E22AB"/>
    <w:rsid w:val="005E22B6"/>
    <w:rsid w:val="005E2506"/>
    <w:rsid w:val="005E26F7"/>
    <w:rsid w:val="005E2849"/>
    <w:rsid w:val="005E2975"/>
    <w:rsid w:val="005E2AEE"/>
    <w:rsid w:val="005E2D45"/>
    <w:rsid w:val="005E2FCD"/>
    <w:rsid w:val="005E31F7"/>
    <w:rsid w:val="005E3283"/>
    <w:rsid w:val="005E3384"/>
    <w:rsid w:val="005E33CF"/>
    <w:rsid w:val="005E36DD"/>
    <w:rsid w:val="005E36F2"/>
    <w:rsid w:val="005E3744"/>
    <w:rsid w:val="005E3899"/>
    <w:rsid w:val="005E392B"/>
    <w:rsid w:val="005E3D41"/>
    <w:rsid w:val="005E3DA2"/>
    <w:rsid w:val="005E3DC0"/>
    <w:rsid w:val="005E3DC2"/>
    <w:rsid w:val="005E3E30"/>
    <w:rsid w:val="005E4019"/>
    <w:rsid w:val="005E40B4"/>
    <w:rsid w:val="005E4526"/>
    <w:rsid w:val="005E461D"/>
    <w:rsid w:val="005E47AD"/>
    <w:rsid w:val="005E48AD"/>
    <w:rsid w:val="005E4966"/>
    <w:rsid w:val="005E4981"/>
    <w:rsid w:val="005E4A37"/>
    <w:rsid w:val="005E4A5B"/>
    <w:rsid w:val="005E4B65"/>
    <w:rsid w:val="005E504D"/>
    <w:rsid w:val="005E50E7"/>
    <w:rsid w:val="005E535F"/>
    <w:rsid w:val="005E5458"/>
    <w:rsid w:val="005E571D"/>
    <w:rsid w:val="005E5AF0"/>
    <w:rsid w:val="005E5B78"/>
    <w:rsid w:val="005E5E94"/>
    <w:rsid w:val="005E5ECA"/>
    <w:rsid w:val="005E6015"/>
    <w:rsid w:val="005E613C"/>
    <w:rsid w:val="005E61BA"/>
    <w:rsid w:val="005E63DF"/>
    <w:rsid w:val="005E6611"/>
    <w:rsid w:val="005E6D7E"/>
    <w:rsid w:val="005E6F20"/>
    <w:rsid w:val="005E735D"/>
    <w:rsid w:val="005E7480"/>
    <w:rsid w:val="005E7491"/>
    <w:rsid w:val="005E7B05"/>
    <w:rsid w:val="005E7BAB"/>
    <w:rsid w:val="005E7E6A"/>
    <w:rsid w:val="005F0027"/>
    <w:rsid w:val="005F00AE"/>
    <w:rsid w:val="005F01E3"/>
    <w:rsid w:val="005F04E1"/>
    <w:rsid w:val="005F0962"/>
    <w:rsid w:val="005F0BC9"/>
    <w:rsid w:val="005F0E5F"/>
    <w:rsid w:val="005F0FCC"/>
    <w:rsid w:val="005F13C6"/>
    <w:rsid w:val="005F142B"/>
    <w:rsid w:val="005F15CF"/>
    <w:rsid w:val="005F1740"/>
    <w:rsid w:val="005F1851"/>
    <w:rsid w:val="005F1935"/>
    <w:rsid w:val="005F1957"/>
    <w:rsid w:val="005F1A0C"/>
    <w:rsid w:val="005F1AAE"/>
    <w:rsid w:val="005F1CF9"/>
    <w:rsid w:val="005F21BF"/>
    <w:rsid w:val="005F2208"/>
    <w:rsid w:val="005F28DA"/>
    <w:rsid w:val="005F2A08"/>
    <w:rsid w:val="005F2D20"/>
    <w:rsid w:val="005F2E7D"/>
    <w:rsid w:val="005F2FAB"/>
    <w:rsid w:val="005F3059"/>
    <w:rsid w:val="005F30DC"/>
    <w:rsid w:val="005F322D"/>
    <w:rsid w:val="005F33C3"/>
    <w:rsid w:val="005F3458"/>
    <w:rsid w:val="005F3623"/>
    <w:rsid w:val="005F365A"/>
    <w:rsid w:val="005F39B5"/>
    <w:rsid w:val="005F3C7D"/>
    <w:rsid w:val="005F3D76"/>
    <w:rsid w:val="005F3E08"/>
    <w:rsid w:val="005F3E9C"/>
    <w:rsid w:val="005F3EF6"/>
    <w:rsid w:val="005F3FA4"/>
    <w:rsid w:val="005F4218"/>
    <w:rsid w:val="005F426D"/>
    <w:rsid w:val="005F4293"/>
    <w:rsid w:val="005F43E4"/>
    <w:rsid w:val="005F4420"/>
    <w:rsid w:val="005F4549"/>
    <w:rsid w:val="005F45DA"/>
    <w:rsid w:val="005F45E4"/>
    <w:rsid w:val="005F4640"/>
    <w:rsid w:val="005F4708"/>
    <w:rsid w:val="005F476C"/>
    <w:rsid w:val="005F48BD"/>
    <w:rsid w:val="005F4B57"/>
    <w:rsid w:val="005F4D26"/>
    <w:rsid w:val="005F4E1C"/>
    <w:rsid w:val="005F4E5A"/>
    <w:rsid w:val="005F4FE2"/>
    <w:rsid w:val="005F534D"/>
    <w:rsid w:val="005F539E"/>
    <w:rsid w:val="005F5589"/>
    <w:rsid w:val="005F56FC"/>
    <w:rsid w:val="005F5886"/>
    <w:rsid w:val="005F5B4A"/>
    <w:rsid w:val="005F5D23"/>
    <w:rsid w:val="005F5E2C"/>
    <w:rsid w:val="005F5F8C"/>
    <w:rsid w:val="005F60D1"/>
    <w:rsid w:val="005F615B"/>
    <w:rsid w:val="005F616B"/>
    <w:rsid w:val="005F61A2"/>
    <w:rsid w:val="005F61A8"/>
    <w:rsid w:val="005F6305"/>
    <w:rsid w:val="005F657C"/>
    <w:rsid w:val="005F697A"/>
    <w:rsid w:val="005F6A5C"/>
    <w:rsid w:val="005F6BBF"/>
    <w:rsid w:val="005F6BCC"/>
    <w:rsid w:val="005F70F0"/>
    <w:rsid w:val="005F720C"/>
    <w:rsid w:val="005F72CB"/>
    <w:rsid w:val="005F7536"/>
    <w:rsid w:val="005F769A"/>
    <w:rsid w:val="005F7D07"/>
    <w:rsid w:val="005F7D87"/>
    <w:rsid w:val="005F7FA6"/>
    <w:rsid w:val="005F7FEB"/>
    <w:rsid w:val="0060016B"/>
    <w:rsid w:val="0060043D"/>
    <w:rsid w:val="0060054A"/>
    <w:rsid w:val="006005D8"/>
    <w:rsid w:val="006006C1"/>
    <w:rsid w:val="00600784"/>
    <w:rsid w:val="0060082C"/>
    <w:rsid w:val="00600990"/>
    <w:rsid w:val="00600C20"/>
    <w:rsid w:val="00600CB5"/>
    <w:rsid w:val="00600FCA"/>
    <w:rsid w:val="00601110"/>
    <w:rsid w:val="0060153E"/>
    <w:rsid w:val="00601935"/>
    <w:rsid w:val="00601AC1"/>
    <w:rsid w:val="00601DFF"/>
    <w:rsid w:val="00601FD4"/>
    <w:rsid w:val="00602024"/>
    <w:rsid w:val="006020E7"/>
    <w:rsid w:val="00602246"/>
    <w:rsid w:val="00602434"/>
    <w:rsid w:val="006024F0"/>
    <w:rsid w:val="006026E5"/>
    <w:rsid w:val="00602A26"/>
    <w:rsid w:val="00602B2F"/>
    <w:rsid w:val="00602BFA"/>
    <w:rsid w:val="00602C89"/>
    <w:rsid w:val="00602CB5"/>
    <w:rsid w:val="00602DBA"/>
    <w:rsid w:val="00602E5F"/>
    <w:rsid w:val="00602F2F"/>
    <w:rsid w:val="00602F62"/>
    <w:rsid w:val="00603041"/>
    <w:rsid w:val="006033F2"/>
    <w:rsid w:val="006036D9"/>
    <w:rsid w:val="0060374D"/>
    <w:rsid w:val="006037B0"/>
    <w:rsid w:val="006038A2"/>
    <w:rsid w:val="006039DC"/>
    <w:rsid w:val="00603A00"/>
    <w:rsid w:val="00603A73"/>
    <w:rsid w:val="00603D01"/>
    <w:rsid w:val="00603D41"/>
    <w:rsid w:val="00603D4C"/>
    <w:rsid w:val="00603DD7"/>
    <w:rsid w:val="00604268"/>
    <w:rsid w:val="00604711"/>
    <w:rsid w:val="0060490D"/>
    <w:rsid w:val="00604ABD"/>
    <w:rsid w:val="00604B77"/>
    <w:rsid w:val="00604B99"/>
    <w:rsid w:val="00604C31"/>
    <w:rsid w:val="00604D4A"/>
    <w:rsid w:val="0060534B"/>
    <w:rsid w:val="006053B4"/>
    <w:rsid w:val="006053C9"/>
    <w:rsid w:val="0060549C"/>
    <w:rsid w:val="00605713"/>
    <w:rsid w:val="0060596C"/>
    <w:rsid w:val="00605975"/>
    <w:rsid w:val="00605A40"/>
    <w:rsid w:val="00605AC3"/>
    <w:rsid w:val="00605C00"/>
    <w:rsid w:val="00605C60"/>
    <w:rsid w:val="00605DBA"/>
    <w:rsid w:val="00605E04"/>
    <w:rsid w:val="00605E79"/>
    <w:rsid w:val="00606184"/>
    <w:rsid w:val="006061B1"/>
    <w:rsid w:val="006061CC"/>
    <w:rsid w:val="00606226"/>
    <w:rsid w:val="00606368"/>
    <w:rsid w:val="006063A9"/>
    <w:rsid w:val="006065A9"/>
    <w:rsid w:val="00606618"/>
    <w:rsid w:val="00606657"/>
    <w:rsid w:val="00606903"/>
    <w:rsid w:val="0060690F"/>
    <w:rsid w:val="006069FE"/>
    <w:rsid w:val="00606B31"/>
    <w:rsid w:val="00606B39"/>
    <w:rsid w:val="00606C71"/>
    <w:rsid w:val="00606D8C"/>
    <w:rsid w:val="00606EB3"/>
    <w:rsid w:val="00606EB5"/>
    <w:rsid w:val="006070FC"/>
    <w:rsid w:val="00607417"/>
    <w:rsid w:val="00607582"/>
    <w:rsid w:val="006078DF"/>
    <w:rsid w:val="0060795E"/>
    <w:rsid w:val="00607994"/>
    <w:rsid w:val="006079F0"/>
    <w:rsid w:val="00607C19"/>
    <w:rsid w:val="00607DD1"/>
    <w:rsid w:val="00610031"/>
    <w:rsid w:val="006102D5"/>
    <w:rsid w:val="00610303"/>
    <w:rsid w:val="0061038A"/>
    <w:rsid w:val="0061045E"/>
    <w:rsid w:val="00610472"/>
    <w:rsid w:val="006105B7"/>
    <w:rsid w:val="00610695"/>
    <w:rsid w:val="0061072B"/>
    <w:rsid w:val="00610745"/>
    <w:rsid w:val="00610774"/>
    <w:rsid w:val="00610926"/>
    <w:rsid w:val="0061098B"/>
    <w:rsid w:val="00610DBD"/>
    <w:rsid w:val="00611419"/>
    <w:rsid w:val="006118E4"/>
    <w:rsid w:val="0061195B"/>
    <w:rsid w:val="00611A15"/>
    <w:rsid w:val="00611B02"/>
    <w:rsid w:val="00611B47"/>
    <w:rsid w:val="00611D23"/>
    <w:rsid w:val="00611F7A"/>
    <w:rsid w:val="00611FAF"/>
    <w:rsid w:val="006121BB"/>
    <w:rsid w:val="006123BA"/>
    <w:rsid w:val="0061271A"/>
    <w:rsid w:val="006129B8"/>
    <w:rsid w:val="006129EB"/>
    <w:rsid w:val="00612A48"/>
    <w:rsid w:val="00612D87"/>
    <w:rsid w:val="00612DF1"/>
    <w:rsid w:val="00612DFC"/>
    <w:rsid w:val="00612E68"/>
    <w:rsid w:val="00612F34"/>
    <w:rsid w:val="006130DD"/>
    <w:rsid w:val="006132BA"/>
    <w:rsid w:val="006134FC"/>
    <w:rsid w:val="006135D7"/>
    <w:rsid w:val="006137B5"/>
    <w:rsid w:val="0061390F"/>
    <w:rsid w:val="006139C7"/>
    <w:rsid w:val="00613B74"/>
    <w:rsid w:val="00613BBD"/>
    <w:rsid w:val="00613C19"/>
    <w:rsid w:val="00613DB5"/>
    <w:rsid w:val="00613DF8"/>
    <w:rsid w:val="00613FED"/>
    <w:rsid w:val="00614020"/>
    <w:rsid w:val="00614142"/>
    <w:rsid w:val="006142DA"/>
    <w:rsid w:val="00614452"/>
    <w:rsid w:val="00614476"/>
    <w:rsid w:val="00614609"/>
    <w:rsid w:val="0061462C"/>
    <w:rsid w:val="00614C1D"/>
    <w:rsid w:val="00614D22"/>
    <w:rsid w:val="00614FED"/>
    <w:rsid w:val="00615067"/>
    <w:rsid w:val="006153DB"/>
    <w:rsid w:val="0061548B"/>
    <w:rsid w:val="0061552D"/>
    <w:rsid w:val="0061554D"/>
    <w:rsid w:val="00615558"/>
    <w:rsid w:val="0061577C"/>
    <w:rsid w:val="0061596D"/>
    <w:rsid w:val="00615980"/>
    <w:rsid w:val="006159A9"/>
    <w:rsid w:val="00615A8B"/>
    <w:rsid w:val="00615B05"/>
    <w:rsid w:val="00615D43"/>
    <w:rsid w:val="00615E1F"/>
    <w:rsid w:val="00615FB8"/>
    <w:rsid w:val="00616075"/>
    <w:rsid w:val="00616145"/>
    <w:rsid w:val="00616199"/>
    <w:rsid w:val="0061621B"/>
    <w:rsid w:val="0061626C"/>
    <w:rsid w:val="0061652F"/>
    <w:rsid w:val="00616619"/>
    <w:rsid w:val="00616651"/>
    <w:rsid w:val="00616698"/>
    <w:rsid w:val="00616730"/>
    <w:rsid w:val="0061673B"/>
    <w:rsid w:val="00616845"/>
    <w:rsid w:val="00616851"/>
    <w:rsid w:val="006168B3"/>
    <w:rsid w:val="00616933"/>
    <w:rsid w:val="00616A17"/>
    <w:rsid w:val="00616B01"/>
    <w:rsid w:val="00616BC5"/>
    <w:rsid w:val="00616DA6"/>
    <w:rsid w:val="00616E3A"/>
    <w:rsid w:val="00616F18"/>
    <w:rsid w:val="0061709B"/>
    <w:rsid w:val="0061727C"/>
    <w:rsid w:val="00617317"/>
    <w:rsid w:val="00617681"/>
    <w:rsid w:val="006176F2"/>
    <w:rsid w:val="00617730"/>
    <w:rsid w:val="00617B7E"/>
    <w:rsid w:val="00617C97"/>
    <w:rsid w:val="00617E0E"/>
    <w:rsid w:val="00620094"/>
    <w:rsid w:val="0062013C"/>
    <w:rsid w:val="006208C1"/>
    <w:rsid w:val="006208D9"/>
    <w:rsid w:val="00620C15"/>
    <w:rsid w:val="00620E09"/>
    <w:rsid w:val="0062123B"/>
    <w:rsid w:val="006212FB"/>
    <w:rsid w:val="00621516"/>
    <w:rsid w:val="00621648"/>
    <w:rsid w:val="00621790"/>
    <w:rsid w:val="0062187F"/>
    <w:rsid w:val="0062194E"/>
    <w:rsid w:val="006219CF"/>
    <w:rsid w:val="00621DA3"/>
    <w:rsid w:val="0062225E"/>
    <w:rsid w:val="006223D5"/>
    <w:rsid w:val="0062248D"/>
    <w:rsid w:val="006226B1"/>
    <w:rsid w:val="00622863"/>
    <w:rsid w:val="00622929"/>
    <w:rsid w:val="00622AB0"/>
    <w:rsid w:val="00622B2E"/>
    <w:rsid w:val="00622B34"/>
    <w:rsid w:val="00622BB0"/>
    <w:rsid w:val="00622BF0"/>
    <w:rsid w:val="00622CE7"/>
    <w:rsid w:val="00622D84"/>
    <w:rsid w:val="00622F4E"/>
    <w:rsid w:val="00623133"/>
    <w:rsid w:val="00623221"/>
    <w:rsid w:val="00623408"/>
    <w:rsid w:val="00623909"/>
    <w:rsid w:val="00623AC7"/>
    <w:rsid w:val="00623B82"/>
    <w:rsid w:val="00623E3A"/>
    <w:rsid w:val="00623E56"/>
    <w:rsid w:val="00624023"/>
    <w:rsid w:val="0062414F"/>
    <w:rsid w:val="0062448A"/>
    <w:rsid w:val="0062453C"/>
    <w:rsid w:val="00624631"/>
    <w:rsid w:val="0062469B"/>
    <w:rsid w:val="00624930"/>
    <w:rsid w:val="00624AF9"/>
    <w:rsid w:val="00624C02"/>
    <w:rsid w:val="00624C36"/>
    <w:rsid w:val="00624CCA"/>
    <w:rsid w:val="00624D27"/>
    <w:rsid w:val="00624D48"/>
    <w:rsid w:val="00624F6D"/>
    <w:rsid w:val="00624FB3"/>
    <w:rsid w:val="00625005"/>
    <w:rsid w:val="0062506D"/>
    <w:rsid w:val="0062542F"/>
    <w:rsid w:val="006254B4"/>
    <w:rsid w:val="006254E0"/>
    <w:rsid w:val="00625637"/>
    <w:rsid w:val="006257CA"/>
    <w:rsid w:val="00625816"/>
    <w:rsid w:val="00625911"/>
    <w:rsid w:val="00625B96"/>
    <w:rsid w:val="00625E14"/>
    <w:rsid w:val="00626157"/>
    <w:rsid w:val="00626259"/>
    <w:rsid w:val="00626389"/>
    <w:rsid w:val="006265D0"/>
    <w:rsid w:val="00626983"/>
    <w:rsid w:val="00626A78"/>
    <w:rsid w:val="00626AFE"/>
    <w:rsid w:val="00626B76"/>
    <w:rsid w:val="00626E4A"/>
    <w:rsid w:val="00626ED8"/>
    <w:rsid w:val="0062706A"/>
    <w:rsid w:val="006271FE"/>
    <w:rsid w:val="00627265"/>
    <w:rsid w:val="0062734C"/>
    <w:rsid w:val="006273D2"/>
    <w:rsid w:val="006273E0"/>
    <w:rsid w:val="006278D2"/>
    <w:rsid w:val="006279EC"/>
    <w:rsid w:val="00627A0D"/>
    <w:rsid w:val="00627A34"/>
    <w:rsid w:val="00627B4B"/>
    <w:rsid w:val="00627C64"/>
    <w:rsid w:val="00627D20"/>
    <w:rsid w:val="00627D91"/>
    <w:rsid w:val="00627D95"/>
    <w:rsid w:val="00627DAF"/>
    <w:rsid w:val="0063033D"/>
    <w:rsid w:val="00630521"/>
    <w:rsid w:val="00630619"/>
    <w:rsid w:val="00630769"/>
    <w:rsid w:val="006307F3"/>
    <w:rsid w:val="006308D1"/>
    <w:rsid w:val="006308EC"/>
    <w:rsid w:val="0063096F"/>
    <w:rsid w:val="0063097F"/>
    <w:rsid w:val="00630A0E"/>
    <w:rsid w:val="00630AE6"/>
    <w:rsid w:val="00630C5F"/>
    <w:rsid w:val="00630FA3"/>
    <w:rsid w:val="00631108"/>
    <w:rsid w:val="006311AB"/>
    <w:rsid w:val="0063132E"/>
    <w:rsid w:val="00631486"/>
    <w:rsid w:val="00631549"/>
    <w:rsid w:val="0063155E"/>
    <w:rsid w:val="00631723"/>
    <w:rsid w:val="00631770"/>
    <w:rsid w:val="0063181D"/>
    <w:rsid w:val="0063189B"/>
    <w:rsid w:val="00631975"/>
    <w:rsid w:val="00631BA0"/>
    <w:rsid w:val="00631D07"/>
    <w:rsid w:val="00631E46"/>
    <w:rsid w:val="00631F55"/>
    <w:rsid w:val="006320E6"/>
    <w:rsid w:val="00632AF4"/>
    <w:rsid w:val="00632C55"/>
    <w:rsid w:val="00632CD5"/>
    <w:rsid w:val="00632CED"/>
    <w:rsid w:val="00632D7B"/>
    <w:rsid w:val="00632DA9"/>
    <w:rsid w:val="006331CF"/>
    <w:rsid w:val="006331D0"/>
    <w:rsid w:val="00633312"/>
    <w:rsid w:val="0063334F"/>
    <w:rsid w:val="006333CA"/>
    <w:rsid w:val="00633550"/>
    <w:rsid w:val="0063355D"/>
    <w:rsid w:val="00633734"/>
    <w:rsid w:val="00633869"/>
    <w:rsid w:val="00633BEC"/>
    <w:rsid w:val="00633BF4"/>
    <w:rsid w:val="00633CE1"/>
    <w:rsid w:val="00633E90"/>
    <w:rsid w:val="00633F5A"/>
    <w:rsid w:val="006341D5"/>
    <w:rsid w:val="00634367"/>
    <w:rsid w:val="006343D2"/>
    <w:rsid w:val="006345CA"/>
    <w:rsid w:val="00634623"/>
    <w:rsid w:val="00634753"/>
    <w:rsid w:val="00634963"/>
    <w:rsid w:val="006349DB"/>
    <w:rsid w:val="00634B1A"/>
    <w:rsid w:val="00634EEF"/>
    <w:rsid w:val="00634FA2"/>
    <w:rsid w:val="00634FAB"/>
    <w:rsid w:val="0063518F"/>
    <w:rsid w:val="00635265"/>
    <w:rsid w:val="00635278"/>
    <w:rsid w:val="006353F8"/>
    <w:rsid w:val="00635470"/>
    <w:rsid w:val="006354BE"/>
    <w:rsid w:val="006355A2"/>
    <w:rsid w:val="0063586C"/>
    <w:rsid w:val="0063588D"/>
    <w:rsid w:val="006359C7"/>
    <w:rsid w:val="00635ED1"/>
    <w:rsid w:val="00635ED5"/>
    <w:rsid w:val="0063620E"/>
    <w:rsid w:val="00636300"/>
    <w:rsid w:val="006363BF"/>
    <w:rsid w:val="00636472"/>
    <w:rsid w:val="006364AA"/>
    <w:rsid w:val="00636733"/>
    <w:rsid w:val="00636814"/>
    <w:rsid w:val="00636848"/>
    <w:rsid w:val="00636904"/>
    <w:rsid w:val="00636F78"/>
    <w:rsid w:val="006370E9"/>
    <w:rsid w:val="006373D8"/>
    <w:rsid w:val="0063761F"/>
    <w:rsid w:val="00637752"/>
    <w:rsid w:val="0063777C"/>
    <w:rsid w:val="00637CFC"/>
    <w:rsid w:val="00637EAB"/>
    <w:rsid w:val="00637F80"/>
    <w:rsid w:val="00640101"/>
    <w:rsid w:val="00640515"/>
    <w:rsid w:val="006406AA"/>
    <w:rsid w:val="00640747"/>
    <w:rsid w:val="0064078A"/>
    <w:rsid w:val="006407B4"/>
    <w:rsid w:val="0064098D"/>
    <w:rsid w:val="006409E1"/>
    <w:rsid w:val="00640C28"/>
    <w:rsid w:val="00640C45"/>
    <w:rsid w:val="00640EAB"/>
    <w:rsid w:val="00640F37"/>
    <w:rsid w:val="00641032"/>
    <w:rsid w:val="006410C2"/>
    <w:rsid w:val="00641175"/>
    <w:rsid w:val="006412BA"/>
    <w:rsid w:val="00641400"/>
    <w:rsid w:val="0064146C"/>
    <w:rsid w:val="0064150A"/>
    <w:rsid w:val="00641580"/>
    <w:rsid w:val="006416E1"/>
    <w:rsid w:val="0064180F"/>
    <w:rsid w:val="00641888"/>
    <w:rsid w:val="00641AEF"/>
    <w:rsid w:val="00641BE9"/>
    <w:rsid w:val="00641C2D"/>
    <w:rsid w:val="00641D8A"/>
    <w:rsid w:val="00641F10"/>
    <w:rsid w:val="00642026"/>
    <w:rsid w:val="006421A4"/>
    <w:rsid w:val="0064228E"/>
    <w:rsid w:val="00642699"/>
    <w:rsid w:val="00642A31"/>
    <w:rsid w:val="00642A74"/>
    <w:rsid w:val="00642A98"/>
    <w:rsid w:val="00642BD7"/>
    <w:rsid w:val="00642D53"/>
    <w:rsid w:val="00642DF6"/>
    <w:rsid w:val="00642ECA"/>
    <w:rsid w:val="00643110"/>
    <w:rsid w:val="006432A1"/>
    <w:rsid w:val="006432F2"/>
    <w:rsid w:val="006433A2"/>
    <w:rsid w:val="006435BB"/>
    <w:rsid w:val="0064365D"/>
    <w:rsid w:val="00643A33"/>
    <w:rsid w:val="00643C3C"/>
    <w:rsid w:val="00643C7A"/>
    <w:rsid w:val="00643DEF"/>
    <w:rsid w:val="00643F04"/>
    <w:rsid w:val="00643F49"/>
    <w:rsid w:val="006441C4"/>
    <w:rsid w:val="00644247"/>
    <w:rsid w:val="006442B7"/>
    <w:rsid w:val="00644551"/>
    <w:rsid w:val="00644743"/>
    <w:rsid w:val="006448A4"/>
    <w:rsid w:val="00644A09"/>
    <w:rsid w:val="00644B78"/>
    <w:rsid w:val="00644C5D"/>
    <w:rsid w:val="00644CE7"/>
    <w:rsid w:val="00644E7B"/>
    <w:rsid w:val="00644EEE"/>
    <w:rsid w:val="006450A3"/>
    <w:rsid w:val="006450E7"/>
    <w:rsid w:val="0064517B"/>
    <w:rsid w:val="0064519E"/>
    <w:rsid w:val="006451E8"/>
    <w:rsid w:val="00645536"/>
    <w:rsid w:val="006455BC"/>
    <w:rsid w:val="00645823"/>
    <w:rsid w:val="00645DAC"/>
    <w:rsid w:val="00645DAF"/>
    <w:rsid w:val="00645E0B"/>
    <w:rsid w:val="00645EFF"/>
    <w:rsid w:val="006460B1"/>
    <w:rsid w:val="0064623E"/>
    <w:rsid w:val="00646372"/>
    <w:rsid w:val="006464ED"/>
    <w:rsid w:val="006467C4"/>
    <w:rsid w:val="00646934"/>
    <w:rsid w:val="00646DF4"/>
    <w:rsid w:val="00646E66"/>
    <w:rsid w:val="00647061"/>
    <w:rsid w:val="0064727F"/>
    <w:rsid w:val="00647304"/>
    <w:rsid w:val="006475C2"/>
    <w:rsid w:val="006475EC"/>
    <w:rsid w:val="00647C03"/>
    <w:rsid w:val="00647CDF"/>
    <w:rsid w:val="00650001"/>
    <w:rsid w:val="00650143"/>
    <w:rsid w:val="0065017F"/>
    <w:rsid w:val="006501D1"/>
    <w:rsid w:val="0065031E"/>
    <w:rsid w:val="006503A9"/>
    <w:rsid w:val="0065044E"/>
    <w:rsid w:val="006505C7"/>
    <w:rsid w:val="006506F5"/>
    <w:rsid w:val="0065076A"/>
    <w:rsid w:val="0065077C"/>
    <w:rsid w:val="00650AF0"/>
    <w:rsid w:val="00650D72"/>
    <w:rsid w:val="00650E77"/>
    <w:rsid w:val="00651036"/>
    <w:rsid w:val="00651049"/>
    <w:rsid w:val="00651208"/>
    <w:rsid w:val="00651216"/>
    <w:rsid w:val="00651279"/>
    <w:rsid w:val="006512FA"/>
    <w:rsid w:val="00651365"/>
    <w:rsid w:val="0065144C"/>
    <w:rsid w:val="00651699"/>
    <w:rsid w:val="00651803"/>
    <w:rsid w:val="0065199C"/>
    <w:rsid w:val="00651B85"/>
    <w:rsid w:val="00651BFD"/>
    <w:rsid w:val="00651DC9"/>
    <w:rsid w:val="00651F60"/>
    <w:rsid w:val="00652029"/>
    <w:rsid w:val="006520FD"/>
    <w:rsid w:val="006521DF"/>
    <w:rsid w:val="006521FB"/>
    <w:rsid w:val="0065225D"/>
    <w:rsid w:val="0065241B"/>
    <w:rsid w:val="006524AA"/>
    <w:rsid w:val="006526D5"/>
    <w:rsid w:val="00652722"/>
    <w:rsid w:val="0065282C"/>
    <w:rsid w:val="006528F5"/>
    <w:rsid w:val="00652972"/>
    <w:rsid w:val="0065302A"/>
    <w:rsid w:val="00653097"/>
    <w:rsid w:val="00653178"/>
    <w:rsid w:val="00653227"/>
    <w:rsid w:val="006533DF"/>
    <w:rsid w:val="0065387D"/>
    <w:rsid w:val="00653B60"/>
    <w:rsid w:val="00653DF3"/>
    <w:rsid w:val="00653E50"/>
    <w:rsid w:val="00653E9C"/>
    <w:rsid w:val="00653FBD"/>
    <w:rsid w:val="00654076"/>
    <w:rsid w:val="00654431"/>
    <w:rsid w:val="0065445D"/>
    <w:rsid w:val="00654614"/>
    <w:rsid w:val="00654678"/>
    <w:rsid w:val="00654706"/>
    <w:rsid w:val="00654A9B"/>
    <w:rsid w:val="00654B32"/>
    <w:rsid w:val="00654D37"/>
    <w:rsid w:val="00654E19"/>
    <w:rsid w:val="006553DF"/>
    <w:rsid w:val="0065597A"/>
    <w:rsid w:val="00655A88"/>
    <w:rsid w:val="00655AA5"/>
    <w:rsid w:val="00655AD4"/>
    <w:rsid w:val="00655C26"/>
    <w:rsid w:val="00655DF8"/>
    <w:rsid w:val="00655E2E"/>
    <w:rsid w:val="00656266"/>
    <w:rsid w:val="006567CD"/>
    <w:rsid w:val="00656BAE"/>
    <w:rsid w:val="00656DEB"/>
    <w:rsid w:val="00656DF9"/>
    <w:rsid w:val="00656FA8"/>
    <w:rsid w:val="00656FBE"/>
    <w:rsid w:val="00657059"/>
    <w:rsid w:val="006571F2"/>
    <w:rsid w:val="0065739B"/>
    <w:rsid w:val="0065753D"/>
    <w:rsid w:val="0065766E"/>
    <w:rsid w:val="0065778B"/>
    <w:rsid w:val="006577CD"/>
    <w:rsid w:val="00657806"/>
    <w:rsid w:val="0065798D"/>
    <w:rsid w:val="00657B6B"/>
    <w:rsid w:val="00657DCF"/>
    <w:rsid w:val="00657E12"/>
    <w:rsid w:val="00657E89"/>
    <w:rsid w:val="00657F12"/>
    <w:rsid w:val="00657F8E"/>
    <w:rsid w:val="006603E2"/>
    <w:rsid w:val="00660735"/>
    <w:rsid w:val="00660C90"/>
    <w:rsid w:val="00660D47"/>
    <w:rsid w:val="00660D77"/>
    <w:rsid w:val="00660DD2"/>
    <w:rsid w:val="006611A0"/>
    <w:rsid w:val="0066124E"/>
    <w:rsid w:val="006612A3"/>
    <w:rsid w:val="006613ED"/>
    <w:rsid w:val="00661550"/>
    <w:rsid w:val="00661551"/>
    <w:rsid w:val="00661577"/>
    <w:rsid w:val="0066159F"/>
    <w:rsid w:val="0066163C"/>
    <w:rsid w:val="0066167E"/>
    <w:rsid w:val="00661FF0"/>
    <w:rsid w:val="00662190"/>
    <w:rsid w:val="00662298"/>
    <w:rsid w:val="00662314"/>
    <w:rsid w:val="00662339"/>
    <w:rsid w:val="006624FF"/>
    <w:rsid w:val="00662658"/>
    <w:rsid w:val="006626C7"/>
    <w:rsid w:val="00662704"/>
    <w:rsid w:val="00662710"/>
    <w:rsid w:val="006629A8"/>
    <w:rsid w:val="00662A35"/>
    <w:rsid w:val="00662B17"/>
    <w:rsid w:val="00663141"/>
    <w:rsid w:val="00663152"/>
    <w:rsid w:val="006631BD"/>
    <w:rsid w:val="00663351"/>
    <w:rsid w:val="0066354E"/>
    <w:rsid w:val="0066375D"/>
    <w:rsid w:val="00663AD5"/>
    <w:rsid w:val="00663C5D"/>
    <w:rsid w:val="00663D86"/>
    <w:rsid w:val="00663DD7"/>
    <w:rsid w:val="00663E15"/>
    <w:rsid w:val="00663E60"/>
    <w:rsid w:val="00664051"/>
    <w:rsid w:val="006641EA"/>
    <w:rsid w:val="00664438"/>
    <w:rsid w:val="0066446B"/>
    <w:rsid w:val="00664554"/>
    <w:rsid w:val="0066457E"/>
    <w:rsid w:val="006647F9"/>
    <w:rsid w:val="00664960"/>
    <w:rsid w:val="00664B3E"/>
    <w:rsid w:val="00664BD8"/>
    <w:rsid w:val="00664E02"/>
    <w:rsid w:val="00664E08"/>
    <w:rsid w:val="00665450"/>
    <w:rsid w:val="0066559B"/>
    <w:rsid w:val="00665740"/>
    <w:rsid w:val="00665746"/>
    <w:rsid w:val="0066577A"/>
    <w:rsid w:val="00665945"/>
    <w:rsid w:val="00665B37"/>
    <w:rsid w:val="00665B43"/>
    <w:rsid w:val="00665C77"/>
    <w:rsid w:val="00665EDC"/>
    <w:rsid w:val="00665FF7"/>
    <w:rsid w:val="006661E9"/>
    <w:rsid w:val="0066639A"/>
    <w:rsid w:val="006663F3"/>
    <w:rsid w:val="00666775"/>
    <w:rsid w:val="00666803"/>
    <w:rsid w:val="00666829"/>
    <w:rsid w:val="00666898"/>
    <w:rsid w:val="00666C3E"/>
    <w:rsid w:val="00666DDA"/>
    <w:rsid w:val="00666ECD"/>
    <w:rsid w:val="006673D8"/>
    <w:rsid w:val="006675BB"/>
    <w:rsid w:val="00667788"/>
    <w:rsid w:val="00667796"/>
    <w:rsid w:val="006677F9"/>
    <w:rsid w:val="0066787E"/>
    <w:rsid w:val="006679C1"/>
    <w:rsid w:val="00667E2B"/>
    <w:rsid w:val="00667F7D"/>
    <w:rsid w:val="0067014D"/>
    <w:rsid w:val="006703FB"/>
    <w:rsid w:val="00670455"/>
    <w:rsid w:val="006704FD"/>
    <w:rsid w:val="006706FF"/>
    <w:rsid w:val="00670783"/>
    <w:rsid w:val="006707F9"/>
    <w:rsid w:val="006708D3"/>
    <w:rsid w:val="00670942"/>
    <w:rsid w:val="00670A57"/>
    <w:rsid w:val="00670B0A"/>
    <w:rsid w:val="00670F7C"/>
    <w:rsid w:val="00670F95"/>
    <w:rsid w:val="0067104C"/>
    <w:rsid w:val="006711D9"/>
    <w:rsid w:val="0067143D"/>
    <w:rsid w:val="00671512"/>
    <w:rsid w:val="00671B52"/>
    <w:rsid w:val="00671B72"/>
    <w:rsid w:val="00671C1B"/>
    <w:rsid w:val="00671CD6"/>
    <w:rsid w:val="00671DB3"/>
    <w:rsid w:val="00671DBC"/>
    <w:rsid w:val="00672396"/>
    <w:rsid w:val="006723E4"/>
    <w:rsid w:val="006723F0"/>
    <w:rsid w:val="006723F3"/>
    <w:rsid w:val="00672450"/>
    <w:rsid w:val="00672484"/>
    <w:rsid w:val="006724DA"/>
    <w:rsid w:val="006727E2"/>
    <w:rsid w:val="00672854"/>
    <w:rsid w:val="006728F8"/>
    <w:rsid w:val="00672908"/>
    <w:rsid w:val="00672A70"/>
    <w:rsid w:val="00672B10"/>
    <w:rsid w:val="00672B27"/>
    <w:rsid w:val="00672C38"/>
    <w:rsid w:val="00672DF9"/>
    <w:rsid w:val="006730F4"/>
    <w:rsid w:val="006730F6"/>
    <w:rsid w:val="0067315C"/>
    <w:rsid w:val="00673253"/>
    <w:rsid w:val="0067338C"/>
    <w:rsid w:val="006733D7"/>
    <w:rsid w:val="006733F3"/>
    <w:rsid w:val="00673734"/>
    <w:rsid w:val="00673911"/>
    <w:rsid w:val="00673930"/>
    <w:rsid w:val="00673A09"/>
    <w:rsid w:val="00673B82"/>
    <w:rsid w:val="00673CEA"/>
    <w:rsid w:val="00674269"/>
    <w:rsid w:val="00674379"/>
    <w:rsid w:val="006743CF"/>
    <w:rsid w:val="00674426"/>
    <w:rsid w:val="006744D8"/>
    <w:rsid w:val="0067458F"/>
    <w:rsid w:val="00674631"/>
    <w:rsid w:val="0067465B"/>
    <w:rsid w:val="00674804"/>
    <w:rsid w:val="006748F1"/>
    <w:rsid w:val="00674AC0"/>
    <w:rsid w:val="00674C42"/>
    <w:rsid w:val="00674DF4"/>
    <w:rsid w:val="00675061"/>
    <w:rsid w:val="006750B5"/>
    <w:rsid w:val="0067510C"/>
    <w:rsid w:val="0067517D"/>
    <w:rsid w:val="006751B7"/>
    <w:rsid w:val="0067521A"/>
    <w:rsid w:val="006752D8"/>
    <w:rsid w:val="006754F1"/>
    <w:rsid w:val="00675A88"/>
    <w:rsid w:val="00675B9C"/>
    <w:rsid w:val="00675E3F"/>
    <w:rsid w:val="00675EDA"/>
    <w:rsid w:val="00675F72"/>
    <w:rsid w:val="00676400"/>
    <w:rsid w:val="006764B9"/>
    <w:rsid w:val="006764F7"/>
    <w:rsid w:val="006764FA"/>
    <w:rsid w:val="006765FF"/>
    <w:rsid w:val="006766C8"/>
    <w:rsid w:val="0067677F"/>
    <w:rsid w:val="00676A97"/>
    <w:rsid w:val="00676AC9"/>
    <w:rsid w:val="00676AFF"/>
    <w:rsid w:val="00676B82"/>
    <w:rsid w:val="00676D83"/>
    <w:rsid w:val="00676EDD"/>
    <w:rsid w:val="006771F6"/>
    <w:rsid w:val="00677368"/>
    <w:rsid w:val="0067738B"/>
    <w:rsid w:val="0067749D"/>
    <w:rsid w:val="006774EB"/>
    <w:rsid w:val="00677528"/>
    <w:rsid w:val="006775AF"/>
    <w:rsid w:val="00677688"/>
    <w:rsid w:val="0067789F"/>
    <w:rsid w:val="00677B6A"/>
    <w:rsid w:val="00677CFB"/>
    <w:rsid w:val="00677EFD"/>
    <w:rsid w:val="00677FE3"/>
    <w:rsid w:val="006800CF"/>
    <w:rsid w:val="0068047D"/>
    <w:rsid w:val="0068076C"/>
    <w:rsid w:val="00680A7E"/>
    <w:rsid w:val="00680A91"/>
    <w:rsid w:val="00680B18"/>
    <w:rsid w:val="00680B37"/>
    <w:rsid w:val="00680C55"/>
    <w:rsid w:val="00680C91"/>
    <w:rsid w:val="00680CCF"/>
    <w:rsid w:val="00680F30"/>
    <w:rsid w:val="00680F67"/>
    <w:rsid w:val="00680FE1"/>
    <w:rsid w:val="006810A5"/>
    <w:rsid w:val="006813CC"/>
    <w:rsid w:val="006813E7"/>
    <w:rsid w:val="006814EB"/>
    <w:rsid w:val="00681591"/>
    <w:rsid w:val="00681843"/>
    <w:rsid w:val="00681ADB"/>
    <w:rsid w:val="00681AE4"/>
    <w:rsid w:val="00681B53"/>
    <w:rsid w:val="00681C44"/>
    <w:rsid w:val="00681C86"/>
    <w:rsid w:val="00681CA1"/>
    <w:rsid w:val="00681F28"/>
    <w:rsid w:val="00682313"/>
    <w:rsid w:val="00682382"/>
    <w:rsid w:val="00682437"/>
    <w:rsid w:val="00682591"/>
    <w:rsid w:val="006825BC"/>
    <w:rsid w:val="006826F4"/>
    <w:rsid w:val="006829F5"/>
    <w:rsid w:val="00682E65"/>
    <w:rsid w:val="00682F4B"/>
    <w:rsid w:val="00683185"/>
    <w:rsid w:val="0068343D"/>
    <w:rsid w:val="00683803"/>
    <w:rsid w:val="00683903"/>
    <w:rsid w:val="00683B61"/>
    <w:rsid w:val="00683CFB"/>
    <w:rsid w:val="00683D87"/>
    <w:rsid w:val="00684010"/>
    <w:rsid w:val="0068405C"/>
    <w:rsid w:val="00684072"/>
    <w:rsid w:val="006840F3"/>
    <w:rsid w:val="006842DA"/>
    <w:rsid w:val="0068447E"/>
    <w:rsid w:val="006846EF"/>
    <w:rsid w:val="00684704"/>
    <w:rsid w:val="00684706"/>
    <w:rsid w:val="00684727"/>
    <w:rsid w:val="006847B7"/>
    <w:rsid w:val="006847F7"/>
    <w:rsid w:val="00684813"/>
    <w:rsid w:val="006848B8"/>
    <w:rsid w:val="00684B0D"/>
    <w:rsid w:val="00684B6E"/>
    <w:rsid w:val="00684BD4"/>
    <w:rsid w:val="00684C2B"/>
    <w:rsid w:val="00684ED6"/>
    <w:rsid w:val="0068533D"/>
    <w:rsid w:val="006853BB"/>
    <w:rsid w:val="00685469"/>
    <w:rsid w:val="0068557A"/>
    <w:rsid w:val="006856D0"/>
    <w:rsid w:val="00685956"/>
    <w:rsid w:val="006859B6"/>
    <w:rsid w:val="00685CF4"/>
    <w:rsid w:val="00685E8E"/>
    <w:rsid w:val="006860BD"/>
    <w:rsid w:val="006860EC"/>
    <w:rsid w:val="00686179"/>
    <w:rsid w:val="006861BD"/>
    <w:rsid w:val="00686246"/>
    <w:rsid w:val="006865D5"/>
    <w:rsid w:val="006866CB"/>
    <w:rsid w:val="00686B9D"/>
    <w:rsid w:val="00686DA3"/>
    <w:rsid w:val="00686DD8"/>
    <w:rsid w:val="00686F4A"/>
    <w:rsid w:val="00687045"/>
    <w:rsid w:val="00687185"/>
    <w:rsid w:val="006871EE"/>
    <w:rsid w:val="00687284"/>
    <w:rsid w:val="006872A4"/>
    <w:rsid w:val="006875E1"/>
    <w:rsid w:val="006877C1"/>
    <w:rsid w:val="0068785D"/>
    <w:rsid w:val="00687A72"/>
    <w:rsid w:val="00687B74"/>
    <w:rsid w:val="00687D20"/>
    <w:rsid w:val="00687DD1"/>
    <w:rsid w:val="00687EA4"/>
    <w:rsid w:val="00690407"/>
    <w:rsid w:val="006905FC"/>
    <w:rsid w:val="0069067F"/>
    <w:rsid w:val="00690694"/>
    <w:rsid w:val="00690AB7"/>
    <w:rsid w:val="00690B55"/>
    <w:rsid w:val="00690BC8"/>
    <w:rsid w:val="00690D95"/>
    <w:rsid w:val="00691087"/>
    <w:rsid w:val="00691149"/>
    <w:rsid w:val="00691413"/>
    <w:rsid w:val="0069175E"/>
    <w:rsid w:val="00691779"/>
    <w:rsid w:val="006917AC"/>
    <w:rsid w:val="006918C2"/>
    <w:rsid w:val="00691A36"/>
    <w:rsid w:val="00691C01"/>
    <w:rsid w:val="00691CC1"/>
    <w:rsid w:val="00691F27"/>
    <w:rsid w:val="00691FD1"/>
    <w:rsid w:val="00692322"/>
    <w:rsid w:val="006925B6"/>
    <w:rsid w:val="0069262B"/>
    <w:rsid w:val="00692681"/>
    <w:rsid w:val="00692CE9"/>
    <w:rsid w:val="00692EB4"/>
    <w:rsid w:val="00692F4F"/>
    <w:rsid w:val="00692FAC"/>
    <w:rsid w:val="0069303B"/>
    <w:rsid w:val="00693092"/>
    <w:rsid w:val="006933F6"/>
    <w:rsid w:val="0069357F"/>
    <w:rsid w:val="0069395A"/>
    <w:rsid w:val="00693ACF"/>
    <w:rsid w:val="00693B00"/>
    <w:rsid w:val="00693B9D"/>
    <w:rsid w:val="00693BA0"/>
    <w:rsid w:val="00693F34"/>
    <w:rsid w:val="00693F99"/>
    <w:rsid w:val="00693FD2"/>
    <w:rsid w:val="00694311"/>
    <w:rsid w:val="006949E9"/>
    <w:rsid w:val="00694B8E"/>
    <w:rsid w:val="00694D9D"/>
    <w:rsid w:val="00694DD8"/>
    <w:rsid w:val="00694E49"/>
    <w:rsid w:val="00694F51"/>
    <w:rsid w:val="006951B4"/>
    <w:rsid w:val="006951F6"/>
    <w:rsid w:val="006952DA"/>
    <w:rsid w:val="00695446"/>
    <w:rsid w:val="006954E5"/>
    <w:rsid w:val="00695795"/>
    <w:rsid w:val="006959C2"/>
    <w:rsid w:val="00695B60"/>
    <w:rsid w:val="00695B70"/>
    <w:rsid w:val="00695BB9"/>
    <w:rsid w:val="00695C8C"/>
    <w:rsid w:val="00695D94"/>
    <w:rsid w:val="00695DED"/>
    <w:rsid w:val="00695F3E"/>
    <w:rsid w:val="00695F57"/>
    <w:rsid w:val="006960AF"/>
    <w:rsid w:val="00696238"/>
    <w:rsid w:val="0069627D"/>
    <w:rsid w:val="006964CD"/>
    <w:rsid w:val="006967A3"/>
    <w:rsid w:val="00696961"/>
    <w:rsid w:val="00696D5A"/>
    <w:rsid w:val="00696EA3"/>
    <w:rsid w:val="0069715F"/>
    <w:rsid w:val="006971A1"/>
    <w:rsid w:val="006971E4"/>
    <w:rsid w:val="006972C3"/>
    <w:rsid w:val="00697589"/>
    <w:rsid w:val="0069789F"/>
    <w:rsid w:val="0069791C"/>
    <w:rsid w:val="00697A96"/>
    <w:rsid w:val="00697B9C"/>
    <w:rsid w:val="00697D56"/>
    <w:rsid w:val="006A0086"/>
    <w:rsid w:val="006A056C"/>
    <w:rsid w:val="006A06EC"/>
    <w:rsid w:val="006A08B1"/>
    <w:rsid w:val="006A0D6A"/>
    <w:rsid w:val="006A0EB9"/>
    <w:rsid w:val="006A0F35"/>
    <w:rsid w:val="006A112D"/>
    <w:rsid w:val="006A1354"/>
    <w:rsid w:val="006A1413"/>
    <w:rsid w:val="006A145C"/>
    <w:rsid w:val="006A1497"/>
    <w:rsid w:val="006A1666"/>
    <w:rsid w:val="006A17E2"/>
    <w:rsid w:val="006A1844"/>
    <w:rsid w:val="006A198F"/>
    <w:rsid w:val="006A1CED"/>
    <w:rsid w:val="006A1D0D"/>
    <w:rsid w:val="006A1E58"/>
    <w:rsid w:val="006A1EA0"/>
    <w:rsid w:val="006A1F27"/>
    <w:rsid w:val="006A205D"/>
    <w:rsid w:val="006A2470"/>
    <w:rsid w:val="006A256A"/>
    <w:rsid w:val="006A27ED"/>
    <w:rsid w:val="006A2832"/>
    <w:rsid w:val="006A2B6A"/>
    <w:rsid w:val="006A2C07"/>
    <w:rsid w:val="006A2D84"/>
    <w:rsid w:val="006A2D91"/>
    <w:rsid w:val="006A2F35"/>
    <w:rsid w:val="006A304B"/>
    <w:rsid w:val="006A3173"/>
    <w:rsid w:val="006A33B4"/>
    <w:rsid w:val="006A33BF"/>
    <w:rsid w:val="006A354A"/>
    <w:rsid w:val="006A3643"/>
    <w:rsid w:val="006A3930"/>
    <w:rsid w:val="006A39A0"/>
    <w:rsid w:val="006A3AEC"/>
    <w:rsid w:val="006A3D2E"/>
    <w:rsid w:val="006A3D78"/>
    <w:rsid w:val="006A3E2C"/>
    <w:rsid w:val="006A3EFC"/>
    <w:rsid w:val="006A4137"/>
    <w:rsid w:val="006A41FF"/>
    <w:rsid w:val="006A4403"/>
    <w:rsid w:val="006A4762"/>
    <w:rsid w:val="006A4AFE"/>
    <w:rsid w:val="006A4BEA"/>
    <w:rsid w:val="006A4C09"/>
    <w:rsid w:val="006A4CAA"/>
    <w:rsid w:val="006A4D15"/>
    <w:rsid w:val="006A4E21"/>
    <w:rsid w:val="006A4F84"/>
    <w:rsid w:val="006A51C3"/>
    <w:rsid w:val="006A5304"/>
    <w:rsid w:val="006A53F8"/>
    <w:rsid w:val="006A5414"/>
    <w:rsid w:val="006A5B39"/>
    <w:rsid w:val="006A5F54"/>
    <w:rsid w:val="006A60FE"/>
    <w:rsid w:val="006A6103"/>
    <w:rsid w:val="006A6225"/>
    <w:rsid w:val="006A623D"/>
    <w:rsid w:val="006A6283"/>
    <w:rsid w:val="006A62EF"/>
    <w:rsid w:val="006A630C"/>
    <w:rsid w:val="006A6847"/>
    <w:rsid w:val="006A6936"/>
    <w:rsid w:val="006A6957"/>
    <w:rsid w:val="006A6B10"/>
    <w:rsid w:val="006A6B3E"/>
    <w:rsid w:val="006A6C98"/>
    <w:rsid w:val="006A6DAC"/>
    <w:rsid w:val="006A6F86"/>
    <w:rsid w:val="006A6F9E"/>
    <w:rsid w:val="006A719A"/>
    <w:rsid w:val="006A72CD"/>
    <w:rsid w:val="006A7359"/>
    <w:rsid w:val="006A7529"/>
    <w:rsid w:val="006A7550"/>
    <w:rsid w:val="006A7756"/>
    <w:rsid w:val="006A7897"/>
    <w:rsid w:val="006A7A84"/>
    <w:rsid w:val="006A7DA7"/>
    <w:rsid w:val="006A7FD2"/>
    <w:rsid w:val="006A7FDB"/>
    <w:rsid w:val="006B002E"/>
    <w:rsid w:val="006B00E8"/>
    <w:rsid w:val="006B0335"/>
    <w:rsid w:val="006B037F"/>
    <w:rsid w:val="006B0421"/>
    <w:rsid w:val="006B0482"/>
    <w:rsid w:val="006B070B"/>
    <w:rsid w:val="006B0AD9"/>
    <w:rsid w:val="006B0C9F"/>
    <w:rsid w:val="006B1337"/>
    <w:rsid w:val="006B1542"/>
    <w:rsid w:val="006B15D5"/>
    <w:rsid w:val="006B16F9"/>
    <w:rsid w:val="006B18AD"/>
    <w:rsid w:val="006B18F5"/>
    <w:rsid w:val="006B1AFF"/>
    <w:rsid w:val="006B1B88"/>
    <w:rsid w:val="006B1D6D"/>
    <w:rsid w:val="006B204A"/>
    <w:rsid w:val="006B21C2"/>
    <w:rsid w:val="006B21D0"/>
    <w:rsid w:val="006B2251"/>
    <w:rsid w:val="006B2372"/>
    <w:rsid w:val="006B2451"/>
    <w:rsid w:val="006B247C"/>
    <w:rsid w:val="006B281A"/>
    <w:rsid w:val="006B28D2"/>
    <w:rsid w:val="006B2A11"/>
    <w:rsid w:val="006B2B40"/>
    <w:rsid w:val="006B2C01"/>
    <w:rsid w:val="006B2D28"/>
    <w:rsid w:val="006B2D42"/>
    <w:rsid w:val="006B2E50"/>
    <w:rsid w:val="006B30B5"/>
    <w:rsid w:val="006B3315"/>
    <w:rsid w:val="006B3451"/>
    <w:rsid w:val="006B34B7"/>
    <w:rsid w:val="006B3580"/>
    <w:rsid w:val="006B365C"/>
    <w:rsid w:val="006B39A2"/>
    <w:rsid w:val="006B39E2"/>
    <w:rsid w:val="006B39E5"/>
    <w:rsid w:val="006B3BDA"/>
    <w:rsid w:val="006B3CDC"/>
    <w:rsid w:val="006B3DD5"/>
    <w:rsid w:val="006B3E22"/>
    <w:rsid w:val="006B3EA8"/>
    <w:rsid w:val="006B3FDD"/>
    <w:rsid w:val="006B4332"/>
    <w:rsid w:val="006B45EE"/>
    <w:rsid w:val="006B478F"/>
    <w:rsid w:val="006B4834"/>
    <w:rsid w:val="006B485B"/>
    <w:rsid w:val="006B4A91"/>
    <w:rsid w:val="006B4C5E"/>
    <w:rsid w:val="006B4CE9"/>
    <w:rsid w:val="006B5198"/>
    <w:rsid w:val="006B54CB"/>
    <w:rsid w:val="006B5616"/>
    <w:rsid w:val="006B5650"/>
    <w:rsid w:val="006B5670"/>
    <w:rsid w:val="006B56F6"/>
    <w:rsid w:val="006B5748"/>
    <w:rsid w:val="006B5917"/>
    <w:rsid w:val="006B5A9E"/>
    <w:rsid w:val="006B5BAE"/>
    <w:rsid w:val="006B5CD7"/>
    <w:rsid w:val="006B5E86"/>
    <w:rsid w:val="006B60F4"/>
    <w:rsid w:val="006B62E3"/>
    <w:rsid w:val="006B64FB"/>
    <w:rsid w:val="006B6877"/>
    <w:rsid w:val="006B6B99"/>
    <w:rsid w:val="006B6E8E"/>
    <w:rsid w:val="006B71F4"/>
    <w:rsid w:val="006B73B6"/>
    <w:rsid w:val="006B7440"/>
    <w:rsid w:val="006B7611"/>
    <w:rsid w:val="006B7819"/>
    <w:rsid w:val="006B7947"/>
    <w:rsid w:val="006B79F7"/>
    <w:rsid w:val="006B7B67"/>
    <w:rsid w:val="006B7F48"/>
    <w:rsid w:val="006C0238"/>
    <w:rsid w:val="006C045D"/>
    <w:rsid w:val="006C04E5"/>
    <w:rsid w:val="006C08D8"/>
    <w:rsid w:val="006C09A7"/>
    <w:rsid w:val="006C0D62"/>
    <w:rsid w:val="006C0F3B"/>
    <w:rsid w:val="006C1157"/>
    <w:rsid w:val="006C12B2"/>
    <w:rsid w:val="006C13C9"/>
    <w:rsid w:val="006C1644"/>
    <w:rsid w:val="006C184A"/>
    <w:rsid w:val="006C1867"/>
    <w:rsid w:val="006C194B"/>
    <w:rsid w:val="006C1A00"/>
    <w:rsid w:val="006C1A2A"/>
    <w:rsid w:val="006C1AAA"/>
    <w:rsid w:val="006C1CBA"/>
    <w:rsid w:val="006C1E8F"/>
    <w:rsid w:val="006C1EE0"/>
    <w:rsid w:val="006C1F26"/>
    <w:rsid w:val="006C20B4"/>
    <w:rsid w:val="006C2108"/>
    <w:rsid w:val="006C21DB"/>
    <w:rsid w:val="006C22DD"/>
    <w:rsid w:val="006C257E"/>
    <w:rsid w:val="006C2590"/>
    <w:rsid w:val="006C2975"/>
    <w:rsid w:val="006C2A65"/>
    <w:rsid w:val="006C2AF3"/>
    <w:rsid w:val="006C300C"/>
    <w:rsid w:val="006C342B"/>
    <w:rsid w:val="006C3588"/>
    <w:rsid w:val="006C39B5"/>
    <w:rsid w:val="006C39BB"/>
    <w:rsid w:val="006C3A97"/>
    <w:rsid w:val="006C3E29"/>
    <w:rsid w:val="006C3E30"/>
    <w:rsid w:val="006C409A"/>
    <w:rsid w:val="006C4440"/>
    <w:rsid w:val="006C44EF"/>
    <w:rsid w:val="006C44FD"/>
    <w:rsid w:val="006C452E"/>
    <w:rsid w:val="006C45B3"/>
    <w:rsid w:val="006C4717"/>
    <w:rsid w:val="006C4773"/>
    <w:rsid w:val="006C47D2"/>
    <w:rsid w:val="006C49D5"/>
    <w:rsid w:val="006C4BDD"/>
    <w:rsid w:val="006C4C60"/>
    <w:rsid w:val="006C4CB6"/>
    <w:rsid w:val="006C4D25"/>
    <w:rsid w:val="006C50D0"/>
    <w:rsid w:val="006C54A1"/>
    <w:rsid w:val="006C56C8"/>
    <w:rsid w:val="006C57EE"/>
    <w:rsid w:val="006C5899"/>
    <w:rsid w:val="006C58F1"/>
    <w:rsid w:val="006C58F2"/>
    <w:rsid w:val="006C5955"/>
    <w:rsid w:val="006C5AAD"/>
    <w:rsid w:val="006C5E7E"/>
    <w:rsid w:val="006C5ECD"/>
    <w:rsid w:val="006C606B"/>
    <w:rsid w:val="006C618C"/>
    <w:rsid w:val="006C651C"/>
    <w:rsid w:val="006C654F"/>
    <w:rsid w:val="006C663F"/>
    <w:rsid w:val="006C6659"/>
    <w:rsid w:val="006C6688"/>
    <w:rsid w:val="006C6750"/>
    <w:rsid w:val="006C67DC"/>
    <w:rsid w:val="006C688B"/>
    <w:rsid w:val="006C689E"/>
    <w:rsid w:val="006C6939"/>
    <w:rsid w:val="006C6BF2"/>
    <w:rsid w:val="006C6EA0"/>
    <w:rsid w:val="006C6EBD"/>
    <w:rsid w:val="006C7152"/>
    <w:rsid w:val="006C7244"/>
    <w:rsid w:val="006C72F7"/>
    <w:rsid w:val="006C76E5"/>
    <w:rsid w:val="006C78E1"/>
    <w:rsid w:val="006C7B5F"/>
    <w:rsid w:val="006C7C80"/>
    <w:rsid w:val="006C7E3B"/>
    <w:rsid w:val="006D0155"/>
    <w:rsid w:val="006D02B9"/>
    <w:rsid w:val="006D0408"/>
    <w:rsid w:val="006D08DE"/>
    <w:rsid w:val="006D0D54"/>
    <w:rsid w:val="006D0E76"/>
    <w:rsid w:val="006D0F1B"/>
    <w:rsid w:val="006D121E"/>
    <w:rsid w:val="006D1304"/>
    <w:rsid w:val="006D1509"/>
    <w:rsid w:val="006D15BF"/>
    <w:rsid w:val="006D1778"/>
    <w:rsid w:val="006D192C"/>
    <w:rsid w:val="006D1956"/>
    <w:rsid w:val="006D1AD0"/>
    <w:rsid w:val="006D1AE5"/>
    <w:rsid w:val="006D1D12"/>
    <w:rsid w:val="006D1E36"/>
    <w:rsid w:val="006D222E"/>
    <w:rsid w:val="006D23D6"/>
    <w:rsid w:val="006D25E8"/>
    <w:rsid w:val="006D26E0"/>
    <w:rsid w:val="006D27BF"/>
    <w:rsid w:val="006D28E5"/>
    <w:rsid w:val="006D295C"/>
    <w:rsid w:val="006D2C70"/>
    <w:rsid w:val="006D2CCA"/>
    <w:rsid w:val="006D2CFB"/>
    <w:rsid w:val="006D2D7D"/>
    <w:rsid w:val="006D2ED6"/>
    <w:rsid w:val="006D2F0E"/>
    <w:rsid w:val="006D2F97"/>
    <w:rsid w:val="006D3015"/>
    <w:rsid w:val="006D3059"/>
    <w:rsid w:val="006D3141"/>
    <w:rsid w:val="006D318D"/>
    <w:rsid w:val="006D3341"/>
    <w:rsid w:val="006D35DF"/>
    <w:rsid w:val="006D36A6"/>
    <w:rsid w:val="006D37DB"/>
    <w:rsid w:val="006D387C"/>
    <w:rsid w:val="006D3966"/>
    <w:rsid w:val="006D39D0"/>
    <w:rsid w:val="006D3C58"/>
    <w:rsid w:val="006D3DFD"/>
    <w:rsid w:val="006D4092"/>
    <w:rsid w:val="006D42D5"/>
    <w:rsid w:val="006D442A"/>
    <w:rsid w:val="006D4470"/>
    <w:rsid w:val="006D448D"/>
    <w:rsid w:val="006D4508"/>
    <w:rsid w:val="006D46DA"/>
    <w:rsid w:val="006D46FC"/>
    <w:rsid w:val="006D47AD"/>
    <w:rsid w:val="006D47FF"/>
    <w:rsid w:val="006D48B0"/>
    <w:rsid w:val="006D48F9"/>
    <w:rsid w:val="006D49A4"/>
    <w:rsid w:val="006D4B74"/>
    <w:rsid w:val="006D4D47"/>
    <w:rsid w:val="006D5011"/>
    <w:rsid w:val="006D50B8"/>
    <w:rsid w:val="006D53C9"/>
    <w:rsid w:val="006D5409"/>
    <w:rsid w:val="006D5544"/>
    <w:rsid w:val="006D5A66"/>
    <w:rsid w:val="006D5A94"/>
    <w:rsid w:val="006D5B0A"/>
    <w:rsid w:val="006D5C0E"/>
    <w:rsid w:val="006D5CF5"/>
    <w:rsid w:val="006D5D2C"/>
    <w:rsid w:val="006D5D2E"/>
    <w:rsid w:val="006D5DC5"/>
    <w:rsid w:val="006D6029"/>
    <w:rsid w:val="006D6634"/>
    <w:rsid w:val="006D670F"/>
    <w:rsid w:val="006D6748"/>
    <w:rsid w:val="006D6780"/>
    <w:rsid w:val="006D693F"/>
    <w:rsid w:val="006D6BE5"/>
    <w:rsid w:val="006D6BF6"/>
    <w:rsid w:val="006D6C26"/>
    <w:rsid w:val="006D6F23"/>
    <w:rsid w:val="006D6F26"/>
    <w:rsid w:val="006D7018"/>
    <w:rsid w:val="006D70CB"/>
    <w:rsid w:val="006D7159"/>
    <w:rsid w:val="006D71A0"/>
    <w:rsid w:val="006D737C"/>
    <w:rsid w:val="006D7381"/>
    <w:rsid w:val="006D7385"/>
    <w:rsid w:val="006D7450"/>
    <w:rsid w:val="006D7486"/>
    <w:rsid w:val="006D76C9"/>
    <w:rsid w:val="006D7799"/>
    <w:rsid w:val="006D77B3"/>
    <w:rsid w:val="006D79B8"/>
    <w:rsid w:val="006D7DE9"/>
    <w:rsid w:val="006E009B"/>
    <w:rsid w:val="006E03C2"/>
    <w:rsid w:val="006E0419"/>
    <w:rsid w:val="006E04AA"/>
    <w:rsid w:val="006E04F7"/>
    <w:rsid w:val="006E0563"/>
    <w:rsid w:val="006E0673"/>
    <w:rsid w:val="006E0950"/>
    <w:rsid w:val="006E0A0D"/>
    <w:rsid w:val="006E0AB2"/>
    <w:rsid w:val="006E0C95"/>
    <w:rsid w:val="006E0DE4"/>
    <w:rsid w:val="006E0FEC"/>
    <w:rsid w:val="006E12AA"/>
    <w:rsid w:val="006E13B2"/>
    <w:rsid w:val="006E14A4"/>
    <w:rsid w:val="006E1AA7"/>
    <w:rsid w:val="006E1B33"/>
    <w:rsid w:val="006E1C18"/>
    <w:rsid w:val="006E21C9"/>
    <w:rsid w:val="006E241A"/>
    <w:rsid w:val="006E25C7"/>
    <w:rsid w:val="006E27B1"/>
    <w:rsid w:val="006E298C"/>
    <w:rsid w:val="006E29A7"/>
    <w:rsid w:val="006E2A48"/>
    <w:rsid w:val="006E2B6B"/>
    <w:rsid w:val="006E2B8E"/>
    <w:rsid w:val="006E2C96"/>
    <w:rsid w:val="006E2D13"/>
    <w:rsid w:val="006E2E3F"/>
    <w:rsid w:val="006E2F45"/>
    <w:rsid w:val="006E2F59"/>
    <w:rsid w:val="006E33D5"/>
    <w:rsid w:val="006E3825"/>
    <w:rsid w:val="006E3893"/>
    <w:rsid w:val="006E3B13"/>
    <w:rsid w:val="006E3DEB"/>
    <w:rsid w:val="006E3FE9"/>
    <w:rsid w:val="006E42FC"/>
    <w:rsid w:val="006E432B"/>
    <w:rsid w:val="006E4726"/>
    <w:rsid w:val="006E4794"/>
    <w:rsid w:val="006E48B4"/>
    <w:rsid w:val="006E491F"/>
    <w:rsid w:val="006E4AB8"/>
    <w:rsid w:val="006E4AD1"/>
    <w:rsid w:val="006E4D32"/>
    <w:rsid w:val="006E4DEA"/>
    <w:rsid w:val="006E4F12"/>
    <w:rsid w:val="006E4FBE"/>
    <w:rsid w:val="006E5156"/>
    <w:rsid w:val="006E5163"/>
    <w:rsid w:val="006E5234"/>
    <w:rsid w:val="006E5379"/>
    <w:rsid w:val="006E567B"/>
    <w:rsid w:val="006E571C"/>
    <w:rsid w:val="006E5AF9"/>
    <w:rsid w:val="006E5B34"/>
    <w:rsid w:val="006E5BC2"/>
    <w:rsid w:val="006E5CBA"/>
    <w:rsid w:val="006E5D3C"/>
    <w:rsid w:val="006E609E"/>
    <w:rsid w:val="006E6316"/>
    <w:rsid w:val="006E6532"/>
    <w:rsid w:val="006E668A"/>
    <w:rsid w:val="006E6719"/>
    <w:rsid w:val="006E677A"/>
    <w:rsid w:val="006E67A4"/>
    <w:rsid w:val="006E6910"/>
    <w:rsid w:val="006E6CFB"/>
    <w:rsid w:val="006E6D70"/>
    <w:rsid w:val="006E6FA2"/>
    <w:rsid w:val="006E721C"/>
    <w:rsid w:val="006E72BB"/>
    <w:rsid w:val="006E7341"/>
    <w:rsid w:val="006E735A"/>
    <w:rsid w:val="006E73B1"/>
    <w:rsid w:val="006E73DB"/>
    <w:rsid w:val="006E75D8"/>
    <w:rsid w:val="006E7658"/>
    <w:rsid w:val="006E76B4"/>
    <w:rsid w:val="006E77A8"/>
    <w:rsid w:val="006E7A3B"/>
    <w:rsid w:val="006E7A45"/>
    <w:rsid w:val="006E7AA0"/>
    <w:rsid w:val="006E7DFC"/>
    <w:rsid w:val="006E7F40"/>
    <w:rsid w:val="006F0249"/>
    <w:rsid w:val="006F06A0"/>
    <w:rsid w:val="006F0702"/>
    <w:rsid w:val="006F0886"/>
    <w:rsid w:val="006F092B"/>
    <w:rsid w:val="006F0A2C"/>
    <w:rsid w:val="006F1089"/>
    <w:rsid w:val="006F10AC"/>
    <w:rsid w:val="006F120A"/>
    <w:rsid w:val="006F1264"/>
    <w:rsid w:val="006F12DD"/>
    <w:rsid w:val="006F132D"/>
    <w:rsid w:val="006F1540"/>
    <w:rsid w:val="006F1752"/>
    <w:rsid w:val="006F186E"/>
    <w:rsid w:val="006F19F7"/>
    <w:rsid w:val="006F1AE7"/>
    <w:rsid w:val="006F1BB4"/>
    <w:rsid w:val="006F1C06"/>
    <w:rsid w:val="006F1D6A"/>
    <w:rsid w:val="006F1DDE"/>
    <w:rsid w:val="006F1E91"/>
    <w:rsid w:val="006F1FC9"/>
    <w:rsid w:val="006F2150"/>
    <w:rsid w:val="006F224B"/>
    <w:rsid w:val="006F273D"/>
    <w:rsid w:val="006F2971"/>
    <w:rsid w:val="006F2A57"/>
    <w:rsid w:val="006F2B3E"/>
    <w:rsid w:val="006F2C16"/>
    <w:rsid w:val="006F2C60"/>
    <w:rsid w:val="006F2F01"/>
    <w:rsid w:val="006F31D4"/>
    <w:rsid w:val="006F353B"/>
    <w:rsid w:val="006F36CE"/>
    <w:rsid w:val="006F39BE"/>
    <w:rsid w:val="006F3BDE"/>
    <w:rsid w:val="006F3CF8"/>
    <w:rsid w:val="006F4141"/>
    <w:rsid w:val="006F427B"/>
    <w:rsid w:val="006F4310"/>
    <w:rsid w:val="006F4453"/>
    <w:rsid w:val="006F46E1"/>
    <w:rsid w:val="006F47BF"/>
    <w:rsid w:val="006F48C8"/>
    <w:rsid w:val="006F4948"/>
    <w:rsid w:val="006F49A0"/>
    <w:rsid w:val="006F4B75"/>
    <w:rsid w:val="006F4C2C"/>
    <w:rsid w:val="006F50B0"/>
    <w:rsid w:val="006F5254"/>
    <w:rsid w:val="006F5310"/>
    <w:rsid w:val="006F5530"/>
    <w:rsid w:val="006F55AE"/>
    <w:rsid w:val="006F5743"/>
    <w:rsid w:val="006F57E2"/>
    <w:rsid w:val="006F5B7F"/>
    <w:rsid w:val="006F5C26"/>
    <w:rsid w:val="006F5FFA"/>
    <w:rsid w:val="006F6041"/>
    <w:rsid w:val="006F62D0"/>
    <w:rsid w:val="006F63BB"/>
    <w:rsid w:val="006F6522"/>
    <w:rsid w:val="006F6663"/>
    <w:rsid w:val="006F681D"/>
    <w:rsid w:val="006F6933"/>
    <w:rsid w:val="006F6AC3"/>
    <w:rsid w:val="006F6DC8"/>
    <w:rsid w:val="006F6DDC"/>
    <w:rsid w:val="006F6FBC"/>
    <w:rsid w:val="006F7318"/>
    <w:rsid w:val="006F75AC"/>
    <w:rsid w:val="006F7896"/>
    <w:rsid w:val="006F7B69"/>
    <w:rsid w:val="006F7CC1"/>
    <w:rsid w:val="006F7F54"/>
    <w:rsid w:val="006F7F7C"/>
    <w:rsid w:val="006F7FA4"/>
    <w:rsid w:val="0070000F"/>
    <w:rsid w:val="00700406"/>
    <w:rsid w:val="00700435"/>
    <w:rsid w:val="007005EA"/>
    <w:rsid w:val="00700860"/>
    <w:rsid w:val="00700AC7"/>
    <w:rsid w:val="00700D93"/>
    <w:rsid w:val="00700E72"/>
    <w:rsid w:val="00700EF9"/>
    <w:rsid w:val="007010E1"/>
    <w:rsid w:val="00701124"/>
    <w:rsid w:val="00701139"/>
    <w:rsid w:val="0070123A"/>
    <w:rsid w:val="007015AF"/>
    <w:rsid w:val="0070172B"/>
    <w:rsid w:val="007019AE"/>
    <w:rsid w:val="00701A0F"/>
    <w:rsid w:val="00701A48"/>
    <w:rsid w:val="00701B47"/>
    <w:rsid w:val="00701BFC"/>
    <w:rsid w:val="0070207C"/>
    <w:rsid w:val="00702376"/>
    <w:rsid w:val="00702433"/>
    <w:rsid w:val="00702672"/>
    <w:rsid w:val="00702871"/>
    <w:rsid w:val="00702971"/>
    <w:rsid w:val="007029AC"/>
    <w:rsid w:val="007029C4"/>
    <w:rsid w:val="00702C59"/>
    <w:rsid w:val="00702D8A"/>
    <w:rsid w:val="00702E00"/>
    <w:rsid w:val="00702FBA"/>
    <w:rsid w:val="00703185"/>
    <w:rsid w:val="007031E7"/>
    <w:rsid w:val="0070333D"/>
    <w:rsid w:val="0070358D"/>
    <w:rsid w:val="0070367C"/>
    <w:rsid w:val="007036D1"/>
    <w:rsid w:val="007038B8"/>
    <w:rsid w:val="00703908"/>
    <w:rsid w:val="00703979"/>
    <w:rsid w:val="00703A97"/>
    <w:rsid w:val="00703AC0"/>
    <w:rsid w:val="00703FCD"/>
    <w:rsid w:val="00704043"/>
    <w:rsid w:val="007041A6"/>
    <w:rsid w:val="007041B8"/>
    <w:rsid w:val="00704426"/>
    <w:rsid w:val="007044CA"/>
    <w:rsid w:val="007049E2"/>
    <w:rsid w:val="00704ED9"/>
    <w:rsid w:val="00704F4B"/>
    <w:rsid w:val="00704FEB"/>
    <w:rsid w:val="0070541C"/>
    <w:rsid w:val="00705516"/>
    <w:rsid w:val="007056CC"/>
    <w:rsid w:val="00705745"/>
    <w:rsid w:val="0070587C"/>
    <w:rsid w:val="00705A42"/>
    <w:rsid w:val="00705BF0"/>
    <w:rsid w:val="00705CC6"/>
    <w:rsid w:val="00705F80"/>
    <w:rsid w:val="007061A3"/>
    <w:rsid w:val="007062A0"/>
    <w:rsid w:val="007062ED"/>
    <w:rsid w:val="00706369"/>
    <w:rsid w:val="007065C4"/>
    <w:rsid w:val="0070662B"/>
    <w:rsid w:val="00706A15"/>
    <w:rsid w:val="00706B6B"/>
    <w:rsid w:val="00706D17"/>
    <w:rsid w:val="00706EE5"/>
    <w:rsid w:val="0070702C"/>
    <w:rsid w:val="007072E2"/>
    <w:rsid w:val="00707323"/>
    <w:rsid w:val="00707341"/>
    <w:rsid w:val="007073DB"/>
    <w:rsid w:val="007074E3"/>
    <w:rsid w:val="0070752E"/>
    <w:rsid w:val="0070779F"/>
    <w:rsid w:val="007077F6"/>
    <w:rsid w:val="00707823"/>
    <w:rsid w:val="00707A07"/>
    <w:rsid w:val="00707CB2"/>
    <w:rsid w:val="00707E6B"/>
    <w:rsid w:val="00707F79"/>
    <w:rsid w:val="0071009D"/>
    <w:rsid w:val="00710238"/>
    <w:rsid w:val="007102B6"/>
    <w:rsid w:val="00710480"/>
    <w:rsid w:val="00710561"/>
    <w:rsid w:val="00710592"/>
    <w:rsid w:val="00710A81"/>
    <w:rsid w:val="00710B0A"/>
    <w:rsid w:val="00710CB3"/>
    <w:rsid w:val="00710D89"/>
    <w:rsid w:val="00711013"/>
    <w:rsid w:val="00711043"/>
    <w:rsid w:val="007113BE"/>
    <w:rsid w:val="007115E4"/>
    <w:rsid w:val="00711AB8"/>
    <w:rsid w:val="00711BDF"/>
    <w:rsid w:val="00711D79"/>
    <w:rsid w:val="00711DD8"/>
    <w:rsid w:val="00711FC3"/>
    <w:rsid w:val="00711FD2"/>
    <w:rsid w:val="0071218D"/>
    <w:rsid w:val="007122A4"/>
    <w:rsid w:val="00712430"/>
    <w:rsid w:val="00712694"/>
    <w:rsid w:val="007127F8"/>
    <w:rsid w:val="00712839"/>
    <w:rsid w:val="007128BC"/>
    <w:rsid w:val="007129DB"/>
    <w:rsid w:val="00712AAC"/>
    <w:rsid w:val="00712B76"/>
    <w:rsid w:val="00712B81"/>
    <w:rsid w:val="00712BA3"/>
    <w:rsid w:val="00712E1F"/>
    <w:rsid w:val="00712E40"/>
    <w:rsid w:val="00712E6F"/>
    <w:rsid w:val="00713151"/>
    <w:rsid w:val="00713473"/>
    <w:rsid w:val="007135F3"/>
    <w:rsid w:val="00713873"/>
    <w:rsid w:val="007139D2"/>
    <w:rsid w:val="00713A1B"/>
    <w:rsid w:val="00713AD7"/>
    <w:rsid w:val="00713C2A"/>
    <w:rsid w:val="00713D29"/>
    <w:rsid w:val="00713DAF"/>
    <w:rsid w:val="007141BD"/>
    <w:rsid w:val="007141D7"/>
    <w:rsid w:val="007144E5"/>
    <w:rsid w:val="00714529"/>
    <w:rsid w:val="007147F4"/>
    <w:rsid w:val="00714B95"/>
    <w:rsid w:val="00714CB6"/>
    <w:rsid w:val="0071507D"/>
    <w:rsid w:val="007151EA"/>
    <w:rsid w:val="0071553E"/>
    <w:rsid w:val="00715678"/>
    <w:rsid w:val="00715700"/>
    <w:rsid w:val="00715830"/>
    <w:rsid w:val="00715A55"/>
    <w:rsid w:val="00715CBD"/>
    <w:rsid w:val="00715F50"/>
    <w:rsid w:val="00715F7D"/>
    <w:rsid w:val="00716409"/>
    <w:rsid w:val="007164AC"/>
    <w:rsid w:val="007164F0"/>
    <w:rsid w:val="00716518"/>
    <w:rsid w:val="007165C5"/>
    <w:rsid w:val="0071662A"/>
    <w:rsid w:val="007167AA"/>
    <w:rsid w:val="007169B3"/>
    <w:rsid w:val="00716A23"/>
    <w:rsid w:val="00716AD3"/>
    <w:rsid w:val="00716BCD"/>
    <w:rsid w:val="00716CBD"/>
    <w:rsid w:val="00716D16"/>
    <w:rsid w:val="00716D4E"/>
    <w:rsid w:val="007176D4"/>
    <w:rsid w:val="00717A6C"/>
    <w:rsid w:val="00717D7A"/>
    <w:rsid w:val="00717F81"/>
    <w:rsid w:val="00720038"/>
    <w:rsid w:val="00720042"/>
    <w:rsid w:val="007200D5"/>
    <w:rsid w:val="0072014C"/>
    <w:rsid w:val="007201E5"/>
    <w:rsid w:val="0072027B"/>
    <w:rsid w:val="00720458"/>
    <w:rsid w:val="007205B7"/>
    <w:rsid w:val="00720722"/>
    <w:rsid w:val="00720847"/>
    <w:rsid w:val="007209A2"/>
    <w:rsid w:val="007209CD"/>
    <w:rsid w:val="00720A82"/>
    <w:rsid w:val="00720F50"/>
    <w:rsid w:val="0072138F"/>
    <w:rsid w:val="007213E8"/>
    <w:rsid w:val="00721549"/>
    <w:rsid w:val="00721550"/>
    <w:rsid w:val="0072160D"/>
    <w:rsid w:val="00721A55"/>
    <w:rsid w:val="00721A7E"/>
    <w:rsid w:val="00721B9C"/>
    <w:rsid w:val="00721C2B"/>
    <w:rsid w:val="00721CFD"/>
    <w:rsid w:val="00721FAD"/>
    <w:rsid w:val="0072205C"/>
    <w:rsid w:val="0072224B"/>
    <w:rsid w:val="00722314"/>
    <w:rsid w:val="0072233B"/>
    <w:rsid w:val="00722346"/>
    <w:rsid w:val="00722AB1"/>
    <w:rsid w:val="00722C91"/>
    <w:rsid w:val="00723094"/>
    <w:rsid w:val="007236BB"/>
    <w:rsid w:val="007236EA"/>
    <w:rsid w:val="0072378D"/>
    <w:rsid w:val="0072396F"/>
    <w:rsid w:val="00723AB8"/>
    <w:rsid w:val="00723B3C"/>
    <w:rsid w:val="00723B66"/>
    <w:rsid w:val="00723D34"/>
    <w:rsid w:val="00723D8F"/>
    <w:rsid w:val="00724085"/>
    <w:rsid w:val="007241D1"/>
    <w:rsid w:val="007241F8"/>
    <w:rsid w:val="007243E4"/>
    <w:rsid w:val="007244A1"/>
    <w:rsid w:val="007245F5"/>
    <w:rsid w:val="007246E8"/>
    <w:rsid w:val="00724763"/>
    <w:rsid w:val="007247CB"/>
    <w:rsid w:val="00724C52"/>
    <w:rsid w:val="00724D9B"/>
    <w:rsid w:val="00724DFC"/>
    <w:rsid w:val="00724E23"/>
    <w:rsid w:val="007252C4"/>
    <w:rsid w:val="007255BB"/>
    <w:rsid w:val="0072578C"/>
    <w:rsid w:val="00725891"/>
    <w:rsid w:val="007258B4"/>
    <w:rsid w:val="007259BB"/>
    <w:rsid w:val="00725C39"/>
    <w:rsid w:val="00725CEF"/>
    <w:rsid w:val="00725E2C"/>
    <w:rsid w:val="0072657B"/>
    <w:rsid w:val="00726AB8"/>
    <w:rsid w:val="00726B3C"/>
    <w:rsid w:val="00726BA0"/>
    <w:rsid w:val="00726BAB"/>
    <w:rsid w:val="00726CC1"/>
    <w:rsid w:val="00726D1D"/>
    <w:rsid w:val="00726D8F"/>
    <w:rsid w:val="00726DB1"/>
    <w:rsid w:val="00726DE4"/>
    <w:rsid w:val="00726E1D"/>
    <w:rsid w:val="00726E58"/>
    <w:rsid w:val="00726E5D"/>
    <w:rsid w:val="00726EF7"/>
    <w:rsid w:val="00727027"/>
    <w:rsid w:val="00727139"/>
    <w:rsid w:val="00727220"/>
    <w:rsid w:val="007274B2"/>
    <w:rsid w:val="0072755A"/>
    <w:rsid w:val="007277B3"/>
    <w:rsid w:val="007278F0"/>
    <w:rsid w:val="00727922"/>
    <w:rsid w:val="00727982"/>
    <w:rsid w:val="00727AD4"/>
    <w:rsid w:val="00727B13"/>
    <w:rsid w:val="00727F8B"/>
    <w:rsid w:val="0073022A"/>
    <w:rsid w:val="00730325"/>
    <w:rsid w:val="00730425"/>
    <w:rsid w:val="0073051A"/>
    <w:rsid w:val="00730611"/>
    <w:rsid w:val="00730900"/>
    <w:rsid w:val="00730BF2"/>
    <w:rsid w:val="00730C75"/>
    <w:rsid w:val="00730E12"/>
    <w:rsid w:val="00730FB9"/>
    <w:rsid w:val="007311B0"/>
    <w:rsid w:val="00731455"/>
    <w:rsid w:val="007315A8"/>
    <w:rsid w:val="00731678"/>
    <w:rsid w:val="00731768"/>
    <w:rsid w:val="0073182D"/>
    <w:rsid w:val="00731978"/>
    <w:rsid w:val="00731BFD"/>
    <w:rsid w:val="00731E56"/>
    <w:rsid w:val="00731F1C"/>
    <w:rsid w:val="007325FD"/>
    <w:rsid w:val="00732629"/>
    <w:rsid w:val="007326F7"/>
    <w:rsid w:val="007329DE"/>
    <w:rsid w:val="00732A43"/>
    <w:rsid w:val="00732E25"/>
    <w:rsid w:val="00733023"/>
    <w:rsid w:val="0073302C"/>
    <w:rsid w:val="007331B4"/>
    <w:rsid w:val="007331C7"/>
    <w:rsid w:val="007331D9"/>
    <w:rsid w:val="00733311"/>
    <w:rsid w:val="007333F0"/>
    <w:rsid w:val="007335EF"/>
    <w:rsid w:val="007336EF"/>
    <w:rsid w:val="00733929"/>
    <w:rsid w:val="007339B5"/>
    <w:rsid w:val="00733B86"/>
    <w:rsid w:val="00733CC7"/>
    <w:rsid w:val="00733D07"/>
    <w:rsid w:val="00733E35"/>
    <w:rsid w:val="00733EF8"/>
    <w:rsid w:val="00734133"/>
    <w:rsid w:val="007341FA"/>
    <w:rsid w:val="00734855"/>
    <w:rsid w:val="007348D6"/>
    <w:rsid w:val="00734916"/>
    <w:rsid w:val="007349E0"/>
    <w:rsid w:val="00734C3E"/>
    <w:rsid w:val="00734F07"/>
    <w:rsid w:val="00734F63"/>
    <w:rsid w:val="00734F8D"/>
    <w:rsid w:val="00734FE1"/>
    <w:rsid w:val="007352B5"/>
    <w:rsid w:val="007353C7"/>
    <w:rsid w:val="007353DE"/>
    <w:rsid w:val="00735410"/>
    <w:rsid w:val="00735635"/>
    <w:rsid w:val="007356D0"/>
    <w:rsid w:val="007358F6"/>
    <w:rsid w:val="007359D8"/>
    <w:rsid w:val="00735DC6"/>
    <w:rsid w:val="00736016"/>
    <w:rsid w:val="0073606B"/>
    <w:rsid w:val="007360FD"/>
    <w:rsid w:val="00736378"/>
    <w:rsid w:val="0073645C"/>
    <w:rsid w:val="007365D6"/>
    <w:rsid w:val="007366A7"/>
    <w:rsid w:val="007368B0"/>
    <w:rsid w:val="00736B1A"/>
    <w:rsid w:val="00736B8D"/>
    <w:rsid w:val="00736C2C"/>
    <w:rsid w:val="00736C6F"/>
    <w:rsid w:val="00736D14"/>
    <w:rsid w:val="00736D35"/>
    <w:rsid w:val="00736D9F"/>
    <w:rsid w:val="00736E38"/>
    <w:rsid w:val="00736E52"/>
    <w:rsid w:val="00736F4B"/>
    <w:rsid w:val="0073709A"/>
    <w:rsid w:val="00737184"/>
    <w:rsid w:val="0073724F"/>
    <w:rsid w:val="0073754B"/>
    <w:rsid w:val="007375A5"/>
    <w:rsid w:val="007375FA"/>
    <w:rsid w:val="00737680"/>
    <w:rsid w:val="00737985"/>
    <w:rsid w:val="0073799E"/>
    <w:rsid w:val="007379B8"/>
    <w:rsid w:val="00737AC6"/>
    <w:rsid w:val="00737BCF"/>
    <w:rsid w:val="00737C02"/>
    <w:rsid w:val="00737DF4"/>
    <w:rsid w:val="0074028A"/>
    <w:rsid w:val="007402CC"/>
    <w:rsid w:val="00740452"/>
    <w:rsid w:val="00740533"/>
    <w:rsid w:val="0074066B"/>
    <w:rsid w:val="007409EC"/>
    <w:rsid w:val="00740AE6"/>
    <w:rsid w:val="00740AEB"/>
    <w:rsid w:val="00740B15"/>
    <w:rsid w:val="00740B32"/>
    <w:rsid w:val="00740CDF"/>
    <w:rsid w:val="00740DC5"/>
    <w:rsid w:val="00740F36"/>
    <w:rsid w:val="007410C5"/>
    <w:rsid w:val="007410E2"/>
    <w:rsid w:val="0074154F"/>
    <w:rsid w:val="00741757"/>
    <w:rsid w:val="00741774"/>
    <w:rsid w:val="00741975"/>
    <w:rsid w:val="00741A9B"/>
    <w:rsid w:val="00741B67"/>
    <w:rsid w:val="00741D05"/>
    <w:rsid w:val="00741DBA"/>
    <w:rsid w:val="00741DCA"/>
    <w:rsid w:val="00742083"/>
    <w:rsid w:val="0074224E"/>
    <w:rsid w:val="007424EC"/>
    <w:rsid w:val="00742577"/>
    <w:rsid w:val="00742790"/>
    <w:rsid w:val="007427A0"/>
    <w:rsid w:val="0074283F"/>
    <w:rsid w:val="007428B9"/>
    <w:rsid w:val="007429FD"/>
    <w:rsid w:val="00742F64"/>
    <w:rsid w:val="0074307D"/>
    <w:rsid w:val="00743510"/>
    <w:rsid w:val="0074354B"/>
    <w:rsid w:val="007438F5"/>
    <w:rsid w:val="007439D7"/>
    <w:rsid w:val="007439FE"/>
    <w:rsid w:val="00743A7D"/>
    <w:rsid w:val="00743B2E"/>
    <w:rsid w:val="00743C2B"/>
    <w:rsid w:val="00743D90"/>
    <w:rsid w:val="00743E5C"/>
    <w:rsid w:val="00743F76"/>
    <w:rsid w:val="00744404"/>
    <w:rsid w:val="0074458B"/>
    <w:rsid w:val="007445ED"/>
    <w:rsid w:val="00744849"/>
    <w:rsid w:val="00744988"/>
    <w:rsid w:val="00744AE9"/>
    <w:rsid w:val="00744B4F"/>
    <w:rsid w:val="00744D34"/>
    <w:rsid w:val="00745019"/>
    <w:rsid w:val="0074535B"/>
    <w:rsid w:val="007453C4"/>
    <w:rsid w:val="0074576A"/>
    <w:rsid w:val="007458FC"/>
    <w:rsid w:val="00745BE7"/>
    <w:rsid w:val="00745C90"/>
    <w:rsid w:val="00745CBE"/>
    <w:rsid w:val="00745E26"/>
    <w:rsid w:val="00745E54"/>
    <w:rsid w:val="00745E5B"/>
    <w:rsid w:val="00745EA0"/>
    <w:rsid w:val="00745EF7"/>
    <w:rsid w:val="00745F8B"/>
    <w:rsid w:val="00746099"/>
    <w:rsid w:val="0074625A"/>
    <w:rsid w:val="007462FF"/>
    <w:rsid w:val="00746392"/>
    <w:rsid w:val="0074688C"/>
    <w:rsid w:val="00746945"/>
    <w:rsid w:val="00746AFE"/>
    <w:rsid w:val="00746E7D"/>
    <w:rsid w:val="007470C1"/>
    <w:rsid w:val="0074733F"/>
    <w:rsid w:val="007476AA"/>
    <w:rsid w:val="007477C0"/>
    <w:rsid w:val="007479F5"/>
    <w:rsid w:val="00747CCB"/>
    <w:rsid w:val="00747D45"/>
    <w:rsid w:val="00747E69"/>
    <w:rsid w:val="00747E6F"/>
    <w:rsid w:val="00747FDE"/>
    <w:rsid w:val="00747FF6"/>
    <w:rsid w:val="007501D0"/>
    <w:rsid w:val="00750281"/>
    <w:rsid w:val="007503A8"/>
    <w:rsid w:val="0075052C"/>
    <w:rsid w:val="00750747"/>
    <w:rsid w:val="0075086F"/>
    <w:rsid w:val="00750BA1"/>
    <w:rsid w:val="00750D59"/>
    <w:rsid w:val="007513F7"/>
    <w:rsid w:val="00751400"/>
    <w:rsid w:val="00751566"/>
    <w:rsid w:val="00751592"/>
    <w:rsid w:val="007515D8"/>
    <w:rsid w:val="0075160F"/>
    <w:rsid w:val="00751734"/>
    <w:rsid w:val="00751951"/>
    <w:rsid w:val="00751997"/>
    <w:rsid w:val="007519D0"/>
    <w:rsid w:val="00751AB8"/>
    <w:rsid w:val="00751E41"/>
    <w:rsid w:val="00751F39"/>
    <w:rsid w:val="00752067"/>
    <w:rsid w:val="007520D4"/>
    <w:rsid w:val="0075210E"/>
    <w:rsid w:val="00752112"/>
    <w:rsid w:val="0075214C"/>
    <w:rsid w:val="00752245"/>
    <w:rsid w:val="00752467"/>
    <w:rsid w:val="0075271F"/>
    <w:rsid w:val="00752913"/>
    <w:rsid w:val="00752987"/>
    <w:rsid w:val="00752A00"/>
    <w:rsid w:val="00752D18"/>
    <w:rsid w:val="00752D69"/>
    <w:rsid w:val="00752DAB"/>
    <w:rsid w:val="00752DD2"/>
    <w:rsid w:val="00752E53"/>
    <w:rsid w:val="00752F58"/>
    <w:rsid w:val="007530F5"/>
    <w:rsid w:val="00753196"/>
    <w:rsid w:val="007537C0"/>
    <w:rsid w:val="007537C9"/>
    <w:rsid w:val="00753869"/>
    <w:rsid w:val="00753876"/>
    <w:rsid w:val="007538DE"/>
    <w:rsid w:val="00753993"/>
    <w:rsid w:val="00753A80"/>
    <w:rsid w:val="00753AEB"/>
    <w:rsid w:val="00753AF6"/>
    <w:rsid w:val="00753C6E"/>
    <w:rsid w:val="00753CDE"/>
    <w:rsid w:val="007540CB"/>
    <w:rsid w:val="007546C3"/>
    <w:rsid w:val="007548C4"/>
    <w:rsid w:val="007549E4"/>
    <w:rsid w:val="00754ADD"/>
    <w:rsid w:val="00754BDC"/>
    <w:rsid w:val="00755079"/>
    <w:rsid w:val="007550A6"/>
    <w:rsid w:val="00755117"/>
    <w:rsid w:val="007551C4"/>
    <w:rsid w:val="00755223"/>
    <w:rsid w:val="0075531D"/>
    <w:rsid w:val="00755395"/>
    <w:rsid w:val="0075541F"/>
    <w:rsid w:val="00755784"/>
    <w:rsid w:val="00755796"/>
    <w:rsid w:val="007557F6"/>
    <w:rsid w:val="00755823"/>
    <w:rsid w:val="007558F6"/>
    <w:rsid w:val="0075590E"/>
    <w:rsid w:val="0075591F"/>
    <w:rsid w:val="00755A4C"/>
    <w:rsid w:val="00755AB7"/>
    <w:rsid w:val="00755C2E"/>
    <w:rsid w:val="00755C48"/>
    <w:rsid w:val="00755DE3"/>
    <w:rsid w:val="007560F9"/>
    <w:rsid w:val="00756112"/>
    <w:rsid w:val="0075615E"/>
    <w:rsid w:val="007563B0"/>
    <w:rsid w:val="0075643E"/>
    <w:rsid w:val="007564F1"/>
    <w:rsid w:val="00756948"/>
    <w:rsid w:val="00756BDD"/>
    <w:rsid w:val="00756C99"/>
    <w:rsid w:val="007571F2"/>
    <w:rsid w:val="0075734C"/>
    <w:rsid w:val="007573AB"/>
    <w:rsid w:val="007576E9"/>
    <w:rsid w:val="0075799F"/>
    <w:rsid w:val="00757A5E"/>
    <w:rsid w:val="00760269"/>
    <w:rsid w:val="00760328"/>
    <w:rsid w:val="007603CC"/>
    <w:rsid w:val="007603D6"/>
    <w:rsid w:val="0076040B"/>
    <w:rsid w:val="00760449"/>
    <w:rsid w:val="007604A0"/>
    <w:rsid w:val="0076054A"/>
    <w:rsid w:val="00760846"/>
    <w:rsid w:val="007608A3"/>
    <w:rsid w:val="0076097E"/>
    <w:rsid w:val="00760B7A"/>
    <w:rsid w:val="00760D2B"/>
    <w:rsid w:val="007613DA"/>
    <w:rsid w:val="00761450"/>
    <w:rsid w:val="00761474"/>
    <w:rsid w:val="00761488"/>
    <w:rsid w:val="007615DD"/>
    <w:rsid w:val="007616AD"/>
    <w:rsid w:val="00761932"/>
    <w:rsid w:val="00761994"/>
    <w:rsid w:val="0076199B"/>
    <w:rsid w:val="00761BBD"/>
    <w:rsid w:val="00761C5C"/>
    <w:rsid w:val="00761E0E"/>
    <w:rsid w:val="00761E2B"/>
    <w:rsid w:val="00761FD1"/>
    <w:rsid w:val="0076239F"/>
    <w:rsid w:val="00762461"/>
    <w:rsid w:val="0076255B"/>
    <w:rsid w:val="007625B4"/>
    <w:rsid w:val="007628A2"/>
    <w:rsid w:val="00762917"/>
    <w:rsid w:val="00762B43"/>
    <w:rsid w:val="00762BD6"/>
    <w:rsid w:val="00763490"/>
    <w:rsid w:val="00763544"/>
    <w:rsid w:val="0076356A"/>
    <w:rsid w:val="00763586"/>
    <w:rsid w:val="007635A9"/>
    <w:rsid w:val="007635D5"/>
    <w:rsid w:val="0076360A"/>
    <w:rsid w:val="00763D2E"/>
    <w:rsid w:val="007641EE"/>
    <w:rsid w:val="00764206"/>
    <w:rsid w:val="007642D8"/>
    <w:rsid w:val="00764422"/>
    <w:rsid w:val="00764A21"/>
    <w:rsid w:val="00764B27"/>
    <w:rsid w:val="00764BDE"/>
    <w:rsid w:val="00764CEC"/>
    <w:rsid w:val="00764FE6"/>
    <w:rsid w:val="00765072"/>
    <w:rsid w:val="007650AD"/>
    <w:rsid w:val="007650DD"/>
    <w:rsid w:val="007652FA"/>
    <w:rsid w:val="0076533A"/>
    <w:rsid w:val="0076533E"/>
    <w:rsid w:val="007653D4"/>
    <w:rsid w:val="007654ED"/>
    <w:rsid w:val="00765611"/>
    <w:rsid w:val="00765996"/>
    <w:rsid w:val="007659C7"/>
    <w:rsid w:val="0076601E"/>
    <w:rsid w:val="00766159"/>
    <w:rsid w:val="007666BE"/>
    <w:rsid w:val="0076686B"/>
    <w:rsid w:val="00766BA4"/>
    <w:rsid w:val="00766CA4"/>
    <w:rsid w:val="00766E8F"/>
    <w:rsid w:val="00766F59"/>
    <w:rsid w:val="00767019"/>
    <w:rsid w:val="00767234"/>
    <w:rsid w:val="00767348"/>
    <w:rsid w:val="00767466"/>
    <w:rsid w:val="007674E6"/>
    <w:rsid w:val="007674F1"/>
    <w:rsid w:val="007674F8"/>
    <w:rsid w:val="0076757E"/>
    <w:rsid w:val="0076764F"/>
    <w:rsid w:val="007677B9"/>
    <w:rsid w:val="00767908"/>
    <w:rsid w:val="00767AF2"/>
    <w:rsid w:val="00770166"/>
    <w:rsid w:val="00770237"/>
    <w:rsid w:val="00770689"/>
    <w:rsid w:val="0077069C"/>
    <w:rsid w:val="0077074A"/>
    <w:rsid w:val="00770920"/>
    <w:rsid w:val="00770ADD"/>
    <w:rsid w:val="00770AE3"/>
    <w:rsid w:val="00770B93"/>
    <w:rsid w:val="00770D14"/>
    <w:rsid w:val="00770E24"/>
    <w:rsid w:val="00770EC9"/>
    <w:rsid w:val="00770FD7"/>
    <w:rsid w:val="00771488"/>
    <w:rsid w:val="007714EB"/>
    <w:rsid w:val="007716FD"/>
    <w:rsid w:val="007718F0"/>
    <w:rsid w:val="0077192F"/>
    <w:rsid w:val="00771BE3"/>
    <w:rsid w:val="00772333"/>
    <w:rsid w:val="00772361"/>
    <w:rsid w:val="00772505"/>
    <w:rsid w:val="00772796"/>
    <w:rsid w:val="0077286D"/>
    <w:rsid w:val="007728B1"/>
    <w:rsid w:val="00772B35"/>
    <w:rsid w:val="00772B4F"/>
    <w:rsid w:val="00772CA1"/>
    <w:rsid w:val="00772F6D"/>
    <w:rsid w:val="00772FFD"/>
    <w:rsid w:val="007730BD"/>
    <w:rsid w:val="007734BC"/>
    <w:rsid w:val="00773552"/>
    <w:rsid w:val="00773953"/>
    <w:rsid w:val="007739E7"/>
    <w:rsid w:val="00773B1E"/>
    <w:rsid w:val="00773B41"/>
    <w:rsid w:val="00773E53"/>
    <w:rsid w:val="00773EF5"/>
    <w:rsid w:val="00773F27"/>
    <w:rsid w:val="007740A8"/>
    <w:rsid w:val="007743BB"/>
    <w:rsid w:val="00774488"/>
    <w:rsid w:val="00774580"/>
    <w:rsid w:val="007745F5"/>
    <w:rsid w:val="007746B2"/>
    <w:rsid w:val="007746DA"/>
    <w:rsid w:val="007747B1"/>
    <w:rsid w:val="007747C8"/>
    <w:rsid w:val="00774AA7"/>
    <w:rsid w:val="00774B1D"/>
    <w:rsid w:val="00774D32"/>
    <w:rsid w:val="00774D44"/>
    <w:rsid w:val="00774D84"/>
    <w:rsid w:val="00774D86"/>
    <w:rsid w:val="00774DE5"/>
    <w:rsid w:val="00774F1E"/>
    <w:rsid w:val="00774FAB"/>
    <w:rsid w:val="00775032"/>
    <w:rsid w:val="007750DB"/>
    <w:rsid w:val="007751EA"/>
    <w:rsid w:val="007752F4"/>
    <w:rsid w:val="0077598F"/>
    <w:rsid w:val="00775A10"/>
    <w:rsid w:val="00775B00"/>
    <w:rsid w:val="00775CF5"/>
    <w:rsid w:val="00775E2C"/>
    <w:rsid w:val="00776059"/>
    <w:rsid w:val="00776133"/>
    <w:rsid w:val="0077633C"/>
    <w:rsid w:val="00776479"/>
    <w:rsid w:val="00776549"/>
    <w:rsid w:val="00776696"/>
    <w:rsid w:val="007768B7"/>
    <w:rsid w:val="00776947"/>
    <w:rsid w:val="00776BEE"/>
    <w:rsid w:val="00776D51"/>
    <w:rsid w:val="00776D53"/>
    <w:rsid w:val="00776E4F"/>
    <w:rsid w:val="00776E55"/>
    <w:rsid w:val="00776F91"/>
    <w:rsid w:val="00777014"/>
    <w:rsid w:val="00777208"/>
    <w:rsid w:val="007772C5"/>
    <w:rsid w:val="007774CA"/>
    <w:rsid w:val="007774CF"/>
    <w:rsid w:val="007776A7"/>
    <w:rsid w:val="0077783C"/>
    <w:rsid w:val="0077785B"/>
    <w:rsid w:val="007778BC"/>
    <w:rsid w:val="0077792D"/>
    <w:rsid w:val="00777AD6"/>
    <w:rsid w:val="0078009D"/>
    <w:rsid w:val="00780114"/>
    <w:rsid w:val="007804B7"/>
    <w:rsid w:val="0078058E"/>
    <w:rsid w:val="00780775"/>
    <w:rsid w:val="007807F3"/>
    <w:rsid w:val="00780BFB"/>
    <w:rsid w:val="00780C7F"/>
    <w:rsid w:val="007810AD"/>
    <w:rsid w:val="0078128D"/>
    <w:rsid w:val="007812EA"/>
    <w:rsid w:val="007816F6"/>
    <w:rsid w:val="00781A17"/>
    <w:rsid w:val="00781C2B"/>
    <w:rsid w:val="00781E94"/>
    <w:rsid w:val="00781EB2"/>
    <w:rsid w:val="00781F4F"/>
    <w:rsid w:val="007821FD"/>
    <w:rsid w:val="00782248"/>
    <w:rsid w:val="0078226C"/>
    <w:rsid w:val="00782280"/>
    <w:rsid w:val="007824D1"/>
    <w:rsid w:val="0078254D"/>
    <w:rsid w:val="00782638"/>
    <w:rsid w:val="00782914"/>
    <w:rsid w:val="007829B5"/>
    <w:rsid w:val="00782A08"/>
    <w:rsid w:val="00782A86"/>
    <w:rsid w:val="00782B40"/>
    <w:rsid w:val="00782F30"/>
    <w:rsid w:val="00782F37"/>
    <w:rsid w:val="00782FFB"/>
    <w:rsid w:val="0078346A"/>
    <w:rsid w:val="0078346E"/>
    <w:rsid w:val="00783493"/>
    <w:rsid w:val="00783573"/>
    <w:rsid w:val="007835EF"/>
    <w:rsid w:val="0078364A"/>
    <w:rsid w:val="00783897"/>
    <w:rsid w:val="00783916"/>
    <w:rsid w:val="00783A7F"/>
    <w:rsid w:val="00783C6D"/>
    <w:rsid w:val="00783CD3"/>
    <w:rsid w:val="00784009"/>
    <w:rsid w:val="00784575"/>
    <w:rsid w:val="007847D3"/>
    <w:rsid w:val="00784807"/>
    <w:rsid w:val="00784817"/>
    <w:rsid w:val="0078481E"/>
    <w:rsid w:val="0078492E"/>
    <w:rsid w:val="00784A4C"/>
    <w:rsid w:val="00784BF6"/>
    <w:rsid w:val="00784D06"/>
    <w:rsid w:val="007850FE"/>
    <w:rsid w:val="00785185"/>
    <w:rsid w:val="0078527E"/>
    <w:rsid w:val="007853BE"/>
    <w:rsid w:val="0078544A"/>
    <w:rsid w:val="00785522"/>
    <w:rsid w:val="007855C0"/>
    <w:rsid w:val="00785660"/>
    <w:rsid w:val="00785693"/>
    <w:rsid w:val="0078589A"/>
    <w:rsid w:val="0078598D"/>
    <w:rsid w:val="00785B7D"/>
    <w:rsid w:val="00785CA0"/>
    <w:rsid w:val="00785E6D"/>
    <w:rsid w:val="00785E8E"/>
    <w:rsid w:val="00785EC1"/>
    <w:rsid w:val="00785FDF"/>
    <w:rsid w:val="00786105"/>
    <w:rsid w:val="007861B2"/>
    <w:rsid w:val="007863AC"/>
    <w:rsid w:val="007863CE"/>
    <w:rsid w:val="007865F5"/>
    <w:rsid w:val="007867E3"/>
    <w:rsid w:val="007867E6"/>
    <w:rsid w:val="00786A4E"/>
    <w:rsid w:val="0078707B"/>
    <w:rsid w:val="00787159"/>
    <w:rsid w:val="00787491"/>
    <w:rsid w:val="007878C3"/>
    <w:rsid w:val="00787967"/>
    <w:rsid w:val="00787B6F"/>
    <w:rsid w:val="00787C0A"/>
    <w:rsid w:val="00787C7B"/>
    <w:rsid w:val="00787DE7"/>
    <w:rsid w:val="00787EE5"/>
    <w:rsid w:val="00787FEF"/>
    <w:rsid w:val="00790017"/>
    <w:rsid w:val="00790111"/>
    <w:rsid w:val="00790127"/>
    <w:rsid w:val="007901C9"/>
    <w:rsid w:val="0079026B"/>
    <w:rsid w:val="007906B4"/>
    <w:rsid w:val="0079076D"/>
    <w:rsid w:val="00790830"/>
    <w:rsid w:val="00790906"/>
    <w:rsid w:val="007909B0"/>
    <w:rsid w:val="00790A87"/>
    <w:rsid w:val="00790A8C"/>
    <w:rsid w:val="00790BCC"/>
    <w:rsid w:val="00790C5F"/>
    <w:rsid w:val="00790E5E"/>
    <w:rsid w:val="00790EB2"/>
    <w:rsid w:val="00790F69"/>
    <w:rsid w:val="007915EC"/>
    <w:rsid w:val="00791866"/>
    <w:rsid w:val="007919AF"/>
    <w:rsid w:val="00791A0D"/>
    <w:rsid w:val="00791BC0"/>
    <w:rsid w:val="00791DD4"/>
    <w:rsid w:val="00791E3B"/>
    <w:rsid w:val="0079201D"/>
    <w:rsid w:val="0079223B"/>
    <w:rsid w:val="00792604"/>
    <w:rsid w:val="00792645"/>
    <w:rsid w:val="00792667"/>
    <w:rsid w:val="0079267D"/>
    <w:rsid w:val="007926C1"/>
    <w:rsid w:val="00792859"/>
    <w:rsid w:val="007929B4"/>
    <w:rsid w:val="007929FE"/>
    <w:rsid w:val="00792C3F"/>
    <w:rsid w:val="0079313C"/>
    <w:rsid w:val="007933DA"/>
    <w:rsid w:val="00793406"/>
    <w:rsid w:val="0079348A"/>
    <w:rsid w:val="00793542"/>
    <w:rsid w:val="00793556"/>
    <w:rsid w:val="00793565"/>
    <w:rsid w:val="00793634"/>
    <w:rsid w:val="00793641"/>
    <w:rsid w:val="007937AB"/>
    <w:rsid w:val="007938B1"/>
    <w:rsid w:val="00793AE8"/>
    <w:rsid w:val="00793BD8"/>
    <w:rsid w:val="00793BE6"/>
    <w:rsid w:val="0079409E"/>
    <w:rsid w:val="0079409F"/>
    <w:rsid w:val="00794176"/>
    <w:rsid w:val="007942C1"/>
    <w:rsid w:val="007943E1"/>
    <w:rsid w:val="00794402"/>
    <w:rsid w:val="0079467E"/>
    <w:rsid w:val="00794790"/>
    <w:rsid w:val="00794C4E"/>
    <w:rsid w:val="00794DEB"/>
    <w:rsid w:val="0079529D"/>
    <w:rsid w:val="0079554D"/>
    <w:rsid w:val="007955E0"/>
    <w:rsid w:val="007955EB"/>
    <w:rsid w:val="00795639"/>
    <w:rsid w:val="00795694"/>
    <w:rsid w:val="00795807"/>
    <w:rsid w:val="00795924"/>
    <w:rsid w:val="00795C53"/>
    <w:rsid w:val="00795C72"/>
    <w:rsid w:val="00795CD9"/>
    <w:rsid w:val="00795CDB"/>
    <w:rsid w:val="00795CF0"/>
    <w:rsid w:val="00795F13"/>
    <w:rsid w:val="00796076"/>
    <w:rsid w:val="007961EF"/>
    <w:rsid w:val="00796252"/>
    <w:rsid w:val="00796301"/>
    <w:rsid w:val="007964CE"/>
    <w:rsid w:val="00796889"/>
    <w:rsid w:val="007968C5"/>
    <w:rsid w:val="007968FB"/>
    <w:rsid w:val="00796988"/>
    <w:rsid w:val="007969F1"/>
    <w:rsid w:val="00796A1E"/>
    <w:rsid w:val="00796A68"/>
    <w:rsid w:val="00796B37"/>
    <w:rsid w:val="00796F31"/>
    <w:rsid w:val="007971D0"/>
    <w:rsid w:val="00797303"/>
    <w:rsid w:val="007974A9"/>
    <w:rsid w:val="00797725"/>
    <w:rsid w:val="00797BA3"/>
    <w:rsid w:val="00797BB9"/>
    <w:rsid w:val="00797C41"/>
    <w:rsid w:val="00797DF4"/>
    <w:rsid w:val="00797E0E"/>
    <w:rsid w:val="007A004A"/>
    <w:rsid w:val="007A0141"/>
    <w:rsid w:val="007A01EF"/>
    <w:rsid w:val="007A0248"/>
    <w:rsid w:val="007A0540"/>
    <w:rsid w:val="007A06F8"/>
    <w:rsid w:val="007A0ACB"/>
    <w:rsid w:val="007A0B11"/>
    <w:rsid w:val="007A0B6A"/>
    <w:rsid w:val="007A0EB3"/>
    <w:rsid w:val="007A0FA3"/>
    <w:rsid w:val="007A0FD0"/>
    <w:rsid w:val="007A118F"/>
    <w:rsid w:val="007A12EE"/>
    <w:rsid w:val="007A137B"/>
    <w:rsid w:val="007A1479"/>
    <w:rsid w:val="007A1675"/>
    <w:rsid w:val="007A167D"/>
    <w:rsid w:val="007A1BA3"/>
    <w:rsid w:val="007A1E09"/>
    <w:rsid w:val="007A1EE5"/>
    <w:rsid w:val="007A203E"/>
    <w:rsid w:val="007A216D"/>
    <w:rsid w:val="007A25C8"/>
    <w:rsid w:val="007A2905"/>
    <w:rsid w:val="007A29AF"/>
    <w:rsid w:val="007A29B7"/>
    <w:rsid w:val="007A29E7"/>
    <w:rsid w:val="007A2AA4"/>
    <w:rsid w:val="007A2C9A"/>
    <w:rsid w:val="007A2EF7"/>
    <w:rsid w:val="007A3051"/>
    <w:rsid w:val="007A30A2"/>
    <w:rsid w:val="007A30F2"/>
    <w:rsid w:val="007A34F7"/>
    <w:rsid w:val="007A3625"/>
    <w:rsid w:val="007A3785"/>
    <w:rsid w:val="007A380C"/>
    <w:rsid w:val="007A38FD"/>
    <w:rsid w:val="007A3B3B"/>
    <w:rsid w:val="007A3BC9"/>
    <w:rsid w:val="007A3D4A"/>
    <w:rsid w:val="007A3E4D"/>
    <w:rsid w:val="007A3EF2"/>
    <w:rsid w:val="007A4006"/>
    <w:rsid w:val="007A40F7"/>
    <w:rsid w:val="007A41E3"/>
    <w:rsid w:val="007A435A"/>
    <w:rsid w:val="007A4388"/>
    <w:rsid w:val="007A43C4"/>
    <w:rsid w:val="007A43F0"/>
    <w:rsid w:val="007A4410"/>
    <w:rsid w:val="007A48A9"/>
    <w:rsid w:val="007A49D5"/>
    <w:rsid w:val="007A4ABD"/>
    <w:rsid w:val="007A4B05"/>
    <w:rsid w:val="007A4D1C"/>
    <w:rsid w:val="007A4E3E"/>
    <w:rsid w:val="007A4ED4"/>
    <w:rsid w:val="007A4F00"/>
    <w:rsid w:val="007A4F75"/>
    <w:rsid w:val="007A510A"/>
    <w:rsid w:val="007A5285"/>
    <w:rsid w:val="007A5474"/>
    <w:rsid w:val="007A54FB"/>
    <w:rsid w:val="007A5856"/>
    <w:rsid w:val="007A590E"/>
    <w:rsid w:val="007A59D5"/>
    <w:rsid w:val="007A5C07"/>
    <w:rsid w:val="007A5C2A"/>
    <w:rsid w:val="007A5E4C"/>
    <w:rsid w:val="007A60A0"/>
    <w:rsid w:val="007A618F"/>
    <w:rsid w:val="007A62A3"/>
    <w:rsid w:val="007A6463"/>
    <w:rsid w:val="007A657A"/>
    <w:rsid w:val="007A6811"/>
    <w:rsid w:val="007A6A06"/>
    <w:rsid w:val="007A6A48"/>
    <w:rsid w:val="007A6B2C"/>
    <w:rsid w:val="007A6BC0"/>
    <w:rsid w:val="007A6F3A"/>
    <w:rsid w:val="007A755F"/>
    <w:rsid w:val="007A76BE"/>
    <w:rsid w:val="007A774A"/>
    <w:rsid w:val="007A7905"/>
    <w:rsid w:val="007A79A7"/>
    <w:rsid w:val="007A7B30"/>
    <w:rsid w:val="007A7DBE"/>
    <w:rsid w:val="007A7F37"/>
    <w:rsid w:val="007A7FE2"/>
    <w:rsid w:val="007B0010"/>
    <w:rsid w:val="007B0599"/>
    <w:rsid w:val="007B0718"/>
    <w:rsid w:val="007B0773"/>
    <w:rsid w:val="007B0A53"/>
    <w:rsid w:val="007B0C8B"/>
    <w:rsid w:val="007B0E2D"/>
    <w:rsid w:val="007B0FBD"/>
    <w:rsid w:val="007B124A"/>
    <w:rsid w:val="007B1301"/>
    <w:rsid w:val="007B1362"/>
    <w:rsid w:val="007B1367"/>
    <w:rsid w:val="007B15AE"/>
    <w:rsid w:val="007B196F"/>
    <w:rsid w:val="007B1AAF"/>
    <w:rsid w:val="007B1B92"/>
    <w:rsid w:val="007B1C1B"/>
    <w:rsid w:val="007B1D59"/>
    <w:rsid w:val="007B1DCB"/>
    <w:rsid w:val="007B20F0"/>
    <w:rsid w:val="007B21FE"/>
    <w:rsid w:val="007B24F0"/>
    <w:rsid w:val="007B25BD"/>
    <w:rsid w:val="007B2C27"/>
    <w:rsid w:val="007B2F36"/>
    <w:rsid w:val="007B2F89"/>
    <w:rsid w:val="007B2FB2"/>
    <w:rsid w:val="007B3348"/>
    <w:rsid w:val="007B37CB"/>
    <w:rsid w:val="007B37D8"/>
    <w:rsid w:val="007B3876"/>
    <w:rsid w:val="007B38C2"/>
    <w:rsid w:val="007B3A43"/>
    <w:rsid w:val="007B3A65"/>
    <w:rsid w:val="007B3B12"/>
    <w:rsid w:val="007B3F1B"/>
    <w:rsid w:val="007B3F81"/>
    <w:rsid w:val="007B401D"/>
    <w:rsid w:val="007B41D6"/>
    <w:rsid w:val="007B4308"/>
    <w:rsid w:val="007B437F"/>
    <w:rsid w:val="007B44E3"/>
    <w:rsid w:val="007B4524"/>
    <w:rsid w:val="007B45C6"/>
    <w:rsid w:val="007B4651"/>
    <w:rsid w:val="007B4826"/>
    <w:rsid w:val="007B4E2D"/>
    <w:rsid w:val="007B501A"/>
    <w:rsid w:val="007B506C"/>
    <w:rsid w:val="007B50C1"/>
    <w:rsid w:val="007B5121"/>
    <w:rsid w:val="007B5134"/>
    <w:rsid w:val="007B54CB"/>
    <w:rsid w:val="007B553F"/>
    <w:rsid w:val="007B55B5"/>
    <w:rsid w:val="007B55C9"/>
    <w:rsid w:val="007B56FA"/>
    <w:rsid w:val="007B5835"/>
    <w:rsid w:val="007B5921"/>
    <w:rsid w:val="007B5976"/>
    <w:rsid w:val="007B5CF6"/>
    <w:rsid w:val="007B5E5A"/>
    <w:rsid w:val="007B62EF"/>
    <w:rsid w:val="007B661B"/>
    <w:rsid w:val="007B669D"/>
    <w:rsid w:val="007B66D0"/>
    <w:rsid w:val="007B66F8"/>
    <w:rsid w:val="007B68D0"/>
    <w:rsid w:val="007B6913"/>
    <w:rsid w:val="007B6BCB"/>
    <w:rsid w:val="007B6CB1"/>
    <w:rsid w:val="007B6DA5"/>
    <w:rsid w:val="007B6DC1"/>
    <w:rsid w:val="007B7236"/>
    <w:rsid w:val="007B72EE"/>
    <w:rsid w:val="007B735E"/>
    <w:rsid w:val="007B739D"/>
    <w:rsid w:val="007B73BE"/>
    <w:rsid w:val="007B74B9"/>
    <w:rsid w:val="007B758C"/>
    <w:rsid w:val="007B75A4"/>
    <w:rsid w:val="007B7762"/>
    <w:rsid w:val="007B78F0"/>
    <w:rsid w:val="007B797E"/>
    <w:rsid w:val="007B7A57"/>
    <w:rsid w:val="007B7B97"/>
    <w:rsid w:val="007B7BA9"/>
    <w:rsid w:val="007B7DA2"/>
    <w:rsid w:val="007C00B2"/>
    <w:rsid w:val="007C01D0"/>
    <w:rsid w:val="007C03EB"/>
    <w:rsid w:val="007C0469"/>
    <w:rsid w:val="007C06CE"/>
    <w:rsid w:val="007C07D5"/>
    <w:rsid w:val="007C091D"/>
    <w:rsid w:val="007C0943"/>
    <w:rsid w:val="007C0948"/>
    <w:rsid w:val="007C0959"/>
    <w:rsid w:val="007C09E1"/>
    <w:rsid w:val="007C0D57"/>
    <w:rsid w:val="007C0F51"/>
    <w:rsid w:val="007C0F77"/>
    <w:rsid w:val="007C0F8C"/>
    <w:rsid w:val="007C0FF9"/>
    <w:rsid w:val="007C111B"/>
    <w:rsid w:val="007C117F"/>
    <w:rsid w:val="007C1219"/>
    <w:rsid w:val="007C12A8"/>
    <w:rsid w:val="007C1676"/>
    <w:rsid w:val="007C16DA"/>
    <w:rsid w:val="007C1806"/>
    <w:rsid w:val="007C18F7"/>
    <w:rsid w:val="007C19E7"/>
    <w:rsid w:val="007C1A9F"/>
    <w:rsid w:val="007C1AA5"/>
    <w:rsid w:val="007C1BD2"/>
    <w:rsid w:val="007C1C64"/>
    <w:rsid w:val="007C1E15"/>
    <w:rsid w:val="007C1E28"/>
    <w:rsid w:val="007C2061"/>
    <w:rsid w:val="007C20AC"/>
    <w:rsid w:val="007C2127"/>
    <w:rsid w:val="007C241F"/>
    <w:rsid w:val="007C24F8"/>
    <w:rsid w:val="007C297A"/>
    <w:rsid w:val="007C29DC"/>
    <w:rsid w:val="007C2A82"/>
    <w:rsid w:val="007C2FE8"/>
    <w:rsid w:val="007C31F6"/>
    <w:rsid w:val="007C32EE"/>
    <w:rsid w:val="007C3804"/>
    <w:rsid w:val="007C38D6"/>
    <w:rsid w:val="007C38F4"/>
    <w:rsid w:val="007C393F"/>
    <w:rsid w:val="007C39AC"/>
    <w:rsid w:val="007C39B2"/>
    <w:rsid w:val="007C3F61"/>
    <w:rsid w:val="007C3F85"/>
    <w:rsid w:val="007C3FF7"/>
    <w:rsid w:val="007C4041"/>
    <w:rsid w:val="007C412F"/>
    <w:rsid w:val="007C434A"/>
    <w:rsid w:val="007C44FC"/>
    <w:rsid w:val="007C45BE"/>
    <w:rsid w:val="007C45E7"/>
    <w:rsid w:val="007C462A"/>
    <w:rsid w:val="007C46FA"/>
    <w:rsid w:val="007C4BBB"/>
    <w:rsid w:val="007C4DFD"/>
    <w:rsid w:val="007C4E2B"/>
    <w:rsid w:val="007C4E6F"/>
    <w:rsid w:val="007C4F49"/>
    <w:rsid w:val="007C51E1"/>
    <w:rsid w:val="007C5370"/>
    <w:rsid w:val="007C537B"/>
    <w:rsid w:val="007C542A"/>
    <w:rsid w:val="007C5515"/>
    <w:rsid w:val="007C5610"/>
    <w:rsid w:val="007C5651"/>
    <w:rsid w:val="007C58C0"/>
    <w:rsid w:val="007C5AF2"/>
    <w:rsid w:val="007C5CAA"/>
    <w:rsid w:val="007C5D23"/>
    <w:rsid w:val="007C607A"/>
    <w:rsid w:val="007C610A"/>
    <w:rsid w:val="007C6215"/>
    <w:rsid w:val="007C6376"/>
    <w:rsid w:val="007C6566"/>
    <w:rsid w:val="007C65E2"/>
    <w:rsid w:val="007C6AB2"/>
    <w:rsid w:val="007C6AB4"/>
    <w:rsid w:val="007C6BD7"/>
    <w:rsid w:val="007C6C9E"/>
    <w:rsid w:val="007C6EC7"/>
    <w:rsid w:val="007C705B"/>
    <w:rsid w:val="007C7274"/>
    <w:rsid w:val="007C7360"/>
    <w:rsid w:val="007C7565"/>
    <w:rsid w:val="007C776C"/>
    <w:rsid w:val="007C7829"/>
    <w:rsid w:val="007C786B"/>
    <w:rsid w:val="007C7919"/>
    <w:rsid w:val="007C7B06"/>
    <w:rsid w:val="007C7FA1"/>
    <w:rsid w:val="007C7FDA"/>
    <w:rsid w:val="007D00B4"/>
    <w:rsid w:val="007D01A5"/>
    <w:rsid w:val="007D01B4"/>
    <w:rsid w:val="007D02AB"/>
    <w:rsid w:val="007D036B"/>
    <w:rsid w:val="007D03CC"/>
    <w:rsid w:val="007D08A2"/>
    <w:rsid w:val="007D08F3"/>
    <w:rsid w:val="007D09F2"/>
    <w:rsid w:val="007D0A0E"/>
    <w:rsid w:val="007D0B8A"/>
    <w:rsid w:val="007D0C57"/>
    <w:rsid w:val="007D0D7E"/>
    <w:rsid w:val="007D0F3E"/>
    <w:rsid w:val="007D116A"/>
    <w:rsid w:val="007D128A"/>
    <w:rsid w:val="007D1419"/>
    <w:rsid w:val="007D1756"/>
    <w:rsid w:val="007D18B2"/>
    <w:rsid w:val="007D19EF"/>
    <w:rsid w:val="007D1B76"/>
    <w:rsid w:val="007D1ED4"/>
    <w:rsid w:val="007D1FB8"/>
    <w:rsid w:val="007D20DD"/>
    <w:rsid w:val="007D20F0"/>
    <w:rsid w:val="007D2116"/>
    <w:rsid w:val="007D22F3"/>
    <w:rsid w:val="007D2452"/>
    <w:rsid w:val="007D24E3"/>
    <w:rsid w:val="007D26F1"/>
    <w:rsid w:val="007D2857"/>
    <w:rsid w:val="007D293C"/>
    <w:rsid w:val="007D29C8"/>
    <w:rsid w:val="007D2B7A"/>
    <w:rsid w:val="007D2BB2"/>
    <w:rsid w:val="007D2E41"/>
    <w:rsid w:val="007D2F44"/>
    <w:rsid w:val="007D3237"/>
    <w:rsid w:val="007D33C1"/>
    <w:rsid w:val="007D34CB"/>
    <w:rsid w:val="007D39B1"/>
    <w:rsid w:val="007D3CA4"/>
    <w:rsid w:val="007D3D7D"/>
    <w:rsid w:val="007D3DF6"/>
    <w:rsid w:val="007D3E32"/>
    <w:rsid w:val="007D3FFC"/>
    <w:rsid w:val="007D411C"/>
    <w:rsid w:val="007D4185"/>
    <w:rsid w:val="007D433D"/>
    <w:rsid w:val="007D4412"/>
    <w:rsid w:val="007D4581"/>
    <w:rsid w:val="007D4639"/>
    <w:rsid w:val="007D465B"/>
    <w:rsid w:val="007D4AE1"/>
    <w:rsid w:val="007D4BDC"/>
    <w:rsid w:val="007D4C40"/>
    <w:rsid w:val="007D4DA8"/>
    <w:rsid w:val="007D4E58"/>
    <w:rsid w:val="007D4EFA"/>
    <w:rsid w:val="007D502C"/>
    <w:rsid w:val="007D5084"/>
    <w:rsid w:val="007D5314"/>
    <w:rsid w:val="007D5332"/>
    <w:rsid w:val="007D5579"/>
    <w:rsid w:val="007D5684"/>
    <w:rsid w:val="007D57D7"/>
    <w:rsid w:val="007D5BD9"/>
    <w:rsid w:val="007D5C58"/>
    <w:rsid w:val="007D5D18"/>
    <w:rsid w:val="007D5E21"/>
    <w:rsid w:val="007D5F22"/>
    <w:rsid w:val="007D5F5F"/>
    <w:rsid w:val="007D5F68"/>
    <w:rsid w:val="007D6092"/>
    <w:rsid w:val="007D62A7"/>
    <w:rsid w:val="007D659F"/>
    <w:rsid w:val="007D67DF"/>
    <w:rsid w:val="007D6824"/>
    <w:rsid w:val="007D699F"/>
    <w:rsid w:val="007D6C2C"/>
    <w:rsid w:val="007D6EE4"/>
    <w:rsid w:val="007D6FF7"/>
    <w:rsid w:val="007D76E3"/>
    <w:rsid w:val="007D772F"/>
    <w:rsid w:val="007D77FE"/>
    <w:rsid w:val="007D78DB"/>
    <w:rsid w:val="007D7A38"/>
    <w:rsid w:val="007D7CCD"/>
    <w:rsid w:val="007D7CF5"/>
    <w:rsid w:val="007D7DB1"/>
    <w:rsid w:val="007D7E8D"/>
    <w:rsid w:val="007E0130"/>
    <w:rsid w:val="007E0136"/>
    <w:rsid w:val="007E03E8"/>
    <w:rsid w:val="007E04AA"/>
    <w:rsid w:val="007E0519"/>
    <w:rsid w:val="007E05FF"/>
    <w:rsid w:val="007E0678"/>
    <w:rsid w:val="007E0920"/>
    <w:rsid w:val="007E0EBA"/>
    <w:rsid w:val="007E115F"/>
    <w:rsid w:val="007E11CE"/>
    <w:rsid w:val="007E12FD"/>
    <w:rsid w:val="007E1322"/>
    <w:rsid w:val="007E1592"/>
    <w:rsid w:val="007E167C"/>
    <w:rsid w:val="007E1790"/>
    <w:rsid w:val="007E1861"/>
    <w:rsid w:val="007E197B"/>
    <w:rsid w:val="007E1BC8"/>
    <w:rsid w:val="007E1D95"/>
    <w:rsid w:val="007E1E3C"/>
    <w:rsid w:val="007E2016"/>
    <w:rsid w:val="007E22AC"/>
    <w:rsid w:val="007E2300"/>
    <w:rsid w:val="007E2471"/>
    <w:rsid w:val="007E276D"/>
    <w:rsid w:val="007E28E6"/>
    <w:rsid w:val="007E2B2F"/>
    <w:rsid w:val="007E2DFA"/>
    <w:rsid w:val="007E305F"/>
    <w:rsid w:val="007E34A8"/>
    <w:rsid w:val="007E3686"/>
    <w:rsid w:val="007E3C47"/>
    <w:rsid w:val="007E3D5C"/>
    <w:rsid w:val="007E3DDD"/>
    <w:rsid w:val="007E3FD9"/>
    <w:rsid w:val="007E4220"/>
    <w:rsid w:val="007E4297"/>
    <w:rsid w:val="007E4401"/>
    <w:rsid w:val="007E448B"/>
    <w:rsid w:val="007E44AB"/>
    <w:rsid w:val="007E44C3"/>
    <w:rsid w:val="007E4509"/>
    <w:rsid w:val="007E4707"/>
    <w:rsid w:val="007E47FC"/>
    <w:rsid w:val="007E4935"/>
    <w:rsid w:val="007E498A"/>
    <w:rsid w:val="007E4C4F"/>
    <w:rsid w:val="007E5241"/>
    <w:rsid w:val="007E5320"/>
    <w:rsid w:val="007E53A2"/>
    <w:rsid w:val="007E5644"/>
    <w:rsid w:val="007E572A"/>
    <w:rsid w:val="007E5820"/>
    <w:rsid w:val="007E592E"/>
    <w:rsid w:val="007E5B86"/>
    <w:rsid w:val="007E5BE0"/>
    <w:rsid w:val="007E5D4C"/>
    <w:rsid w:val="007E5E3E"/>
    <w:rsid w:val="007E6261"/>
    <w:rsid w:val="007E6478"/>
    <w:rsid w:val="007E6541"/>
    <w:rsid w:val="007E6603"/>
    <w:rsid w:val="007E6713"/>
    <w:rsid w:val="007E67A5"/>
    <w:rsid w:val="007E67DF"/>
    <w:rsid w:val="007E6881"/>
    <w:rsid w:val="007E6A1B"/>
    <w:rsid w:val="007E6B15"/>
    <w:rsid w:val="007E6CD8"/>
    <w:rsid w:val="007E6D66"/>
    <w:rsid w:val="007E6EF5"/>
    <w:rsid w:val="007E70F4"/>
    <w:rsid w:val="007E7463"/>
    <w:rsid w:val="007E74D4"/>
    <w:rsid w:val="007E76BB"/>
    <w:rsid w:val="007E7722"/>
    <w:rsid w:val="007E7C05"/>
    <w:rsid w:val="007E7C97"/>
    <w:rsid w:val="007E7E45"/>
    <w:rsid w:val="007F00F9"/>
    <w:rsid w:val="007F0327"/>
    <w:rsid w:val="007F057B"/>
    <w:rsid w:val="007F079B"/>
    <w:rsid w:val="007F0976"/>
    <w:rsid w:val="007F0A11"/>
    <w:rsid w:val="007F0B8E"/>
    <w:rsid w:val="007F0C09"/>
    <w:rsid w:val="007F0D97"/>
    <w:rsid w:val="007F0DE9"/>
    <w:rsid w:val="007F0E4E"/>
    <w:rsid w:val="007F10BC"/>
    <w:rsid w:val="007F10DB"/>
    <w:rsid w:val="007F110B"/>
    <w:rsid w:val="007F11A2"/>
    <w:rsid w:val="007F1310"/>
    <w:rsid w:val="007F1348"/>
    <w:rsid w:val="007F1881"/>
    <w:rsid w:val="007F193C"/>
    <w:rsid w:val="007F1A22"/>
    <w:rsid w:val="007F1F5C"/>
    <w:rsid w:val="007F2093"/>
    <w:rsid w:val="007F2145"/>
    <w:rsid w:val="007F257F"/>
    <w:rsid w:val="007F286C"/>
    <w:rsid w:val="007F28A8"/>
    <w:rsid w:val="007F2946"/>
    <w:rsid w:val="007F2BFD"/>
    <w:rsid w:val="007F2D24"/>
    <w:rsid w:val="007F2DFB"/>
    <w:rsid w:val="007F2EF4"/>
    <w:rsid w:val="007F2F01"/>
    <w:rsid w:val="007F309B"/>
    <w:rsid w:val="007F30ED"/>
    <w:rsid w:val="007F3103"/>
    <w:rsid w:val="007F32B0"/>
    <w:rsid w:val="007F3497"/>
    <w:rsid w:val="007F349C"/>
    <w:rsid w:val="007F354F"/>
    <w:rsid w:val="007F3A91"/>
    <w:rsid w:val="007F3C89"/>
    <w:rsid w:val="007F3CF2"/>
    <w:rsid w:val="007F3E24"/>
    <w:rsid w:val="007F407F"/>
    <w:rsid w:val="007F4160"/>
    <w:rsid w:val="007F42BD"/>
    <w:rsid w:val="007F457E"/>
    <w:rsid w:val="007F4986"/>
    <w:rsid w:val="007F4AE0"/>
    <w:rsid w:val="007F50F7"/>
    <w:rsid w:val="007F5319"/>
    <w:rsid w:val="007F54E2"/>
    <w:rsid w:val="007F55FE"/>
    <w:rsid w:val="007F58FB"/>
    <w:rsid w:val="007F6088"/>
    <w:rsid w:val="007F6094"/>
    <w:rsid w:val="007F6435"/>
    <w:rsid w:val="007F6454"/>
    <w:rsid w:val="007F64AB"/>
    <w:rsid w:val="007F6517"/>
    <w:rsid w:val="007F6606"/>
    <w:rsid w:val="007F6641"/>
    <w:rsid w:val="007F6848"/>
    <w:rsid w:val="007F690A"/>
    <w:rsid w:val="007F6B09"/>
    <w:rsid w:val="007F6D79"/>
    <w:rsid w:val="007F6DD2"/>
    <w:rsid w:val="007F6F52"/>
    <w:rsid w:val="007F6F6C"/>
    <w:rsid w:val="007F7199"/>
    <w:rsid w:val="007F71FD"/>
    <w:rsid w:val="007F7214"/>
    <w:rsid w:val="007F7230"/>
    <w:rsid w:val="007F73F5"/>
    <w:rsid w:val="007F7684"/>
    <w:rsid w:val="007F77AE"/>
    <w:rsid w:val="007F781A"/>
    <w:rsid w:val="007F7A1E"/>
    <w:rsid w:val="007F7F9A"/>
    <w:rsid w:val="0080009B"/>
    <w:rsid w:val="00800287"/>
    <w:rsid w:val="0080055C"/>
    <w:rsid w:val="0080068D"/>
    <w:rsid w:val="008008C4"/>
    <w:rsid w:val="008009D1"/>
    <w:rsid w:val="00800BDA"/>
    <w:rsid w:val="00800EB1"/>
    <w:rsid w:val="00800FA7"/>
    <w:rsid w:val="00801024"/>
    <w:rsid w:val="008011AC"/>
    <w:rsid w:val="0080130A"/>
    <w:rsid w:val="00801596"/>
    <w:rsid w:val="00801928"/>
    <w:rsid w:val="00801A37"/>
    <w:rsid w:val="00801BC9"/>
    <w:rsid w:val="00801C5C"/>
    <w:rsid w:val="00802246"/>
    <w:rsid w:val="00802447"/>
    <w:rsid w:val="008024D0"/>
    <w:rsid w:val="00802766"/>
    <w:rsid w:val="008027C6"/>
    <w:rsid w:val="008027EB"/>
    <w:rsid w:val="00802842"/>
    <w:rsid w:val="00802930"/>
    <w:rsid w:val="00802B35"/>
    <w:rsid w:val="00802B4E"/>
    <w:rsid w:val="00802C70"/>
    <w:rsid w:val="00802D04"/>
    <w:rsid w:val="00802D16"/>
    <w:rsid w:val="00802D22"/>
    <w:rsid w:val="00802D8E"/>
    <w:rsid w:val="00802E18"/>
    <w:rsid w:val="00802E6C"/>
    <w:rsid w:val="00803041"/>
    <w:rsid w:val="008034F3"/>
    <w:rsid w:val="008035A9"/>
    <w:rsid w:val="00803608"/>
    <w:rsid w:val="00803698"/>
    <w:rsid w:val="008036D7"/>
    <w:rsid w:val="0080397F"/>
    <w:rsid w:val="00803CAE"/>
    <w:rsid w:val="00803E0D"/>
    <w:rsid w:val="00803E96"/>
    <w:rsid w:val="00804030"/>
    <w:rsid w:val="00804053"/>
    <w:rsid w:val="008040B0"/>
    <w:rsid w:val="008040B3"/>
    <w:rsid w:val="008041A4"/>
    <w:rsid w:val="00804458"/>
    <w:rsid w:val="00804665"/>
    <w:rsid w:val="008047E3"/>
    <w:rsid w:val="008047FF"/>
    <w:rsid w:val="00804A74"/>
    <w:rsid w:val="00804B74"/>
    <w:rsid w:val="00804BCE"/>
    <w:rsid w:val="00804BFB"/>
    <w:rsid w:val="00804C71"/>
    <w:rsid w:val="00804E21"/>
    <w:rsid w:val="00804FB9"/>
    <w:rsid w:val="00805124"/>
    <w:rsid w:val="008052BC"/>
    <w:rsid w:val="00805417"/>
    <w:rsid w:val="00805910"/>
    <w:rsid w:val="00805BB9"/>
    <w:rsid w:val="00805D32"/>
    <w:rsid w:val="00805D8C"/>
    <w:rsid w:val="0080642B"/>
    <w:rsid w:val="00806434"/>
    <w:rsid w:val="008065F6"/>
    <w:rsid w:val="0080674D"/>
    <w:rsid w:val="00806776"/>
    <w:rsid w:val="00806815"/>
    <w:rsid w:val="008068A9"/>
    <w:rsid w:val="00806C55"/>
    <w:rsid w:val="00806E4A"/>
    <w:rsid w:val="00806FE7"/>
    <w:rsid w:val="00807037"/>
    <w:rsid w:val="008071A0"/>
    <w:rsid w:val="0080720C"/>
    <w:rsid w:val="00807280"/>
    <w:rsid w:val="008072E9"/>
    <w:rsid w:val="00807418"/>
    <w:rsid w:val="008076AD"/>
    <w:rsid w:val="00807B26"/>
    <w:rsid w:val="00807C2B"/>
    <w:rsid w:val="00807D8B"/>
    <w:rsid w:val="0081019A"/>
    <w:rsid w:val="008103F6"/>
    <w:rsid w:val="008104CA"/>
    <w:rsid w:val="0081052F"/>
    <w:rsid w:val="00810542"/>
    <w:rsid w:val="00810574"/>
    <w:rsid w:val="00810711"/>
    <w:rsid w:val="00810953"/>
    <w:rsid w:val="00810979"/>
    <w:rsid w:val="00810D36"/>
    <w:rsid w:val="008112E8"/>
    <w:rsid w:val="00811434"/>
    <w:rsid w:val="00811491"/>
    <w:rsid w:val="0081176E"/>
    <w:rsid w:val="008117DA"/>
    <w:rsid w:val="00811A13"/>
    <w:rsid w:val="00811A32"/>
    <w:rsid w:val="00811D10"/>
    <w:rsid w:val="00811D1A"/>
    <w:rsid w:val="008120FB"/>
    <w:rsid w:val="00812107"/>
    <w:rsid w:val="0081239D"/>
    <w:rsid w:val="008125A7"/>
    <w:rsid w:val="00812667"/>
    <w:rsid w:val="00812864"/>
    <w:rsid w:val="00812941"/>
    <w:rsid w:val="00812D25"/>
    <w:rsid w:val="00812ECC"/>
    <w:rsid w:val="00812F22"/>
    <w:rsid w:val="008131CD"/>
    <w:rsid w:val="00813499"/>
    <w:rsid w:val="008134B6"/>
    <w:rsid w:val="00813590"/>
    <w:rsid w:val="008135AA"/>
    <w:rsid w:val="008135E6"/>
    <w:rsid w:val="008136E9"/>
    <w:rsid w:val="008138DC"/>
    <w:rsid w:val="00813920"/>
    <w:rsid w:val="008139ED"/>
    <w:rsid w:val="00813C37"/>
    <w:rsid w:val="00813F24"/>
    <w:rsid w:val="00813F45"/>
    <w:rsid w:val="00813FB4"/>
    <w:rsid w:val="00813FE3"/>
    <w:rsid w:val="0081419C"/>
    <w:rsid w:val="008141C4"/>
    <w:rsid w:val="0081423D"/>
    <w:rsid w:val="0081431D"/>
    <w:rsid w:val="0081436F"/>
    <w:rsid w:val="008143C6"/>
    <w:rsid w:val="00814507"/>
    <w:rsid w:val="0081451A"/>
    <w:rsid w:val="00814532"/>
    <w:rsid w:val="00814535"/>
    <w:rsid w:val="008149F6"/>
    <w:rsid w:val="00814BBD"/>
    <w:rsid w:val="00814C8D"/>
    <w:rsid w:val="00814DC1"/>
    <w:rsid w:val="00814E24"/>
    <w:rsid w:val="0081518F"/>
    <w:rsid w:val="008151A6"/>
    <w:rsid w:val="00815264"/>
    <w:rsid w:val="00815444"/>
    <w:rsid w:val="008156E6"/>
    <w:rsid w:val="00815725"/>
    <w:rsid w:val="008157CB"/>
    <w:rsid w:val="008158A8"/>
    <w:rsid w:val="00815ADB"/>
    <w:rsid w:val="00815D28"/>
    <w:rsid w:val="00815DE8"/>
    <w:rsid w:val="00815E9E"/>
    <w:rsid w:val="0081606D"/>
    <w:rsid w:val="008162BF"/>
    <w:rsid w:val="0081633A"/>
    <w:rsid w:val="00816343"/>
    <w:rsid w:val="00816344"/>
    <w:rsid w:val="0081647B"/>
    <w:rsid w:val="008164C9"/>
    <w:rsid w:val="0081658B"/>
    <w:rsid w:val="00816654"/>
    <w:rsid w:val="0081679B"/>
    <w:rsid w:val="00816AD0"/>
    <w:rsid w:val="00816BCC"/>
    <w:rsid w:val="00816CD3"/>
    <w:rsid w:val="00816D2E"/>
    <w:rsid w:val="008177BB"/>
    <w:rsid w:val="00817CF8"/>
    <w:rsid w:val="00817D69"/>
    <w:rsid w:val="00817E2A"/>
    <w:rsid w:val="008200BE"/>
    <w:rsid w:val="00820274"/>
    <w:rsid w:val="008203D7"/>
    <w:rsid w:val="0082053D"/>
    <w:rsid w:val="00820609"/>
    <w:rsid w:val="0082064C"/>
    <w:rsid w:val="008206D2"/>
    <w:rsid w:val="00820D5E"/>
    <w:rsid w:val="00820E4C"/>
    <w:rsid w:val="00820E67"/>
    <w:rsid w:val="008210E1"/>
    <w:rsid w:val="008214CF"/>
    <w:rsid w:val="00821506"/>
    <w:rsid w:val="0082150F"/>
    <w:rsid w:val="0082169C"/>
    <w:rsid w:val="008216CE"/>
    <w:rsid w:val="008217D4"/>
    <w:rsid w:val="00821978"/>
    <w:rsid w:val="00821C45"/>
    <w:rsid w:val="00822090"/>
    <w:rsid w:val="008222C3"/>
    <w:rsid w:val="008222E7"/>
    <w:rsid w:val="008223DD"/>
    <w:rsid w:val="00822572"/>
    <w:rsid w:val="00822B98"/>
    <w:rsid w:val="00822BFF"/>
    <w:rsid w:val="00822D26"/>
    <w:rsid w:val="00822F88"/>
    <w:rsid w:val="00822F91"/>
    <w:rsid w:val="00823096"/>
    <w:rsid w:val="00823216"/>
    <w:rsid w:val="00823375"/>
    <w:rsid w:val="00823652"/>
    <w:rsid w:val="0082370E"/>
    <w:rsid w:val="00823714"/>
    <w:rsid w:val="0082382A"/>
    <w:rsid w:val="00823AA1"/>
    <w:rsid w:val="00823AB0"/>
    <w:rsid w:val="00823C1C"/>
    <w:rsid w:val="00823CE0"/>
    <w:rsid w:val="00823D62"/>
    <w:rsid w:val="0082403D"/>
    <w:rsid w:val="00824050"/>
    <w:rsid w:val="00824208"/>
    <w:rsid w:val="00824268"/>
    <w:rsid w:val="00824420"/>
    <w:rsid w:val="008245D4"/>
    <w:rsid w:val="00824727"/>
    <w:rsid w:val="008248D5"/>
    <w:rsid w:val="0082505D"/>
    <w:rsid w:val="0082509C"/>
    <w:rsid w:val="008251A7"/>
    <w:rsid w:val="0082520B"/>
    <w:rsid w:val="0082529C"/>
    <w:rsid w:val="00825367"/>
    <w:rsid w:val="00825439"/>
    <w:rsid w:val="0082556F"/>
    <w:rsid w:val="008257EA"/>
    <w:rsid w:val="008258FB"/>
    <w:rsid w:val="008258FD"/>
    <w:rsid w:val="0082592B"/>
    <w:rsid w:val="00825A18"/>
    <w:rsid w:val="00825A7F"/>
    <w:rsid w:val="00825AF8"/>
    <w:rsid w:val="00825BF1"/>
    <w:rsid w:val="00825C20"/>
    <w:rsid w:val="00825C31"/>
    <w:rsid w:val="00825D62"/>
    <w:rsid w:val="00825F92"/>
    <w:rsid w:val="00826001"/>
    <w:rsid w:val="00826238"/>
    <w:rsid w:val="00826253"/>
    <w:rsid w:val="008265FA"/>
    <w:rsid w:val="00826614"/>
    <w:rsid w:val="0082685C"/>
    <w:rsid w:val="00826A18"/>
    <w:rsid w:val="00826AE5"/>
    <w:rsid w:val="00826B90"/>
    <w:rsid w:val="00826D5E"/>
    <w:rsid w:val="008270BC"/>
    <w:rsid w:val="008273A6"/>
    <w:rsid w:val="0082745B"/>
    <w:rsid w:val="008278B6"/>
    <w:rsid w:val="00827902"/>
    <w:rsid w:val="00827F8F"/>
    <w:rsid w:val="0083026E"/>
    <w:rsid w:val="008303DA"/>
    <w:rsid w:val="00830450"/>
    <w:rsid w:val="008305D5"/>
    <w:rsid w:val="00830658"/>
    <w:rsid w:val="0083068B"/>
    <w:rsid w:val="0083078F"/>
    <w:rsid w:val="00830822"/>
    <w:rsid w:val="00830948"/>
    <w:rsid w:val="00830B11"/>
    <w:rsid w:val="00830B38"/>
    <w:rsid w:val="00830BBA"/>
    <w:rsid w:val="00830CE6"/>
    <w:rsid w:val="00830EB3"/>
    <w:rsid w:val="00830F86"/>
    <w:rsid w:val="00830F9C"/>
    <w:rsid w:val="0083107D"/>
    <w:rsid w:val="0083111F"/>
    <w:rsid w:val="00831440"/>
    <w:rsid w:val="0083155A"/>
    <w:rsid w:val="0083172F"/>
    <w:rsid w:val="00831874"/>
    <w:rsid w:val="00831D17"/>
    <w:rsid w:val="00831DD7"/>
    <w:rsid w:val="00831E92"/>
    <w:rsid w:val="00831ECA"/>
    <w:rsid w:val="00831F81"/>
    <w:rsid w:val="00832211"/>
    <w:rsid w:val="00832276"/>
    <w:rsid w:val="00832442"/>
    <w:rsid w:val="0083269A"/>
    <w:rsid w:val="0083275B"/>
    <w:rsid w:val="008329F0"/>
    <w:rsid w:val="00832C68"/>
    <w:rsid w:val="00832D01"/>
    <w:rsid w:val="00832D5D"/>
    <w:rsid w:val="00832F5E"/>
    <w:rsid w:val="00832FF5"/>
    <w:rsid w:val="00833244"/>
    <w:rsid w:val="00833499"/>
    <w:rsid w:val="008334D8"/>
    <w:rsid w:val="008334E6"/>
    <w:rsid w:val="008337AB"/>
    <w:rsid w:val="008339A2"/>
    <w:rsid w:val="00833B8D"/>
    <w:rsid w:val="00833BBB"/>
    <w:rsid w:val="00833CC2"/>
    <w:rsid w:val="00833CF4"/>
    <w:rsid w:val="00833F3D"/>
    <w:rsid w:val="00833FD8"/>
    <w:rsid w:val="008340AA"/>
    <w:rsid w:val="0083411F"/>
    <w:rsid w:val="008341C5"/>
    <w:rsid w:val="00834297"/>
    <w:rsid w:val="008342BB"/>
    <w:rsid w:val="008344EA"/>
    <w:rsid w:val="00834583"/>
    <w:rsid w:val="00834721"/>
    <w:rsid w:val="0083481F"/>
    <w:rsid w:val="00834864"/>
    <w:rsid w:val="00834ABA"/>
    <w:rsid w:val="00834AE6"/>
    <w:rsid w:val="00834DED"/>
    <w:rsid w:val="008352AD"/>
    <w:rsid w:val="00835447"/>
    <w:rsid w:val="008354B9"/>
    <w:rsid w:val="00835737"/>
    <w:rsid w:val="0083579D"/>
    <w:rsid w:val="008357F2"/>
    <w:rsid w:val="008358C5"/>
    <w:rsid w:val="00835D5E"/>
    <w:rsid w:val="00836385"/>
    <w:rsid w:val="008364C0"/>
    <w:rsid w:val="00836790"/>
    <w:rsid w:val="00836AFE"/>
    <w:rsid w:val="00836E79"/>
    <w:rsid w:val="00836F11"/>
    <w:rsid w:val="00836F7F"/>
    <w:rsid w:val="00837037"/>
    <w:rsid w:val="008372AA"/>
    <w:rsid w:val="008374BA"/>
    <w:rsid w:val="00837538"/>
    <w:rsid w:val="00837750"/>
    <w:rsid w:val="008378F9"/>
    <w:rsid w:val="0083792A"/>
    <w:rsid w:val="00837BF0"/>
    <w:rsid w:val="00837C5F"/>
    <w:rsid w:val="00840051"/>
    <w:rsid w:val="008401DA"/>
    <w:rsid w:val="00840544"/>
    <w:rsid w:val="008405C0"/>
    <w:rsid w:val="008405E4"/>
    <w:rsid w:val="00840861"/>
    <w:rsid w:val="00840A90"/>
    <w:rsid w:val="00840C89"/>
    <w:rsid w:val="00840CAD"/>
    <w:rsid w:val="00841178"/>
    <w:rsid w:val="0084146B"/>
    <w:rsid w:val="00841785"/>
    <w:rsid w:val="008417BC"/>
    <w:rsid w:val="00841837"/>
    <w:rsid w:val="00841AFA"/>
    <w:rsid w:val="00841D17"/>
    <w:rsid w:val="0084208A"/>
    <w:rsid w:val="008422CF"/>
    <w:rsid w:val="00842306"/>
    <w:rsid w:val="00842309"/>
    <w:rsid w:val="0084264E"/>
    <w:rsid w:val="00842744"/>
    <w:rsid w:val="008428D9"/>
    <w:rsid w:val="00842AA5"/>
    <w:rsid w:val="00842B5A"/>
    <w:rsid w:val="00842B8E"/>
    <w:rsid w:val="00842BD8"/>
    <w:rsid w:val="00842F9A"/>
    <w:rsid w:val="008430BD"/>
    <w:rsid w:val="00843383"/>
    <w:rsid w:val="00843468"/>
    <w:rsid w:val="00843480"/>
    <w:rsid w:val="00843625"/>
    <w:rsid w:val="00843845"/>
    <w:rsid w:val="00843A76"/>
    <w:rsid w:val="00843DDE"/>
    <w:rsid w:val="00843DEE"/>
    <w:rsid w:val="00843FA8"/>
    <w:rsid w:val="00843FA9"/>
    <w:rsid w:val="0084416B"/>
    <w:rsid w:val="0084437D"/>
    <w:rsid w:val="00844410"/>
    <w:rsid w:val="008444D4"/>
    <w:rsid w:val="008445C5"/>
    <w:rsid w:val="008446B3"/>
    <w:rsid w:val="00844D46"/>
    <w:rsid w:val="00844D5F"/>
    <w:rsid w:val="00844E0B"/>
    <w:rsid w:val="00844E6F"/>
    <w:rsid w:val="00844F88"/>
    <w:rsid w:val="00844F96"/>
    <w:rsid w:val="00844FCE"/>
    <w:rsid w:val="008452FE"/>
    <w:rsid w:val="0084544A"/>
    <w:rsid w:val="008454E7"/>
    <w:rsid w:val="00845569"/>
    <w:rsid w:val="00845695"/>
    <w:rsid w:val="008456AA"/>
    <w:rsid w:val="008459B9"/>
    <w:rsid w:val="00845BA9"/>
    <w:rsid w:val="00845D5C"/>
    <w:rsid w:val="00845EBE"/>
    <w:rsid w:val="00846305"/>
    <w:rsid w:val="0084695F"/>
    <w:rsid w:val="00846A04"/>
    <w:rsid w:val="00846B58"/>
    <w:rsid w:val="00846C22"/>
    <w:rsid w:val="00846E4A"/>
    <w:rsid w:val="00846F6F"/>
    <w:rsid w:val="0084713E"/>
    <w:rsid w:val="00847229"/>
    <w:rsid w:val="008474BB"/>
    <w:rsid w:val="008474C9"/>
    <w:rsid w:val="00847790"/>
    <w:rsid w:val="00847923"/>
    <w:rsid w:val="008479F0"/>
    <w:rsid w:val="00847BE7"/>
    <w:rsid w:val="00847BF8"/>
    <w:rsid w:val="00847C45"/>
    <w:rsid w:val="00847D9A"/>
    <w:rsid w:val="00847E49"/>
    <w:rsid w:val="00847FFA"/>
    <w:rsid w:val="00850124"/>
    <w:rsid w:val="0085037D"/>
    <w:rsid w:val="00850522"/>
    <w:rsid w:val="008505F4"/>
    <w:rsid w:val="008506D1"/>
    <w:rsid w:val="008508C3"/>
    <w:rsid w:val="0085090C"/>
    <w:rsid w:val="00850CBA"/>
    <w:rsid w:val="00850D08"/>
    <w:rsid w:val="00850DA5"/>
    <w:rsid w:val="00850E4C"/>
    <w:rsid w:val="008510DC"/>
    <w:rsid w:val="00851106"/>
    <w:rsid w:val="0085114D"/>
    <w:rsid w:val="00851200"/>
    <w:rsid w:val="00851252"/>
    <w:rsid w:val="00851377"/>
    <w:rsid w:val="00851791"/>
    <w:rsid w:val="0085196B"/>
    <w:rsid w:val="00851B81"/>
    <w:rsid w:val="00851BF7"/>
    <w:rsid w:val="00851E79"/>
    <w:rsid w:val="00851F34"/>
    <w:rsid w:val="008520CD"/>
    <w:rsid w:val="008521D3"/>
    <w:rsid w:val="0085221A"/>
    <w:rsid w:val="0085227A"/>
    <w:rsid w:val="0085238C"/>
    <w:rsid w:val="008523CC"/>
    <w:rsid w:val="00852549"/>
    <w:rsid w:val="00852643"/>
    <w:rsid w:val="0085278F"/>
    <w:rsid w:val="008528ED"/>
    <w:rsid w:val="00852969"/>
    <w:rsid w:val="00852B0C"/>
    <w:rsid w:val="00852C52"/>
    <w:rsid w:val="008530D0"/>
    <w:rsid w:val="008534DF"/>
    <w:rsid w:val="008535FC"/>
    <w:rsid w:val="008537AC"/>
    <w:rsid w:val="008537C3"/>
    <w:rsid w:val="008537F0"/>
    <w:rsid w:val="0085383C"/>
    <w:rsid w:val="00853938"/>
    <w:rsid w:val="0085399A"/>
    <w:rsid w:val="00853DD5"/>
    <w:rsid w:val="00853EE3"/>
    <w:rsid w:val="00854081"/>
    <w:rsid w:val="00854113"/>
    <w:rsid w:val="008542F8"/>
    <w:rsid w:val="008544AF"/>
    <w:rsid w:val="00854605"/>
    <w:rsid w:val="0085468D"/>
    <w:rsid w:val="008546A9"/>
    <w:rsid w:val="00854873"/>
    <w:rsid w:val="008549DC"/>
    <w:rsid w:val="00854ABA"/>
    <w:rsid w:val="00854B72"/>
    <w:rsid w:val="00855063"/>
    <w:rsid w:val="008550D6"/>
    <w:rsid w:val="00855354"/>
    <w:rsid w:val="008559F7"/>
    <w:rsid w:val="00855BD3"/>
    <w:rsid w:val="00855C22"/>
    <w:rsid w:val="00856111"/>
    <w:rsid w:val="008561AE"/>
    <w:rsid w:val="008562AF"/>
    <w:rsid w:val="00856397"/>
    <w:rsid w:val="008564B6"/>
    <w:rsid w:val="008565E5"/>
    <w:rsid w:val="008566A0"/>
    <w:rsid w:val="0085687E"/>
    <w:rsid w:val="00856D26"/>
    <w:rsid w:val="00856EA9"/>
    <w:rsid w:val="00856EB9"/>
    <w:rsid w:val="00856ECE"/>
    <w:rsid w:val="0085705E"/>
    <w:rsid w:val="008574E8"/>
    <w:rsid w:val="0085785E"/>
    <w:rsid w:val="00857987"/>
    <w:rsid w:val="0085798E"/>
    <w:rsid w:val="008579E5"/>
    <w:rsid w:val="00857A46"/>
    <w:rsid w:val="00857BEA"/>
    <w:rsid w:val="00857F64"/>
    <w:rsid w:val="00860129"/>
    <w:rsid w:val="008601C6"/>
    <w:rsid w:val="008605BC"/>
    <w:rsid w:val="0086062A"/>
    <w:rsid w:val="00860909"/>
    <w:rsid w:val="008609AB"/>
    <w:rsid w:val="00860E17"/>
    <w:rsid w:val="00860F42"/>
    <w:rsid w:val="00861083"/>
    <w:rsid w:val="008612FA"/>
    <w:rsid w:val="0086135B"/>
    <w:rsid w:val="008614E0"/>
    <w:rsid w:val="008616A1"/>
    <w:rsid w:val="0086183D"/>
    <w:rsid w:val="00861892"/>
    <w:rsid w:val="00861955"/>
    <w:rsid w:val="008619F1"/>
    <w:rsid w:val="00861A03"/>
    <w:rsid w:val="00861B9C"/>
    <w:rsid w:val="00861E56"/>
    <w:rsid w:val="00862474"/>
    <w:rsid w:val="008625A4"/>
    <w:rsid w:val="008628D9"/>
    <w:rsid w:val="00862940"/>
    <w:rsid w:val="008629A8"/>
    <w:rsid w:val="008629BB"/>
    <w:rsid w:val="00862A27"/>
    <w:rsid w:val="00862B85"/>
    <w:rsid w:val="00862D4F"/>
    <w:rsid w:val="00862DE3"/>
    <w:rsid w:val="00862DFA"/>
    <w:rsid w:val="00863156"/>
    <w:rsid w:val="00863269"/>
    <w:rsid w:val="00863446"/>
    <w:rsid w:val="008634A6"/>
    <w:rsid w:val="008634B1"/>
    <w:rsid w:val="008637D8"/>
    <w:rsid w:val="0086395B"/>
    <w:rsid w:val="00863E5E"/>
    <w:rsid w:val="00864005"/>
    <w:rsid w:val="008640F8"/>
    <w:rsid w:val="008641AB"/>
    <w:rsid w:val="008644E6"/>
    <w:rsid w:val="00864584"/>
    <w:rsid w:val="0086477F"/>
    <w:rsid w:val="0086483E"/>
    <w:rsid w:val="0086490A"/>
    <w:rsid w:val="00864B95"/>
    <w:rsid w:val="00864C5E"/>
    <w:rsid w:val="00864CDE"/>
    <w:rsid w:val="00864D68"/>
    <w:rsid w:val="00864FA4"/>
    <w:rsid w:val="008651DF"/>
    <w:rsid w:val="008652B2"/>
    <w:rsid w:val="00865345"/>
    <w:rsid w:val="0086539D"/>
    <w:rsid w:val="008653B9"/>
    <w:rsid w:val="00865620"/>
    <w:rsid w:val="008656CB"/>
    <w:rsid w:val="0086578D"/>
    <w:rsid w:val="008658F7"/>
    <w:rsid w:val="00865B96"/>
    <w:rsid w:val="00865C7B"/>
    <w:rsid w:val="00865DD1"/>
    <w:rsid w:val="00865E6E"/>
    <w:rsid w:val="00866094"/>
    <w:rsid w:val="00866126"/>
    <w:rsid w:val="00866181"/>
    <w:rsid w:val="008661AA"/>
    <w:rsid w:val="008665C4"/>
    <w:rsid w:val="008667F6"/>
    <w:rsid w:val="00866843"/>
    <w:rsid w:val="00866A6A"/>
    <w:rsid w:val="00866A74"/>
    <w:rsid w:val="00867138"/>
    <w:rsid w:val="00867589"/>
    <w:rsid w:val="008675D8"/>
    <w:rsid w:val="00867915"/>
    <w:rsid w:val="00867AA8"/>
    <w:rsid w:val="00867BEA"/>
    <w:rsid w:val="00867F39"/>
    <w:rsid w:val="00867F72"/>
    <w:rsid w:val="008703BD"/>
    <w:rsid w:val="0087048B"/>
    <w:rsid w:val="008705CC"/>
    <w:rsid w:val="008708AA"/>
    <w:rsid w:val="00870A40"/>
    <w:rsid w:val="00870B02"/>
    <w:rsid w:val="00870B50"/>
    <w:rsid w:val="00870DD7"/>
    <w:rsid w:val="00870E91"/>
    <w:rsid w:val="00871239"/>
    <w:rsid w:val="00871306"/>
    <w:rsid w:val="008713F7"/>
    <w:rsid w:val="0087140A"/>
    <w:rsid w:val="00871A58"/>
    <w:rsid w:val="00871B4E"/>
    <w:rsid w:val="00871DC6"/>
    <w:rsid w:val="0087203C"/>
    <w:rsid w:val="00872055"/>
    <w:rsid w:val="00872128"/>
    <w:rsid w:val="00872285"/>
    <w:rsid w:val="008722AC"/>
    <w:rsid w:val="0087233E"/>
    <w:rsid w:val="0087247D"/>
    <w:rsid w:val="0087253F"/>
    <w:rsid w:val="00872651"/>
    <w:rsid w:val="0087281E"/>
    <w:rsid w:val="00872927"/>
    <w:rsid w:val="008729C8"/>
    <w:rsid w:val="008729CE"/>
    <w:rsid w:val="00872A91"/>
    <w:rsid w:val="00872AF0"/>
    <w:rsid w:val="00872B90"/>
    <w:rsid w:val="00872C4E"/>
    <w:rsid w:val="00872E48"/>
    <w:rsid w:val="00872E69"/>
    <w:rsid w:val="00872EA0"/>
    <w:rsid w:val="00872F5B"/>
    <w:rsid w:val="00872FF2"/>
    <w:rsid w:val="00873099"/>
    <w:rsid w:val="0087345F"/>
    <w:rsid w:val="0087354E"/>
    <w:rsid w:val="008735FF"/>
    <w:rsid w:val="008736A0"/>
    <w:rsid w:val="008737A2"/>
    <w:rsid w:val="00873C45"/>
    <w:rsid w:val="00873C8F"/>
    <w:rsid w:val="00873DC5"/>
    <w:rsid w:val="00873FF7"/>
    <w:rsid w:val="008741C3"/>
    <w:rsid w:val="008742BB"/>
    <w:rsid w:val="00874332"/>
    <w:rsid w:val="008743D0"/>
    <w:rsid w:val="0087448E"/>
    <w:rsid w:val="0087495C"/>
    <w:rsid w:val="00874967"/>
    <w:rsid w:val="00874C60"/>
    <w:rsid w:val="00874CDD"/>
    <w:rsid w:val="00874D9A"/>
    <w:rsid w:val="00874FC2"/>
    <w:rsid w:val="008751C1"/>
    <w:rsid w:val="008751DF"/>
    <w:rsid w:val="008752D5"/>
    <w:rsid w:val="0087559B"/>
    <w:rsid w:val="00875943"/>
    <w:rsid w:val="00875A64"/>
    <w:rsid w:val="0087612D"/>
    <w:rsid w:val="00876161"/>
    <w:rsid w:val="008763C1"/>
    <w:rsid w:val="008764D9"/>
    <w:rsid w:val="00876796"/>
    <w:rsid w:val="00876C0E"/>
    <w:rsid w:val="00876CC5"/>
    <w:rsid w:val="00876CDE"/>
    <w:rsid w:val="00876D26"/>
    <w:rsid w:val="00876F0D"/>
    <w:rsid w:val="00877046"/>
    <w:rsid w:val="00877352"/>
    <w:rsid w:val="00877658"/>
    <w:rsid w:val="00877B1B"/>
    <w:rsid w:val="00877C45"/>
    <w:rsid w:val="00877CFB"/>
    <w:rsid w:val="00877FC3"/>
    <w:rsid w:val="0088000B"/>
    <w:rsid w:val="008801EE"/>
    <w:rsid w:val="008803FE"/>
    <w:rsid w:val="00880423"/>
    <w:rsid w:val="0088053F"/>
    <w:rsid w:val="00880A34"/>
    <w:rsid w:val="00880AB8"/>
    <w:rsid w:val="00880E51"/>
    <w:rsid w:val="0088128B"/>
    <w:rsid w:val="00881755"/>
    <w:rsid w:val="008818D6"/>
    <w:rsid w:val="00881909"/>
    <w:rsid w:val="00881B4A"/>
    <w:rsid w:val="00881B8A"/>
    <w:rsid w:val="00881C80"/>
    <w:rsid w:val="00881E46"/>
    <w:rsid w:val="00881F31"/>
    <w:rsid w:val="008820FC"/>
    <w:rsid w:val="0088210E"/>
    <w:rsid w:val="00882269"/>
    <w:rsid w:val="0088236F"/>
    <w:rsid w:val="00882452"/>
    <w:rsid w:val="0088246F"/>
    <w:rsid w:val="008824E9"/>
    <w:rsid w:val="00882707"/>
    <w:rsid w:val="00882754"/>
    <w:rsid w:val="008827B5"/>
    <w:rsid w:val="0088281D"/>
    <w:rsid w:val="00882952"/>
    <w:rsid w:val="008829BB"/>
    <w:rsid w:val="00882A9B"/>
    <w:rsid w:val="00882EBC"/>
    <w:rsid w:val="00882F70"/>
    <w:rsid w:val="00882F84"/>
    <w:rsid w:val="00882F99"/>
    <w:rsid w:val="00883183"/>
    <w:rsid w:val="008831D5"/>
    <w:rsid w:val="008834FC"/>
    <w:rsid w:val="008835CD"/>
    <w:rsid w:val="008835FA"/>
    <w:rsid w:val="0088375A"/>
    <w:rsid w:val="0088376C"/>
    <w:rsid w:val="00883789"/>
    <w:rsid w:val="0088386A"/>
    <w:rsid w:val="008839B9"/>
    <w:rsid w:val="00883BEC"/>
    <w:rsid w:val="00883CBC"/>
    <w:rsid w:val="00883D06"/>
    <w:rsid w:val="00883D12"/>
    <w:rsid w:val="00883DCD"/>
    <w:rsid w:val="00883E42"/>
    <w:rsid w:val="00883F21"/>
    <w:rsid w:val="00883F83"/>
    <w:rsid w:val="00884149"/>
    <w:rsid w:val="00884163"/>
    <w:rsid w:val="00884207"/>
    <w:rsid w:val="00884237"/>
    <w:rsid w:val="00884320"/>
    <w:rsid w:val="008843DB"/>
    <w:rsid w:val="008845D9"/>
    <w:rsid w:val="00884901"/>
    <w:rsid w:val="00884B0D"/>
    <w:rsid w:val="00884D41"/>
    <w:rsid w:val="00884D6B"/>
    <w:rsid w:val="00884E65"/>
    <w:rsid w:val="00884EA0"/>
    <w:rsid w:val="00884EF7"/>
    <w:rsid w:val="00884FD9"/>
    <w:rsid w:val="00885059"/>
    <w:rsid w:val="00885093"/>
    <w:rsid w:val="00885315"/>
    <w:rsid w:val="0088534B"/>
    <w:rsid w:val="00885364"/>
    <w:rsid w:val="0088553F"/>
    <w:rsid w:val="00885567"/>
    <w:rsid w:val="00885619"/>
    <w:rsid w:val="008856CD"/>
    <w:rsid w:val="00885791"/>
    <w:rsid w:val="00885825"/>
    <w:rsid w:val="0088583C"/>
    <w:rsid w:val="008859B1"/>
    <w:rsid w:val="00885A89"/>
    <w:rsid w:val="00885B08"/>
    <w:rsid w:val="00885BE0"/>
    <w:rsid w:val="00885D64"/>
    <w:rsid w:val="00885DA3"/>
    <w:rsid w:val="00885EEE"/>
    <w:rsid w:val="00886439"/>
    <w:rsid w:val="008864D7"/>
    <w:rsid w:val="008864E6"/>
    <w:rsid w:val="00886581"/>
    <w:rsid w:val="00886872"/>
    <w:rsid w:val="0088688F"/>
    <w:rsid w:val="008869E4"/>
    <w:rsid w:val="00886A5D"/>
    <w:rsid w:val="00886BFB"/>
    <w:rsid w:val="00886DAC"/>
    <w:rsid w:val="00887107"/>
    <w:rsid w:val="00887400"/>
    <w:rsid w:val="00887455"/>
    <w:rsid w:val="008875D7"/>
    <w:rsid w:val="00887607"/>
    <w:rsid w:val="0088768F"/>
    <w:rsid w:val="00887736"/>
    <w:rsid w:val="008877DB"/>
    <w:rsid w:val="00887999"/>
    <w:rsid w:val="00887CE4"/>
    <w:rsid w:val="00887E54"/>
    <w:rsid w:val="00887F14"/>
    <w:rsid w:val="00890102"/>
    <w:rsid w:val="008901CC"/>
    <w:rsid w:val="008903CE"/>
    <w:rsid w:val="00890427"/>
    <w:rsid w:val="008905D4"/>
    <w:rsid w:val="008906E0"/>
    <w:rsid w:val="0089076A"/>
    <w:rsid w:val="0089078A"/>
    <w:rsid w:val="0089079A"/>
    <w:rsid w:val="00890A61"/>
    <w:rsid w:val="00890C43"/>
    <w:rsid w:val="00890E8A"/>
    <w:rsid w:val="00890F8B"/>
    <w:rsid w:val="00891192"/>
    <w:rsid w:val="0089120D"/>
    <w:rsid w:val="0089121B"/>
    <w:rsid w:val="0089144C"/>
    <w:rsid w:val="00891654"/>
    <w:rsid w:val="008916D7"/>
    <w:rsid w:val="00891B32"/>
    <w:rsid w:val="00891CB0"/>
    <w:rsid w:val="00891CF9"/>
    <w:rsid w:val="00891EF1"/>
    <w:rsid w:val="00891F0D"/>
    <w:rsid w:val="00891F8F"/>
    <w:rsid w:val="0089205E"/>
    <w:rsid w:val="00892367"/>
    <w:rsid w:val="00892413"/>
    <w:rsid w:val="0089250F"/>
    <w:rsid w:val="00892670"/>
    <w:rsid w:val="008928F6"/>
    <w:rsid w:val="00892A39"/>
    <w:rsid w:val="00892AE9"/>
    <w:rsid w:val="00892D18"/>
    <w:rsid w:val="00893042"/>
    <w:rsid w:val="00893088"/>
    <w:rsid w:val="0089316B"/>
    <w:rsid w:val="00893357"/>
    <w:rsid w:val="00893661"/>
    <w:rsid w:val="008936DD"/>
    <w:rsid w:val="00893819"/>
    <w:rsid w:val="00893898"/>
    <w:rsid w:val="00893972"/>
    <w:rsid w:val="00893B43"/>
    <w:rsid w:val="00893C9B"/>
    <w:rsid w:val="00893CDC"/>
    <w:rsid w:val="008940C4"/>
    <w:rsid w:val="00894302"/>
    <w:rsid w:val="0089447A"/>
    <w:rsid w:val="00894630"/>
    <w:rsid w:val="008946D4"/>
    <w:rsid w:val="008947C2"/>
    <w:rsid w:val="00894988"/>
    <w:rsid w:val="00894AE3"/>
    <w:rsid w:val="00894B38"/>
    <w:rsid w:val="00894B3E"/>
    <w:rsid w:val="00894B41"/>
    <w:rsid w:val="00894C28"/>
    <w:rsid w:val="00895189"/>
    <w:rsid w:val="00895236"/>
    <w:rsid w:val="008953E8"/>
    <w:rsid w:val="0089541E"/>
    <w:rsid w:val="00895550"/>
    <w:rsid w:val="008956E0"/>
    <w:rsid w:val="008957EF"/>
    <w:rsid w:val="00895902"/>
    <w:rsid w:val="00895B1A"/>
    <w:rsid w:val="00895CDD"/>
    <w:rsid w:val="00895E69"/>
    <w:rsid w:val="00895F3C"/>
    <w:rsid w:val="0089602A"/>
    <w:rsid w:val="00896118"/>
    <w:rsid w:val="00896234"/>
    <w:rsid w:val="0089626A"/>
    <w:rsid w:val="008965DD"/>
    <w:rsid w:val="00896688"/>
    <w:rsid w:val="00896B3A"/>
    <w:rsid w:val="00896D7A"/>
    <w:rsid w:val="00896E1C"/>
    <w:rsid w:val="00896FFD"/>
    <w:rsid w:val="008972F6"/>
    <w:rsid w:val="00897469"/>
    <w:rsid w:val="00897735"/>
    <w:rsid w:val="00897804"/>
    <w:rsid w:val="008978AB"/>
    <w:rsid w:val="00897AEA"/>
    <w:rsid w:val="00897AF4"/>
    <w:rsid w:val="00897C26"/>
    <w:rsid w:val="00897C30"/>
    <w:rsid w:val="00897DA0"/>
    <w:rsid w:val="00897E45"/>
    <w:rsid w:val="00897EBC"/>
    <w:rsid w:val="008A014E"/>
    <w:rsid w:val="008A0279"/>
    <w:rsid w:val="008A06EA"/>
    <w:rsid w:val="008A08CD"/>
    <w:rsid w:val="008A08F1"/>
    <w:rsid w:val="008A0C53"/>
    <w:rsid w:val="008A0EDB"/>
    <w:rsid w:val="008A0F89"/>
    <w:rsid w:val="008A0F8C"/>
    <w:rsid w:val="008A10FD"/>
    <w:rsid w:val="008A1137"/>
    <w:rsid w:val="008A1491"/>
    <w:rsid w:val="008A152A"/>
    <w:rsid w:val="008A177D"/>
    <w:rsid w:val="008A195B"/>
    <w:rsid w:val="008A1B17"/>
    <w:rsid w:val="008A1E3E"/>
    <w:rsid w:val="008A1E6F"/>
    <w:rsid w:val="008A200F"/>
    <w:rsid w:val="008A2260"/>
    <w:rsid w:val="008A231F"/>
    <w:rsid w:val="008A2384"/>
    <w:rsid w:val="008A245F"/>
    <w:rsid w:val="008A2607"/>
    <w:rsid w:val="008A2828"/>
    <w:rsid w:val="008A28A0"/>
    <w:rsid w:val="008A29D7"/>
    <w:rsid w:val="008A2B83"/>
    <w:rsid w:val="008A2BEE"/>
    <w:rsid w:val="008A2C75"/>
    <w:rsid w:val="008A2D90"/>
    <w:rsid w:val="008A2EB1"/>
    <w:rsid w:val="008A2FBC"/>
    <w:rsid w:val="008A3036"/>
    <w:rsid w:val="008A30C9"/>
    <w:rsid w:val="008A32C5"/>
    <w:rsid w:val="008A33E9"/>
    <w:rsid w:val="008A3473"/>
    <w:rsid w:val="008A34BD"/>
    <w:rsid w:val="008A376F"/>
    <w:rsid w:val="008A38AD"/>
    <w:rsid w:val="008A3953"/>
    <w:rsid w:val="008A3AE9"/>
    <w:rsid w:val="008A3BDD"/>
    <w:rsid w:val="008A3BF6"/>
    <w:rsid w:val="008A3C39"/>
    <w:rsid w:val="008A3C63"/>
    <w:rsid w:val="008A3E88"/>
    <w:rsid w:val="008A3EF1"/>
    <w:rsid w:val="008A3FC0"/>
    <w:rsid w:val="008A40DB"/>
    <w:rsid w:val="008A419D"/>
    <w:rsid w:val="008A4422"/>
    <w:rsid w:val="008A453A"/>
    <w:rsid w:val="008A45C6"/>
    <w:rsid w:val="008A45F9"/>
    <w:rsid w:val="008A47FE"/>
    <w:rsid w:val="008A49E1"/>
    <w:rsid w:val="008A4B81"/>
    <w:rsid w:val="008A4B86"/>
    <w:rsid w:val="008A4D11"/>
    <w:rsid w:val="008A4D3B"/>
    <w:rsid w:val="008A4E15"/>
    <w:rsid w:val="008A558E"/>
    <w:rsid w:val="008A58CE"/>
    <w:rsid w:val="008A5915"/>
    <w:rsid w:val="008A5984"/>
    <w:rsid w:val="008A5A53"/>
    <w:rsid w:val="008A5E9A"/>
    <w:rsid w:val="008A5ECA"/>
    <w:rsid w:val="008A616C"/>
    <w:rsid w:val="008A63F3"/>
    <w:rsid w:val="008A6537"/>
    <w:rsid w:val="008A6652"/>
    <w:rsid w:val="008A66B2"/>
    <w:rsid w:val="008A69DE"/>
    <w:rsid w:val="008A69E1"/>
    <w:rsid w:val="008A6B8D"/>
    <w:rsid w:val="008A6DEF"/>
    <w:rsid w:val="008A6EF0"/>
    <w:rsid w:val="008A6FF4"/>
    <w:rsid w:val="008A711A"/>
    <w:rsid w:val="008A7164"/>
    <w:rsid w:val="008A7326"/>
    <w:rsid w:val="008A741F"/>
    <w:rsid w:val="008A74CE"/>
    <w:rsid w:val="008A75BF"/>
    <w:rsid w:val="008A761C"/>
    <w:rsid w:val="008A770F"/>
    <w:rsid w:val="008A7850"/>
    <w:rsid w:val="008A7935"/>
    <w:rsid w:val="008A7AAD"/>
    <w:rsid w:val="008A7AD5"/>
    <w:rsid w:val="008A7B9B"/>
    <w:rsid w:val="008A7BAC"/>
    <w:rsid w:val="008A7C14"/>
    <w:rsid w:val="008A7DCF"/>
    <w:rsid w:val="008A7E49"/>
    <w:rsid w:val="008A7F07"/>
    <w:rsid w:val="008B0213"/>
    <w:rsid w:val="008B0637"/>
    <w:rsid w:val="008B063A"/>
    <w:rsid w:val="008B08D7"/>
    <w:rsid w:val="008B0A61"/>
    <w:rsid w:val="008B0B96"/>
    <w:rsid w:val="008B0C7E"/>
    <w:rsid w:val="008B0E24"/>
    <w:rsid w:val="008B0FC8"/>
    <w:rsid w:val="008B1231"/>
    <w:rsid w:val="008B133F"/>
    <w:rsid w:val="008B1384"/>
    <w:rsid w:val="008B1444"/>
    <w:rsid w:val="008B14C7"/>
    <w:rsid w:val="008B1503"/>
    <w:rsid w:val="008B1599"/>
    <w:rsid w:val="008B16E2"/>
    <w:rsid w:val="008B1839"/>
    <w:rsid w:val="008B1D3F"/>
    <w:rsid w:val="008B1EFF"/>
    <w:rsid w:val="008B1F0B"/>
    <w:rsid w:val="008B1F7C"/>
    <w:rsid w:val="008B24E6"/>
    <w:rsid w:val="008B2672"/>
    <w:rsid w:val="008B268A"/>
    <w:rsid w:val="008B275C"/>
    <w:rsid w:val="008B29E2"/>
    <w:rsid w:val="008B29F4"/>
    <w:rsid w:val="008B2A05"/>
    <w:rsid w:val="008B2DAC"/>
    <w:rsid w:val="008B2F10"/>
    <w:rsid w:val="008B3257"/>
    <w:rsid w:val="008B328A"/>
    <w:rsid w:val="008B3414"/>
    <w:rsid w:val="008B3487"/>
    <w:rsid w:val="008B382C"/>
    <w:rsid w:val="008B3A0C"/>
    <w:rsid w:val="008B3AB5"/>
    <w:rsid w:val="008B3B0E"/>
    <w:rsid w:val="008B3D2F"/>
    <w:rsid w:val="008B3E62"/>
    <w:rsid w:val="008B3EE6"/>
    <w:rsid w:val="008B40CE"/>
    <w:rsid w:val="008B422A"/>
    <w:rsid w:val="008B426A"/>
    <w:rsid w:val="008B4271"/>
    <w:rsid w:val="008B427A"/>
    <w:rsid w:val="008B435E"/>
    <w:rsid w:val="008B447E"/>
    <w:rsid w:val="008B44A4"/>
    <w:rsid w:val="008B44C4"/>
    <w:rsid w:val="008B451E"/>
    <w:rsid w:val="008B452C"/>
    <w:rsid w:val="008B45A1"/>
    <w:rsid w:val="008B49FE"/>
    <w:rsid w:val="008B4A7D"/>
    <w:rsid w:val="008B4DD4"/>
    <w:rsid w:val="008B5040"/>
    <w:rsid w:val="008B50CE"/>
    <w:rsid w:val="008B510A"/>
    <w:rsid w:val="008B510E"/>
    <w:rsid w:val="008B5113"/>
    <w:rsid w:val="008B538F"/>
    <w:rsid w:val="008B54BF"/>
    <w:rsid w:val="008B54F0"/>
    <w:rsid w:val="008B5775"/>
    <w:rsid w:val="008B57A0"/>
    <w:rsid w:val="008B57C4"/>
    <w:rsid w:val="008B5BA4"/>
    <w:rsid w:val="008B5CAD"/>
    <w:rsid w:val="008B5CCE"/>
    <w:rsid w:val="008B5CF2"/>
    <w:rsid w:val="008B5D8E"/>
    <w:rsid w:val="008B5E4D"/>
    <w:rsid w:val="008B603C"/>
    <w:rsid w:val="008B612B"/>
    <w:rsid w:val="008B617B"/>
    <w:rsid w:val="008B61A6"/>
    <w:rsid w:val="008B6280"/>
    <w:rsid w:val="008B6297"/>
    <w:rsid w:val="008B6531"/>
    <w:rsid w:val="008B666A"/>
    <w:rsid w:val="008B6A14"/>
    <w:rsid w:val="008B6A7E"/>
    <w:rsid w:val="008B6AA0"/>
    <w:rsid w:val="008B6B7E"/>
    <w:rsid w:val="008B6CC4"/>
    <w:rsid w:val="008B6CFF"/>
    <w:rsid w:val="008B6F3C"/>
    <w:rsid w:val="008B70A4"/>
    <w:rsid w:val="008B70A7"/>
    <w:rsid w:val="008B71EC"/>
    <w:rsid w:val="008B74E3"/>
    <w:rsid w:val="008B774D"/>
    <w:rsid w:val="008B7801"/>
    <w:rsid w:val="008B78D5"/>
    <w:rsid w:val="008B78F9"/>
    <w:rsid w:val="008B7AF5"/>
    <w:rsid w:val="008B7FB8"/>
    <w:rsid w:val="008C0283"/>
    <w:rsid w:val="008C0437"/>
    <w:rsid w:val="008C06A0"/>
    <w:rsid w:val="008C075C"/>
    <w:rsid w:val="008C08E0"/>
    <w:rsid w:val="008C0A3A"/>
    <w:rsid w:val="008C0AA0"/>
    <w:rsid w:val="008C0B2B"/>
    <w:rsid w:val="008C0DC9"/>
    <w:rsid w:val="008C0E13"/>
    <w:rsid w:val="008C0EAE"/>
    <w:rsid w:val="008C12F6"/>
    <w:rsid w:val="008C18C0"/>
    <w:rsid w:val="008C1A75"/>
    <w:rsid w:val="008C1B1D"/>
    <w:rsid w:val="008C1E3D"/>
    <w:rsid w:val="008C1EA9"/>
    <w:rsid w:val="008C1FD3"/>
    <w:rsid w:val="008C2203"/>
    <w:rsid w:val="008C248E"/>
    <w:rsid w:val="008C2911"/>
    <w:rsid w:val="008C2A0B"/>
    <w:rsid w:val="008C2B4C"/>
    <w:rsid w:val="008C2D56"/>
    <w:rsid w:val="008C3192"/>
    <w:rsid w:val="008C3410"/>
    <w:rsid w:val="008C3491"/>
    <w:rsid w:val="008C34C7"/>
    <w:rsid w:val="008C352C"/>
    <w:rsid w:val="008C355C"/>
    <w:rsid w:val="008C36E7"/>
    <w:rsid w:val="008C37AE"/>
    <w:rsid w:val="008C37C0"/>
    <w:rsid w:val="008C37D7"/>
    <w:rsid w:val="008C37F1"/>
    <w:rsid w:val="008C37FD"/>
    <w:rsid w:val="008C391E"/>
    <w:rsid w:val="008C397B"/>
    <w:rsid w:val="008C3A9F"/>
    <w:rsid w:val="008C3ED8"/>
    <w:rsid w:val="008C4009"/>
    <w:rsid w:val="008C4026"/>
    <w:rsid w:val="008C442B"/>
    <w:rsid w:val="008C4457"/>
    <w:rsid w:val="008C45DC"/>
    <w:rsid w:val="008C46BE"/>
    <w:rsid w:val="008C47F6"/>
    <w:rsid w:val="008C4827"/>
    <w:rsid w:val="008C49DB"/>
    <w:rsid w:val="008C4CA5"/>
    <w:rsid w:val="008C5180"/>
    <w:rsid w:val="008C539F"/>
    <w:rsid w:val="008C53B7"/>
    <w:rsid w:val="008C543D"/>
    <w:rsid w:val="008C5767"/>
    <w:rsid w:val="008C587F"/>
    <w:rsid w:val="008C5903"/>
    <w:rsid w:val="008C5978"/>
    <w:rsid w:val="008C5A37"/>
    <w:rsid w:val="008C5AD3"/>
    <w:rsid w:val="008C5BB3"/>
    <w:rsid w:val="008C6319"/>
    <w:rsid w:val="008C6569"/>
    <w:rsid w:val="008C66E2"/>
    <w:rsid w:val="008C67A7"/>
    <w:rsid w:val="008C6ABD"/>
    <w:rsid w:val="008C6B6A"/>
    <w:rsid w:val="008C6C3B"/>
    <w:rsid w:val="008C6D1B"/>
    <w:rsid w:val="008C6EDC"/>
    <w:rsid w:val="008C6EF3"/>
    <w:rsid w:val="008C6F45"/>
    <w:rsid w:val="008C6F9D"/>
    <w:rsid w:val="008C6FBD"/>
    <w:rsid w:val="008C701B"/>
    <w:rsid w:val="008C707D"/>
    <w:rsid w:val="008C71FF"/>
    <w:rsid w:val="008C73B5"/>
    <w:rsid w:val="008C74C3"/>
    <w:rsid w:val="008C761E"/>
    <w:rsid w:val="008C76B4"/>
    <w:rsid w:val="008C76E3"/>
    <w:rsid w:val="008C780C"/>
    <w:rsid w:val="008C7819"/>
    <w:rsid w:val="008C7A4A"/>
    <w:rsid w:val="008C7AD0"/>
    <w:rsid w:val="008C7E6E"/>
    <w:rsid w:val="008C7F66"/>
    <w:rsid w:val="008C7FFE"/>
    <w:rsid w:val="008D0275"/>
    <w:rsid w:val="008D02FA"/>
    <w:rsid w:val="008D08E0"/>
    <w:rsid w:val="008D0947"/>
    <w:rsid w:val="008D0E15"/>
    <w:rsid w:val="008D0FC6"/>
    <w:rsid w:val="008D101E"/>
    <w:rsid w:val="008D1028"/>
    <w:rsid w:val="008D1275"/>
    <w:rsid w:val="008D12CF"/>
    <w:rsid w:val="008D12DC"/>
    <w:rsid w:val="008D1532"/>
    <w:rsid w:val="008D1709"/>
    <w:rsid w:val="008D1845"/>
    <w:rsid w:val="008D199E"/>
    <w:rsid w:val="008D1A8A"/>
    <w:rsid w:val="008D1ADD"/>
    <w:rsid w:val="008D1BE5"/>
    <w:rsid w:val="008D1CF0"/>
    <w:rsid w:val="008D1E82"/>
    <w:rsid w:val="008D1EE3"/>
    <w:rsid w:val="008D2117"/>
    <w:rsid w:val="008D2499"/>
    <w:rsid w:val="008D2594"/>
    <w:rsid w:val="008D25A2"/>
    <w:rsid w:val="008D25DF"/>
    <w:rsid w:val="008D27A8"/>
    <w:rsid w:val="008D2920"/>
    <w:rsid w:val="008D2F31"/>
    <w:rsid w:val="008D2F48"/>
    <w:rsid w:val="008D2FEA"/>
    <w:rsid w:val="008D3002"/>
    <w:rsid w:val="008D31FE"/>
    <w:rsid w:val="008D33D1"/>
    <w:rsid w:val="008D33F7"/>
    <w:rsid w:val="008D3437"/>
    <w:rsid w:val="008D3614"/>
    <w:rsid w:val="008D3888"/>
    <w:rsid w:val="008D38CA"/>
    <w:rsid w:val="008D39F2"/>
    <w:rsid w:val="008D3A92"/>
    <w:rsid w:val="008D3BCA"/>
    <w:rsid w:val="008D3FDE"/>
    <w:rsid w:val="008D4356"/>
    <w:rsid w:val="008D4762"/>
    <w:rsid w:val="008D4829"/>
    <w:rsid w:val="008D493A"/>
    <w:rsid w:val="008D4AB8"/>
    <w:rsid w:val="008D4DEE"/>
    <w:rsid w:val="008D5051"/>
    <w:rsid w:val="008D5174"/>
    <w:rsid w:val="008D55DB"/>
    <w:rsid w:val="008D5739"/>
    <w:rsid w:val="008D595E"/>
    <w:rsid w:val="008D59E2"/>
    <w:rsid w:val="008D5B36"/>
    <w:rsid w:val="008D5C84"/>
    <w:rsid w:val="008D5DB7"/>
    <w:rsid w:val="008D5DCD"/>
    <w:rsid w:val="008D5E4E"/>
    <w:rsid w:val="008D5F3C"/>
    <w:rsid w:val="008D600F"/>
    <w:rsid w:val="008D60CD"/>
    <w:rsid w:val="008D6101"/>
    <w:rsid w:val="008D6250"/>
    <w:rsid w:val="008D647D"/>
    <w:rsid w:val="008D651E"/>
    <w:rsid w:val="008D65B0"/>
    <w:rsid w:val="008D6677"/>
    <w:rsid w:val="008D677C"/>
    <w:rsid w:val="008D68D3"/>
    <w:rsid w:val="008D6A96"/>
    <w:rsid w:val="008D6BD7"/>
    <w:rsid w:val="008D6E22"/>
    <w:rsid w:val="008D6E40"/>
    <w:rsid w:val="008D704B"/>
    <w:rsid w:val="008D71D3"/>
    <w:rsid w:val="008D72E3"/>
    <w:rsid w:val="008D7ECD"/>
    <w:rsid w:val="008D7F83"/>
    <w:rsid w:val="008E005A"/>
    <w:rsid w:val="008E00AD"/>
    <w:rsid w:val="008E0148"/>
    <w:rsid w:val="008E022D"/>
    <w:rsid w:val="008E043F"/>
    <w:rsid w:val="008E0628"/>
    <w:rsid w:val="008E0671"/>
    <w:rsid w:val="008E072A"/>
    <w:rsid w:val="008E0748"/>
    <w:rsid w:val="008E09B7"/>
    <w:rsid w:val="008E09D6"/>
    <w:rsid w:val="008E09ED"/>
    <w:rsid w:val="008E0A15"/>
    <w:rsid w:val="008E0AEC"/>
    <w:rsid w:val="008E0B2F"/>
    <w:rsid w:val="008E0CD9"/>
    <w:rsid w:val="008E1244"/>
    <w:rsid w:val="008E1524"/>
    <w:rsid w:val="008E15E9"/>
    <w:rsid w:val="008E15F7"/>
    <w:rsid w:val="008E15F8"/>
    <w:rsid w:val="008E16CB"/>
    <w:rsid w:val="008E1AA8"/>
    <w:rsid w:val="008E1AE9"/>
    <w:rsid w:val="008E1DC4"/>
    <w:rsid w:val="008E1F98"/>
    <w:rsid w:val="008E216E"/>
    <w:rsid w:val="008E2227"/>
    <w:rsid w:val="008E22A4"/>
    <w:rsid w:val="008E2325"/>
    <w:rsid w:val="008E273C"/>
    <w:rsid w:val="008E2752"/>
    <w:rsid w:val="008E27B0"/>
    <w:rsid w:val="008E2F64"/>
    <w:rsid w:val="008E305E"/>
    <w:rsid w:val="008E30E4"/>
    <w:rsid w:val="008E313F"/>
    <w:rsid w:val="008E3545"/>
    <w:rsid w:val="008E35CC"/>
    <w:rsid w:val="008E370E"/>
    <w:rsid w:val="008E39A2"/>
    <w:rsid w:val="008E3B15"/>
    <w:rsid w:val="008E3C00"/>
    <w:rsid w:val="008E3CCC"/>
    <w:rsid w:val="008E3E75"/>
    <w:rsid w:val="008E3F64"/>
    <w:rsid w:val="008E3F85"/>
    <w:rsid w:val="008E3FC9"/>
    <w:rsid w:val="008E4023"/>
    <w:rsid w:val="008E408A"/>
    <w:rsid w:val="008E40D1"/>
    <w:rsid w:val="008E4135"/>
    <w:rsid w:val="008E41B3"/>
    <w:rsid w:val="008E4380"/>
    <w:rsid w:val="008E4402"/>
    <w:rsid w:val="008E4767"/>
    <w:rsid w:val="008E4810"/>
    <w:rsid w:val="008E4B09"/>
    <w:rsid w:val="008E4BC8"/>
    <w:rsid w:val="008E4E3B"/>
    <w:rsid w:val="008E50AB"/>
    <w:rsid w:val="008E51F7"/>
    <w:rsid w:val="008E5573"/>
    <w:rsid w:val="008E5589"/>
    <w:rsid w:val="008E55A7"/>
    <w:rsid w:val="008E561A"/>
    <w:rsid w:val="008E5718"/>
    <w:rsid w:val="008E5779"/>
    <w:rsid w:val="008E5855"/>
    <w:rsid w:val="008E597E"/>
    <w:rsid w:val="008E5A58"/>
    <w:rsid w:val="008E5DA5"/>
    <w:rsid w:val="008E5DCD"/>
    <w:rsid w:val="008E5E48"/>
    <w:rsid w:val="008E5EA3"/>
    <w:rsid w:val="008E5EAB"/>
    <w:rsid w:val="008E60C1"/>
    <w:rsid w:val="008E6272"/>
    <w:rsid w:val="008E62FC"/>
    <w:rsid w:val="008E6A17"/>
    <w:rsid w:val="008E6ACE"/>
    <w:rsid w:val="008E6AD3"/>
    <w:rsid w:val="008E6CE9"/>
    <w:rsid w:val="008E6DA2"/>
    <w:rsid w:val="008E6EF1"/>
    <w:rsid w:val="008E6F06"/>
    <w:rsid w:val="008E6F84"/>
    <w:rsid w:val="008E6FC3"/>
    <w:rsid w:val="008E6FED"/>
    <w:rsid w:val="008E7018"/>
    <w:rsid w:val="008E7050"/>
    <w:rsid w:val="008E70BA"/>
    <w:rsid w:val="008E72E3"/>
    <w:rsid w:val="008E7851"/>
    <w:rsid w:val="008E7B9D"/>
    <w:rsid w:val="008E7BB5"/>
    <w:rsid w:val="008E7D2D"/>
    <w:rsid w:val="008E7DD1"/>
    <w:rsid w:val="008F0010"/>
    <w:rsid w:val="008F0048"/>
    <w:rsid w:val="008F01AB"/>
    <w:rsid w:val="008F0283"/>
    <w:rsid w:val="008F02A6"/>
    <w:rsid w:val="008F0AD0"/>
    <w:rsid w:val="008F0B00"/>
    <w:rsid w:val="008F0CFD"/>
    <w:rsid w:val="008F0DBA"/>
    <w:rsid w:val="008F0DFC"/>
    <w:rsid w:val="008F0F4A"/>
    <w:rsid w:val="008F15C6"/>
    <w:rsid w:val="008F167A"/>
    <w:rsid w:val="008F1680"/>
    <w:rsid w:val="008F1854"/>
    <w:rsid w:val="008F1AAD"/>
    <w:rsid w:val="008F1ACF"/>
    <w:rsid w:val="008F1AF6"/>
    <w:rsid w:val="008F1F23"/>
    <w:rsid w:val="008F1FF3"/>
    <w:rsid w:val="008F21FD"/>
    <w:rsid w:val="008F228D"/>
    <w:rsid w:val="008F2313"/>
    <w:rsid w:val="008F2666"/>
    <w:rsid w:val="008F27B5"/>
    <w:rsid w:val="008F2A40"/>
    <w:rsid w:val="008F2B36"/>
    <w:rsid w:val="008F2D06"/>
    <w:rsid w:val="008F2E20"/>
    <w:rsid w:val="008F2E6F"/>
    <w:rsid w:val="008F3031"/>
    <w:rsid w:val="008F32C1"/>
    <w:rsid w:val="008F38B0"/>
    <w:rsid w:val="008F3933"/>
    <w:rsid w:val="008F3A10"/>
    <w:rsid w:val="008F3B66"/>
    <w:rsid w:val="008F3D6F"/>
    <w:rsid w:val="008F3DC4"/>
    <w:rsid w:val="008F413C"/>
    <w:rsid w:val="008F42CC"/>
    <w:rsid w:val="008F4339"/>
    <w:rsid w:val="008F4586"/>
    <w:rsid w:val="008F4594"/>
    <w:rsid w:val="008F4809"/>
    <w:rsid w:val="008F484B"/>
    <w:rsid w:val="008F49CB"/>
    <w:rsid w:val="008F4F2A"/>
    <w:rsid w:val="008F4FFD"/>
    <w:rsid w:val="008F50D3"/>
    <w:rsid w:val="008F5130"/>
    <w:rsid w:val="008F55A8"/>
    <w:rsid w:val="008F57E7"/>
    <w:rsid w:val="008F5862"/>
    <w:rsid w:val="008F59B6"/>
    <w:rsid w:val="008F5AD0"/>
    <w:rsid w:val="008F5B35"/>
    <w:rsid w:val="008F5CA3"/>
    <w:rsid w:val="008F5CA7"/>
    <w:rsid w:val="008F6047"/>
    <w:rsid w:val="008F6074"/>
    <w:rsid w:val="008F61BB"/>
    <w:rsid w:val="008F61FD"/>
    <w:rsid w:val="008F6264"/>
    <w:rsid w:val="008F6389"/>
    <w:rsid w:val="008F67AC"/>
    <w:rsid w:val="008F6876"/>
    <w:rsid w:val="008F6AD8"/>
    <w:rsid w:val="008F6C06"/>
    <w:rsid w:val="008F6C1F"/>
    <w:rsid w:val="008F6F2B"/>
    <w:rsid w:val="008F70D9"/>
    <w:rsid w:val="008F718E"/>
    <w:rsid w:val="008F71B5"/>
    <w:rsid w:val="008F7311"/>
    <w:rsid w:val="008F7634"/>
    <w:rsid w:val="008F7840"/>
    <w:rsid w:val="008F78A0"/>
    <w:rsid w:val="008F78EC"/>
    <w:rsid w:val="008F797A"/>
    <w:rsid w:val="008F7A84"/>
    <w:rsid w:val="008F7D7C"/>
    <w:rsid w:val="00900019"/>
    <w:rsid w:val="00900027"/>
    <w:rsid w:val="0090005F"/>
    <w:rsid w:val="0090042B"/>
    <w:rsid w:val="00900C00"/>
    <w:rsid w:val="00900C14"/>
    <w:rsid w:val="00900E1D"/>
    <w:rsid w:val="0090111A"/>
    <w:rsid w:val="0090119F"/>
    <w:rsid w:val="00901205"/>
    <w:rsid w:val="0090123C"/>
    <w:rsid w:val="00901375"/>
    <w:rsid w:val="0090151C"/>
    <w:rsid w:val="00901570"/>
    <w:rsid w:val="00901693"/>
    <w:rsid w:val="00901C52"/>
    <w:rsid w:val="00901D6C"/>
    <w:rsid w:val="00901EF7"/>
    <w:rsid w:val="00901F76"/>
    <w:rsid w:val="00902212"/>
    <w:rsid w:val="0090228E"/>
    <w:rsid w:val="0090247E"/>
    <w:rsid w:val="009025D1"/>
    <w:rsid w:val="009025FB"/>
    <w:rsid w:val="0090274D"/>
    <w:rsid w:val="00902808"/>
    <w:rsid w:val="009028C9"/>
    <w:rsid w:val="00902B07"/>
    <w:rsid w:val="00902B29"/>
    <w:rsid w:val="00902D01"/>
    <w:rsid w:val="00902DEB"/>
    <w:rsid w:val="00902F4A"/>
    <w:rsid w:val="00902FC8"/>
    <w:rsid w:val="00903136"/>
    <w:rsid w:val="00903148"/>
    <w:rsid w:val="009031DA"/>
    <w:rsid w:val="0090326C"/>
    <w:rsid w:val="0090336E"/>
    <w:rsid w:val="009033DC"/>
    <w:rsid w:val="009034CC"/>
    <w:rsid w:val="009035F9"/>
    <w:rsid w:val="0090378C"/>
    <w:rsid w:val="00903A99"/>
    <w:rsid w:val="00903B1B"/>
    <w:rsid w:val="00903BFF"/>
    <w:rsid w:val="00903DB9"/>
    <w:rsid w:val="00903F30"/>
    <w:rsid w:val="00903F4A"/>
    <w:rsid w:val="00904017"/>
    <w:rsid w:val="0090408B"/>
    <w:rsid w:val="00904114"/>
    <w:rsid w:val="0090442F"/>
    <w:rsid w:val="0090443C"/>
    <w:rsid w:val="00904484"/>
    <w:rsid w:val="00904771"/>
    <w:rsid w:val="00904796"/>
    <w:rsid w:val="009047D2"/>
    <w:rsid w:val="00904ABA"/>
    <w:rsid w:val="00904B3F"/>
    <w:rsid w:val="00904CE9"/>
    <w:rsid w:val="00904DBC"/>
    <w:rsid w:val="00904DCE"/>
    <w:rsid w:val="00904E51"/>
    <w:rsid w:val="00904E6D"/>
    <w:rsid w:val="00905409"/>
    <w:rsid w:val="009054D7"/>
    <w:rsid w:val="00905512"/>
    <w:rsid w:val="0090558B"/>
    <w:rsid w:val="009055F6"/>
    <w:rsid w:val="00905617"/>
    <w:rsid w:val="00905728"/>
    <w:rsid w:val="009059CD"/>
    <w:rsid w:val="00905A69"/>
    <w:rsid w:val="00905BEA"/>
    <w:rsid w:val="0090600D"/>
    <w:rsid w:val="00906024"/>
    <w:rsid w:val="00906076"/>
    <w:rsid w:val="00906196"/>
    <w:rsid w:val="00906316"/>
    <w:rsid w:val="00906354"/>
    <w:rsid w:val="009063C9"/>
    <w:rsid w:val="0090642F"/>
    <w:rsid w:val="00906475"/>
    <w:rsid w:val="00906543"/>
    <w:rsid w:val="0090673A"/>
    <w:rsid w:val="0090680C"/>
    <w:rsid w:val="00906B80"/>
    <w:rsid w:val="00906C54"/>
    <w:rsid w:val="00906D77"/>
    <w:rsid w:val="00906EF6"/>
    <w:rsid w:val="009070F0"/>
    <w:rsid w:val="0090734D"/>
    <w:rsid w:val="0090762A"/>
    <w:rsid w:val="009078E8"/>
    <w:rsid w:val="00907A10"/>
    <w:rsid w:val="00907A43"/>
    <w:rsid w:val="00907D3E"/>
    <w:rsid w:val="00907DED"/>
    <w:rsid w:val="00910146"/>
    <w:rsid w:val="009102F1"/>
    <w:rsid w:val="00910424"/>
    <w:rsid w:val="00910705"/>
    <w:rsid w:val="009108D6"/>
    <w:rsid w:val="00910B89"/>
    <w:rsid w:val="00910BA6"/>
    <w:rsid w:val="00910C24"/>
    <w:rsid w:val="00910D30"/>
    <w:rsid w:val="00910F58"/>
    <w:rsid w:val="00911166"/>
    <w:rsid w:val="00911238"/>
    <w:rsid w:val="009112E8"/>
    <w:rsid w:val="0091141D"/>
    <w:rsid w:val="009114F7"/>
    <w:rsid w:val="00911515"/>
    <w:rsid w:val="0091155D"/>
    <w:rsid w:val="009116A1"/>
    <w:rsid w:val="009117AA"/>
    <w:rsid w:val="00911800"/>
    <w:rsid w:val="00911A0D"/>
    <w:rsid w:val="00911A31"/>
    <w:rsid w:val="00911AF0"/>
    <w:rsid w:val="00911BD4"/>
    <w:rsid w:val="00911C3F"/>
    <w:rsid w:val="00911C95"/>
    <w:rsid w:val="00911E31"/>
    <w:rsid w:val="00911EE6"/>
    <w:rsid w:val="009121C9"/>
    <w:rsid w:val="0091227F"/>
    <w:rsid w:val="009122CB"/>
    <w:rsid w:val="009124B7"/>
    <w:rsid w:val="00912581"/>
    <w:rsid w:val="009126A9"/>
    <w:rsid w:val="009127C5"/>
    <w:rsid w:val="009129F8"/>
    <w:rsid w:val="00912A58"/>
    <w:rsid w:val="00912D5C"/>
    <w:rsid w:val="00912F45"/>
    <w:rsid w:val="00913062"/>
    <w:rsid w:val="00913291"/>
    <w:rsid w:val="00913585"/>
    <w:rsid w:val="0091385D"/>
    <w:rsid w:val="009138B7"/>
    <w:rsid w:val="00913904"/>
    <w:rsid w:val="00913AAD"/>
    <w:rsid w:val="00913B6C"/>
    <w:rsid w:val="00913C16"/>
    <w:rsid w:val="00913C94"/>
    <w:rsid w:val="00913CBE"/>
    <w:rsid w:val="00913D0F"/>
    <w:rsid w:val="00913DB5"/>
    <w:rsid w:val="00913DCE"/>
    <w:rsid w:val="00913E66"/>
    <w:rsid w:val="00913F2F"/>
    <w:rsid w:val="009142D5"/>
    <w:rsid w:val="00914383"/>
    <w:rsid w:val="009143FA"/>
    <w:rsid w:val="009145DD"/>
    <w:rsid w:val="009147AD"/>
    <w:rsid w:val="009147F7"/>
    <w:rsid w:val="00914833"/>
    <w:rsid w:val="00914940"/>
    <w:rsid w:val="00914C34"/>
    <w:rsid w:val="00914E31"/>
    <w:rsid w:val="0091505C"/>
    <w:rsid w:val="009151E7"/>
    <w:rsid w:val="00915293"/>
    <w:rsid w:val="00915774"/>
    <w:rsid w:val="00915892"/>
    <w:rsid w:val="00915A54"/>
    <w:rsid w:val="00915A8F"/>
    <w:rsid w:val="00915C0A"/>
    <w:rsid w:val="00915D1F"/>
    <w:rsid w:val="00915EA8"/>
    <w:rsid w:val="009160BF"/>
    <w:rsid w:val="009161B9"/>
    <w:rsid w:val="00916341"/>
    <w:rsid w:val="009164CA"/>
    <w:rsid w:val="009164E7"/>
    <w:rsid w:val="00916682"/>
    <w:rsid w:val="00916A37"/>
    <w:rsid w:val="00916B63"/>
    <w:rsid w:val="00916FB3"/>
    <w:rsid w:val="009170C5"/>
    <w:rsid w:val="009170FB"/>
    <w:rsid w:val="00917113"/>
    <w:rsid w:val="0091722C"/>
    <w:rsid w:val="009174B5"/>
    <w:rsid w:val="009174EE"/>
    <w:rsid w:val="0091772A"/>
    <w:rsid w:val="00917849"/>
    <w:rsid w:val="00917A0E"/>
    <w:rsid w:val="00917C63"/>
    <w:rsid w:val="00917D08"/>
    <w:rsid w:val="0092027E"/>
    <w:rsid w:val="0092041D"/>
    <w:rsid w:val="00920581"/>
    <w:rsid w:val="0092080E"/>
    <w:rsid w:val="0092087D"/>
    <w:rsid w:val="00920B3D"/>
    <w:rsid w:val="00920C3A"/>
    <w:rsid w:val="00920D8C"/>
    <w:rsid w:val="00920F5C"/>
    <w:rsid w:val="009212C4"/>
    <w:rsid w:val="00921395"/>
    <w:rsid w:val="009215E0"/>
    <w:rsid w:val="009219C4"/>
    <w:rsid w:val="00921A1A"/>
    <w:rsid w:val="00921C51"/>
    <w:rsid w:val="00921E8F"/>
    <w:rsid w:val="00921EEE"/>
    <w:rsid w:val="0092202E"/>
    <w:rsid w:val="009223BB"/>
    <w:rsid w:val="00922555"/>
    <w:rsid w:val="009227A6"/>
    <w:rsid w:val="00922930"/>
    <w:rsid w:val="00922966"/>
    <w:rsid w:val="00922992"/>
    <w:rsid w:val="00922B3E"/>
    <w:rsid w:val="00922CCD"/>
    <w:rsid w:val="00922CE1"/>
    <w:rsid w:val="00922F25"/>
    <w:rsid w:val="00923267"/>
    <w:rsid w:val="009233CE"/>
    <w:rsid w:val="00923448"/>
    <w:rsid w:val="0092352B"/>
    <w:rsid w:val="00923728"/>
    <w:rsid w:val="0092379E"/>
    <w:rsid w:val="009237CD"/>
    <w:rsid w:val="0092392D"/>
    <w:rsid w:val="00923A5C"/>
    <w:rsid w:val="0092421B"/>
    <w:rsid w:val="0092426E"/>
    <w:rsid w:val="0092433B"/>
    <w:rsid w:val="00924811"/>
    <w:rsid w:val="00924864"/>
    <w:rsid w:val="00924A8E"/>
    <w:rsid w:val="0092510C"/>
    <w:rsid w:val="00925231"/>
    <w:rsid w:val="0092525C"/>
    <w:rsid w:val="0092527F"/>
    <w:rsid w:val="00925383"/>
    <w:rsid w:val="00925406"/>
    <w:rsid w:val="00925BD1"/>
    <w:rsid w:val="00925BDE"/>
    <w:rsid w:val="00925C95"/>
    <w:rsid w:val="00925CC4"/>
    <w:rsid w:val="00925D12"/>
    <w:rsid w:val="00925D41"/>
    <w:rsid w:val="00925E4B"/>
    <w:rsid w:val="00925E7C"/>
    <w:rsid w:val="009261C5"/>
    <w:rsid w:val="00926225"/>
    <w:rsid w:val="0092635C"/>
    <w:rsid w:val="00926683"/>
    <w:rsid w:val="00926979"/>
    <w:rsid w:val="00926B9A"/>
    <w:rsid w:val="00926C33"/>
    <w:rsid w:val="00926E70"/>
    <w:rsid w:val="00926E86"/>
    <w:rsid w:val="00926F14"/>
    <w:rsid w:val="00926F4C"/>
    <w:rsid w:val="0092700A"/>
    <w:rsid w:val="0092736A"/>
    <w:rsid w:val="009276E9"/>
    <w:rsid w:val="00927742"/>
    <w:rsid w:val="0092797A"/>
    <w:rsid w:val="0092799D"/>
    <w:rsid w:val="00927A0B"/>
    <w:rsid w:val="00927C78"/>
    <w:rsid w:val="00927CBB"/>
    <w:rsid w:val="00927DF4"/>
    <w:rsid w:val="00927E89"/>
    <w:rsid w:val="0092EE0E"/>
    <w:rsid w:val="00930116"/>
    <w:rsid w:val="009302C5"/>
    <w:rsid w:val="00930419"/>
    <w:rsid w:val="00930565"/>
    <w:rsid w:val="0093062C"/>
    <w:rsid w:val="009307A8"/>
    <w:rsid w:val="0093088B"/>
    <w:rsid w:val="00930969"/>
    <w:rsid w:val="00930A2B"/>
    <w:rsid w:val="00930A80"/>
    <w:rsid w:val="00930AD6"/>
    <w:rsid w:val="00930BD9"/>
    <w:rsid w:val="00930CC7"/>
    <w:rsid w:val="00930F41"/>
    <w:rsid w:val="009311B7"/>
    <w:rsid w:val="009311CA"/>
    <w:rsid w:val="009312E8"/>
    <w:rsid w:val="0093146C"/>
    <w:rsid w:val="009316E1"/>
    <w:rsid w:val="00931858"/>
    <w:rsid w:val="009319DE"/>
    <w:rsid w:val="00931AED"/>
    <w:rsid w:val="00931D46"/>
    <w:rsid w:val="00931E1B"/>
    <w:rsid w:val="00931E76"/>
    <w:rsid w:val="00931F97"/>
    <w:rsid w:val="00932235"/>
    <w:rsid w:val="0093261A"/>
    <w:rsid w:val="0093285E"/>
    <w:rsid w:val="00932A4F"/>
    <w:rsid w:val="00932AB7"/>
    <w:rsid w:val="00932B0A"/>
    <w:rsid w:val="00932B40"/>
    <w:rsid w:val="00932BD9"/>
    <w:rsid w:val="00932C9E"/>
    <w:rsid w:val="00932F71"/>
    <w:rsid w:val="009332B7"/>
    <w:rsid w:val="009333F4"/>
    <w:rsid w:val="009334D3"/>
    <w:rsid w:val="0093356C"/>
    <w:rsid w:val="009335D1"/>
    <w:rsid w:val="00933619"/>
    <w:rsid w:val="0093393C"/>
    <w:rsid w:val="00933973"/>
    <w:rsid w:val="00933990"/>
    <w:rsid w:val="00933B41"/>
    <w:rsid w:val="00933C08"/>
    <w:rsid w:val="00933C5C"/>
    <w:rsid w:val="00933CF8"/>
    <w:rsid w:val="00933D14"/>
    <w:rsid w:val="00933F96"/>
    <w:rsid w:val="00934187"/>
    <w:rsid w:val="009343A7"/>
    <w:rsid w:val="0093444C"/>
    <w:rsid w:val="009346E9"/>
    <w:rsid w:val="009346F5"/>
    <w:rsid w:val="0093473B"/>
    <w:rsid w:val="00934879"/>
    <w:rsid w:val="00934B33"/>
    <w:rsid w:val="00934CD4"/>
    <w:rsid w:val="00934E27"/>
    <w:rsid w:val="00934EE9"/>
    <w:rsid w:val="00934FC0"/>
    <w:rsid w:val="00934FC9"/>
    <w:rsid w:val="00935016"/>
    <w:rsid w:val="00935055"/>
    <w:rsid w:val="009350D0"/>
    <w:rsid w:val="00935174"/>
    <w:rsid w:val="00935177"/>
    <w:rsid w:val="00935436"/>
    <w:rsid w:val="00935A0C"/>
    <w:rsid w:val="00935B03"/>
    <w:rsid w:val="00935B63"/>
    <w:rsid w:val="00935D4D"/>
    <w:rsid w:val="009361CA"/>
    <w:rsid w:val="00936367"/>
    <w:rsid w:val="0093647F"/>
    <w:rsid w:val="0093654E"/>
    <w:rsid w:val="00936869"/>
    <w:rsid w:val="00936AB3"/>
    <w:rsid w:val="00936ACE"/>
    <w:rsid w:val="00936ACF"/>
    <w:rsid w:val="00936D01"/>
    <w:rsid w:val="009371A7"/>
    <w:rsid w:val="0093721C"/>
    <w:rsid w:val="009372EA"/>
    <w:rsid w:val="00937363"/>
    <w:rsid w:val="0093739C"/>
    <w:rsid w:val="009374B0"/>
    <w:rsid w:val="009374CA"/>
    <w:rsid w:val="009375F5"/>
    <w:rsid w:val="00937603"/>
    <w:rsid w:val="00937689"/>
    <w:rsid w:val="00937978"/>
    <w:rsid w:val="00937A08"/>
    <w:rsid w:val="00937A9E"/>
    <w:rsid w:val="00937C30"/>
    <w:rsid w:val="00937FC4"/>
    <w:rsid w:val="00937FF2"/>
    <w:rsid w:val="009401CC"/>
    <w:rsid w:val="00940308"/>
    <w:rsid w:val="009404CF"/>
    <w:rsid w:val="00940538"/>
    <w:rsid w:val="00940543"/>
    <w:rsid w:val="009406E7"/>
    <w:rsid w:val="009408DA"/>
    <w:rsid w:val="00940A63"/>
    <w:rsid w:val="00940C58"/>
    <w:rsid w:val="00940DC3"/>
    <w:rsid w:val="00941016"/>
    <w:rsid w:val="009410BD"/>
    <w:rsid w:val="0094133E"/>
    <w:rsid w:val="009417F1"/>
    <w:rsid w:val="00941983"/>
    <w:rsid w:val="00941BA7"/>
    <w:rsid w:val="00941E32"/>
    <w:rsid w:val="00941F09"/>
    <w:rsid w:val="00942248"/>
    <w:rsid w:val="00942856"/>
    <w:rsid w:val="009428B1"/>
    <w:rsid w:val="00942955"/>
    <w:rsid w:val="00942B71"/>
    <w:rsid w:val="00942B9A"/>
    <w:rsid w:val="00942EE9"/>
    <w:rsid w:val="00943037"/>
    <w:rsid w:val="0094306D"/>
    <w:rsid w:val="0094328E"/>
    <w:rsid w:val="009437A4"/>
    <w:rsid w:val="00943A47"/>
    <w:rsid w:val="00943BBA"/>
    <w:rsid w:val="00943C7D"/>
    <w:rsid w:val="00943D16"/>
    <w:rsid w:val="00943D92"/>
    <w:rsid w:val="00943E9A"/>
    <w:rsid w:val="00943EB3"/>
    <w:rsid w:val="0094407D"/>
    <w:rsid w:val="009441AF"/>
    <w:rsid w:val="0094422C"/>
    <w:rsid w:val="0094429A"/>
    <w:rsid w:val="0094433D"/>
    <w:rsid w:val="009443FE"/>
    <w:rsid w:val="009449B7"/>
    <w:rsid w:val="00944E27"/>
    <w:rsid w:val="00945029"/>
    <w:rsid w:val="00945031"/>
    <w:rsid w:val="00945037"/>
    <w:rsid w:val="0094508F"/>
    <w:rsid w:val="009450F2"/>
    <w:rsid w:val="00945396"/>
    <w:rsid w:val="009453D1"/>
    <w:rsid w:val="0094574D"/>
    <w:rsid w:val="00945B80"/>
    <w:rsid w:val="00945C50"/>
    <w:rsid w:val="00945DE1"/>
    <w:rsid w:val="0094601C"/>
    <w:rsid w:val="00946510"/>
    <w:rsid w:val="009465E6"/>
    <w:rsid w:val="009466E7"/>
    <w:rsid w:val="00946711"/>
    <w:rsid w:val="00946B0F"/>
    <w:rsid w:val="00946C14"/>
    <w:rsid w:val="00946D0C"/>
    <w:rsid w:val="00946EB4"/>
    <w:rsid w:val="009470BB"/>
    <w:rsid w:val="00947B54"/>
    <w:rsid w:val="00947CAB"/>
    <w:rsid w:val="00947EE5"/>
    <w:rsid w:val="00947F04"/>
    <w:rsid w:val="00947F2D"/>
    <w:rsid w:val="00950563"/>
    <w:rsid w:val="009507B2"/>
    <w:rsid w:val="00950A6F"/>
    <w:rsid w:val="00950C21"/>
    <w:rsid w:val="009511A1"/>
    <w:rsid w:val="0095126A"/>
    <w:rsid w:val="00951376"/>
    <w:rsid w:val="00951553"/>
    <w:rsid w:val="00951749"/>
    <w:rsid w:val="009517A3"/>
    <w:rsid w:val="0095190B"/>
    <w:rsid w:val="00951CBC"/>
    <w:rsid w:val="00951DDA"/>
    <w:rsid w:val="00951EB0"/>
    <w:rsid w:val="009520F3"/>
    <w:rsid w:val="00952440"/>
    <w:rsid w:val="0095246D"/>
    <w:rsid w:val="00952755"/>
    <w:rsid w:val="00952984"/>
    <w:rsid w:val="00952A28"/>
    <w:rsid w:val="00952E50"/>
    <w:rsid w:val="00952E5A"/>
    <w:rsid w:val="00952EEE"/>
    <w:rsid w:val="00952F0E"/>
    <w:rsid w:val="0095301A"/>
    <w:rsid w:val="009531C2"/>
    <w:rsid w:val="009534B4"/>
    <w:rsid w:val="009534F2"/>
    <w:rsid w:val="009536D7"/>
    <w:rsid w:val="00953747"/>
    <w:rsid w:val="009537E6"/>
    <w:rsid w:val="00953902"/>
    <w:rsid w:val="00953934"/>
    <w:rsid w:val="00953C37"/>
    <w:rsid w:val="00953F93"/>
    <w:rsid w:val="00954015"/>
    <w:rsid w:val="009540DA"/>
    <w:rsid w:val="0095410D"/>
    <w:rsid w:val="00954161"/>
    <w:rsid w:val="0095431A"/>
    <w:rsid w:val="00954536"/>
    <w:rsid w:val="009546A2"/>
    <w:rsid w:val="0095485E"/>
    <w:rsid w:val="00954A86"/>
    <w:rsid w:val="00954BDC"/>
    <w:rsid w:val="00954CA3"/>
    <w:rsid w:val="00954EB3"/>
    <w:rsid w:val="0095529D"/>
    <w:rsid w:val="009552AC"/>
    <w:rsid w:val="009553A4"/>
    <w:rsid w:val="00955434"/>
    <w:rsid w:val="009554D7"/>
    <w:rsid w:val="009555C7"/>
    <w:rsid w:val="0095581D"/>
    <w:rsid w:val="0095593E"/>
    <w:rsid w:val="009559BF"/>
    <w:rsid w:val="00955B5E"/>
    <w:rsid w:val="00955B92"/>
    <w:rsid w:val="00955CB9"/>
    <w:rsid w:val="00956187"/>
    <w:rsid w:val="0095636E"/>
    <w:rsid w:val="00956421"/>
    <w:rsid w:val="00956737"/>
    <w:rsid w:val="009568E8"/>
    <w:rsid w:val="0095698C"/>
    <w:rsid w:val="00956ACA"/>
    <w:rsid w:val="00956B02"/>
    <w:rsid w:val="00956CA0"/>
    <w:rsid w:val="00956F72"/>
    <w:rsid w:val="00957204"/>
    <w:rsid w:val="00957273"/>
    <w:rsid w:val="009573A4"/>
    <w:rsid w:val="0095747F"/>
    <w:rsid w:val="00957496"/>
    <w:rsid w:val="0095762D"/>
    <w:rsid w:val="00957688"/>
    <w:rsid w:val="00957AEC"/>
    <w:rsid w:val="00957B6F"/>
    <w:rsid w:val="00957BEF"/>
    <w:rsid w:val="00957E93"/>
    <w:rsid w:val="00957E9E"/>
    <w:rsid w:val="00957EB7"/>
    <w:rsid w:val="00957EF6"/>
    <w:rsid w:val="009600C4"/>
    <w:rsid w:val="009602C9"/>
    <w:rsid w:val="009603E3"/>
    <w:rsid w:val="009606B4"/>
    <w:rsid w:val="0096089B"/>
    <w:rsid w:val="009608AD"/>
    <w:rsid w:val="009609C7"/>
    <w:rsid w:val="00960C18"/>
    <w:rsid w:val="00960C6D"/>
    <w:rsid w:val="00960C71"/>
    <w:rsid w:val="00960E5B"/>
    <w:rsid w:val="009613E6"/>
    <w:rsid w:val="0096147B"/>
    <w:rsid w:val="009614BF"/>
    <w:rsid w:val="009615B1"/>
    <w:rsid w:val="0096191A"/>
    <w:rsid w:val="00961928"/>
    <w:rsid w:val="009619FB"/>
    <w:rsid w:val="00961C32"/>
    <w:rsid w:val="00961C45"/>
    <w:rsid w:val="00961C75"/>
    <w:rsid w:val="00961DB1"/>
    <w:rsid w:val="00961F81"/>
    <w:rsid w:val="009622D2"/>
    <w:rsid w:val="0096230B"/>
    <w:rsid w:val="00962445"/>
    <w:rsid w:val="0096261C"/>
    <w:rsid w:val="009626EE"/>
    <w:rsid w:val="009629AB"/>
    <w:rsid w:val="009629DD"/>
    <w:rsid w:val="00962AE1"/>
    <w:rsid w:val="00962B7B"/>
    <w:rsid w:val="00962C80"/>
    <w:rsid w:val="00962D49"/>
    <w:rsid w:val="00962EA2"/>
    <w:rsid w:val="00962EC8"/>
    <w:rsid w:val="00962FCB"/>
    <w:rsid w:val="00963044"/>
    <w:rsid w:val="0096307F"/>
    <w:rsid w:val="00963141"/>
    <w:rsid w:val="00963276"/>
    <w:rsid w:val="0096353F"/>
    <w:rsid w:val="009636B2"/>
    <w:rsid w:val="009636B5"/>
    <w:rsid w:val="0096374D"/>
    <w:rsid w:val="0096377E"/>
    <w:rsid w:val="00963B27"/>
    <w:rsid w:val="00963D9F"/>
    <w:rsid w:val="00963FDD"/>
    <w:rsid w:val="0096402B"/>
    <w:rsid w:val="00964051"/>
    <w:rsid w:val="009640B5"/>
    <w:rsid w:val="009642DC"/>
    <w:rsid w:val="00964306"/>
    <w:rsid w:val="0096435C"/>
    <w:rsid w:val="00964454"/>
    <w:rsid w:val="009644C0"/>
    <w:rsid w:val="00964656"/>
    <w:rsid w:val="00964928"/>
    <w:rsid w:val="009649EE"/>
    <w:rsid w:val="00964D01"/>
    <w:rsid w:val="00964ED6"/>
    <w:rsid w:val="009651A8"/>
    <w:rsid w:val="009651DF"/>
    <w:rsid w:val="0096522F"/>
    <w:rsid w:val="009652C8"/>
    <w:rsid w:val="009653A3"/>
    <w:rsid w:val="009654A8"/>
    <w:rsid w:val="009654AD"/>
    <w:rsid w:val="009654CC"/>
    <w:rsid w:val="009654FE"/>
    <w:rsid w:val="009658A4"/>
    <w:rsid w:val="0096598F"/>
    <w:rsid w:val="00965A5C"/>
    <w:rsid w:val="00965A5F"/>
    <w:rsid w:val="00965AC9"/>
    <w:rsid w:val="00965E49"/>
    <w:rsid w:val="00965E9D"/>
    <w:rsid w:val="00965EED"/>
    <w:rsid w:val="00965F4B"/>
    <w:rsid w:val="00966211"/>
    <w:rsid w:val="00966243"/>
    <w:rsid w:val="009662E1"/>
    <w:rsid w:val="009664AF"/>
    <w:rsid w:val="0096660A"/>
    <w:rsid w:val="009667C8"/>
    <w:rsid w:val="00966822"/>
    <w:rsid w:val="00966BAC"/>
    <w:rsid w:val="00966BC9"/>
    <w:rsid w:val="00966C78"/>
    <w:rsid w:val="00966D2A"/>
    <w:rsid w:val="00966F6C"/>
    <w:rsid w:val="00966FBB"/>
    <w:rsid w:val="00967059"/>
    <w:rsid w:val="00967148"/>
    <w:rsid w:val="00967413"/>
    <w:rsid w:val="0096745B"/>
    <w:rsid w:val="0096773D"/>
    <w:rsid w:val="00967B18"/>
    <w:rsid w:val="0097008A"/>
    <w:rsid w:val="00970525"/>
    <w:rsid w:val="00970597"/>
    <w:rsid w:val="00970647"/>
    <w:rsid w:val="00970817"/>
    <w:rsid w:val="00970853"/>
    <w:rsid w:val="00970937"/>
    <w:rsid w:val="00970A38"/>
    <w:rsid w:val="00970AF5"/>
    <w:rsid w:val="00970B14"/>
    <w:rsid w:val="00970D3E"/>
    <w:rsid w:val="00971032"/>
    <w:rsid w:val="00971795"/>
    <w:rsid w:val="00971867"/>
    <w:rsid w:val="00971B00"/>
    <w:rsid w:val="00971B21"/>
    <w:rsid w:val="00971E0F"/>
    <w:rsid w:val="00971F1F"/>
    <w:rsid w:val="00971F30"/>
    <w:rsid w:val="0097207B"/>
    <w:rsid w:val="009720F3"/>
    <w:rsid w:val="00972350"/>
    <w:rsid w:val="00972426"/>
    <w:rsid w:val="009724C2"/>
    <w:rsid w:val="00972552"/>
    <w:rsid w:val="009726FC"/>
    <w:rsid w:val="0097270A"/>
    <w:rsid w:val="00972A1C"/>
    <w:rsid w:val="00972A6A"/>
    <w:rsid w:val="00972DF6"/>
    <w:rsid w:val="00972FA1"/>
    <w:rsid w:val="00972FBA"/>
    <w:rsid w:val="009731B4"/>
    <w:rsid w:val="0097327C"/>
    <w:rsid w:val="009733D4"/>
    <w:rsid w:val="009733FD"/>
    <w:rsid w:val="00973633"/>
    <w:rsid w:val="00973920"/>
    <w:rsid w:val="00973C14"/>
    <w:rsid w:val="00973ED7"/>
    <w:rsid w:val="0097403A"/>
    <w:rsid w:val="009743A0"/>
    <w:rsid w:val="009744B4"/>
    <w:rsid w:val="009747FE"/>
    <w:rsid w:val="009748D2"/>
    <w:rsid w:val="009749FA"/>
    <w:rsid w:val="00974A21"/>
    <w:rsid w:val="00974A8A"/>
    <w:rsid w:val="00974B3D"/>
    <w:rsid w:val="00974C5C"/>
    <w:rsid w:val="00974D65"/>
    <w:rsid w:val="00974DA8"/>
    <w:rsid w:val="00974DE9"/>
    <w:rsid w:val="00974F51"/>
    <w:rsid w:val="00975168"/>
    <w:rsid w:val="0097551E"/>
    <w:rsid w:val="0097570C"/>
    <w:rsid w:val="00975763"/>
    <w:rsid w:val="00975A09"/>
    <w:rsid w:val="00975C1D"/>
    <w:rsid w:val="00975CD1"/>
    <w:rsid w:val="00975E33"/>
    <w:rsid w:val="00975E98"/>
    <w:rsid w:val="00975FC8"/>
    <w:rsid w:val="00976162"/>
    <w:rsid w:val="00976183"/>
    <w:rsid w:val="009761AD"/>
    <w:rsid w:val="00976242"/>
    <w:rsid w:val="00976340"/>
    <w:rsid w:val="00976502"/>
    <w:rsid w:val="00976538"/>
    <w:rsid w:val="009766A7"/>
    <w:rsid w:val="00976790"/>
    <w:rsid w:val="0097679A"/>
    <w:rsid w:val="00976BE1"/>
    <w:rsid w:val="00976D1F"/>
    <w:rsid w:val="00976E0C"/>
    <w:rsid w:val="00976FE9"/>
    <w:rsid w:val="009771B6"/>
    <w:rsid w:val="00977455"/>
    <w:rsid w:val="00977468"/>
    <w:rsid w:val="00977635"/>
    <w:rsid w:val="009777A9"/>
    <w:rsid w:val="009778CB"/>
    <w:rsid w:val="009778EF"/>
    <w:rsid w:val="0097790A"/>
    <w:rsid w:val="0097797A"/>
    <w:rsid w:val="009779BC"/>
    <w:rsid w:val="00977BB4"/>
    <w:rsid w:val="00977D04"/>
    <w:rsid w:val="00977D98"/>
    <w:rsid w:val="00977E2A"/>
    <w:rsid w:val="00977E3F"/>
    <w:rsid w:val="00980173"/>
    <w:rsid w:val="009801DE"/>
    <w:rsid w:val="009801E3"/>
    <w:rsid w:val="0098022E"/>
    <w:rsid w:val="009802E3"/>
    <w:rsid w:val="00980508"/>
    <w:rsid w:val="009805E7"/>
    <w:rsid w:val="00980774"/>
    <w:rsid w:val="009807AE"/>
    <w:rsid w:val="009807D6"/>
    <w:rsid w:val="009807EA"/>
    <w:rsid w:val="00980BD1"/>
    <w:rsid w:val="00980CB1"/>
    <w:rsid w:val="0098108A"/>
    <w:rsid w:val="00981301"/>
    <w:rsid w:val="0098137E"/>
    <w:rsid w:val="009817D5"/>
    <w:rsid w:val="009817DE"/>
    <w:rsid w:val="00981817"/>
    <w:rsid w:val="00981992"/>
    <w:rsid w:val="00981A12"/>
    <w:rsid w:val="00981B75"/>
    <w:rsid w:val="00981ED2"/>
    <w:rsid w:val="009820C0"/>
    <w:rsid w:val="009822CF"/>
    <w:rsid w:val="00982364"/>
    <w:rsid w:val="009823F5"/>
    <w:rsid w:val="009825C0"/>
    <w:rsid w:val="00982920"/>
    <w:rsid w:val="00982B16"/>
    <w:rsid w:val="00982C14"/>
    <w:rsid w:val="00982C29"/>
    <w:rsid w:val="00982DD1"/>
    <w:rsid w:val="00982E7B"/>
    <w:rsid w:val="009830AA"/>
    <w:rsid w:val="009830D6"/>
    <w:rsid w:val="009832CE"/>
    <w:rsid w:val="00983317"/>
    <w:rsid w:val="009834C5"/>
    <w:rsid w:val="00983665"/>
    <w:rsid w:val="00983833"/>
    <w:rsid w:val="00983AF5"/>
    <w:rsid w:val="00983BD7"/>
    <w:rsid w:val="00983C5C"/>
    <w:rsid w:val="00983CB0"/>
    <w:rsid w:val="00984098"/>
    <w:rsid w:val="00984101"/>
    <w:rsid w:val="0098419A"/>
    <w:rsid w:val="009841C8"/>
    <w:rsid w:val="00984226"/>
    <w:rsid w:val="0098442B"/>
    <w:rsid w:val="0098457C"/>
    <w:rsid w:val="009845CA"/>
    <w:rsid w:val="009845CB"/>
    <w:rsid w:val="009845F2"/>
    <w:rsid w:val="00984C4F"/>
    <w:rsid w:val="00984E6D"/>
    <w:rsid w:val="00985134"/>
    <w:rsid w:val="0098567F"/>
    <w:rsid w:val="009856D2"/>
    <w:rsid w:val="009858A9"/>
    <w:rsid w:val="00985B79"/>
    <w:rsid w:val="00985C2A"/>
    <w:rsid w:val="00985CE2"/>
    <w:rsid w:val="00985E9C"/>
    <w:rsid w:val="00985F74"/>
    <w:rsid w:val="00985F83"/>
    <w:rsid w:val="009861CD"/>
    <w:rsid w:val="009861EB"/>
    <w:rsid w:val="00986363"/>
    <w:rsid w:val="00986584"/>
    <w:rsid w:val="0098681E"/>
    <w:rsid w:val="00986837"/>
    <w:rsid w:val="00986C68"/>
    <w:rsid w:val="00986EB2"/>
    <w:rsid w:val="0098712C"/>
    <w:rsid w:val="00987138"/>
    <w:rsid w:val="0098713D"/>
    <w:rsid w:val="009871E6"/>
    <w:rsid w:val="009873F3"/>
    <w:rsid w:val="00987422"/>
    <w:rsid w:val="00987453"/>
    <w:rsid w:val="00987573"/>
    <w:rsid w:val="0098762B"/>
    <w:rsid w:val="0098797C"/>
    <w:rsid w:val="0098799E"/>
    <w:rsid w:val="009879D0"/>
    <w:rsid w:val="009879E5"/>
    <w:rsid w:val="00987A39"/>
    <w:rsid w:val="00987FC2"/>
    <w:rsid w:val="00987FD5"/>
    <w:rsid w:val="009902AD"/>
    <w:rsid w:val="00990495"/>
    <w:rsid w:val="009905B2"/>
    <w:rsid w:val="009905FC"/>
    <w:rsid w:val="0099085E"/>
    <w:rsid w:val="0099089E"/>
    <w:rsid w:val="009909B6"/>
    <w:rsid w:val="00990B53"/>
    <w:rsid w:val="00990EA6"/>
    <w:rsid w:val="0099107E"/>
    <w:rsid w:val="009910FD"/>
    <w:rsid w:val="00991150"/>
    <w:rsid w:val="00991181"/>
    <w:rsid w:val="00991190"/>
    <w:rsid w:val="009913A6"/>
    <w:rsid w:val="00991899"/>
    <w:rsid w:val="009918D6"/>
    <w:rsid w:val="0099197C"/>
    <w:rsid w:val="009919B5"/>
    <w:rsid w:val="00991A25"/>
    <w:rsid w:val="00991B31"/>
    <w:rsid w:val="009921E5"/>
    <w:rsid w:val="00992217"/>
    <w:rsid w:val="00992298"/>
    <w:rsid w:val="009922B6"/>
    <w:rsid w:val="009923A2"/>
    <w:rsid w:val="00992528"/>
    <w:rsid w:val="00992627"/>
    <w:rsid w:val="00992763"/>
    <w:rsid w:val="009928F6"/>
    <w:rsid w:val="009929D2"/>
    <w:rsid w:val="00992CA5"/>
    <w:rsid w:val="00992E15"/>
    <w:rsid w:val="00992E29"/>
    <w:rsid w:val="00993086"/>
    <w:rsid w:val="0099318D"/>
    <w:rsid w:val="009933DA"/>
    <w:rsid w:val="00993411"/>
    <w:rsid w:val="009934A4"/>
    <w:rsid w:val="0099363D"/>
    <w:rsid w:val="00993650"/>
    <w:rsid w:val="00993727"/>
    <w:rsid w:val="00993761"/>
    <w:rsid w:val="00993818"/>
    <w:rsid w:val="00993928"/>
    <w:rsid w:val="00993CF5"/>
    <w:rsid w:val="00993F19"/>
    <w:rsid w:val="00993F32"/>
    <w:rsid w:val="0099413A"/>
    <w:rsid w:val="0099438A"/>
    <w:rsid w:val="009943D3"/>
    <w:rsid w:val="00994485"/>
    <w:rsid w:val="00994496"/>
    <w:rsid w:val="009944FC"/>
    <w:rsid w:val="00994790"/>
    <w:rsid w:val="00994BDC"/>
    <w:rsid w:val="00994F62"/>
    <w:rsid w:val="00995294"/>
    <w:rsid w:val="009952F9"/>
    <w:rsid w:val="0099539A"/>
    <w:rsid w:val="009953B9"/>
    <w:rsid w:val="009956A8"/>
    <w:rsid w:val="009957A6"/>
    <w:rsid w:val="0099581F"/>
    <w:rsid w:val="0099585A"/>
    <w:rsid w:val="00995A8E"/>
    <w:rsid w:val="00995AB6"/>
    <w:rsid w:val="00995C74"/>
    <w:rsid w:val="00995DDD"/>
    <w:rsid w:val="00995DE5"/>
    <w:rsid w:val="009961CD"/>
    <w:rsid w:val="00996306"/>
    <w:rsid w:val="0099638D"/>
    <w:rsid w:val="0099643A"/>
    <w:rsid w:val="009966C0"/>
    <w:rsid w:val="00996708"/>
    <w:rsid w:val="00996781"/>
    <w:rsid w:val="00996940"/>
    <w:rsid w:val="009969B8"/>
    <w:rsid w:val="009969E0"/>
    <w:rsid w:val="00996A18"/>
    <w:rsid w:val="00996A42"/>
    <w:rsid w:val="00996DB3"/>
    <w:rsid w:val="00996E67"/>
    <w:rsid w:val="00996EE6"/>
    <w:rsid w:val="00997013"/>
    <w:rsid w:val="0099732E"/>
    <w:rsid w:val="00997408"/>
    <w:rsid w:val="00997545"/>
    <w:rsid w:val="00997647"/>
    <w:rsid w:val="0099768D"/>
    <w:rsid w:val="0099775B"/>
    <w:rsid w:val="00997CDA"/>
    <w:rsid w:val="009A015B"/>
    <w:rsid w:val="009A0234"/>
    <w:rsid w:val="009A0247"/>
    <w:rsid w:val="009A043A"/>
    <w:rsid w:val="009A0558"/>
    <w:rsid w:val="009A05C1"/>
    <w:rsid w:val="009A0721"/>
    <w:rsid w:val="009A07A5"/>
    <w:rsid w:val="009A07C6"/>
    <w:rsid w:val="009A0AAB"/>
    <w:rsid w:val="009A0B73"/>
    <w:rsid w:val="009A0B89"/>
    <w:rsid w:val="009A0D84"/>
    <w:rsid w:val="009A0F51"/>
    <w:rsid w:val="009A103D"/>
    <w:rsid w:val="009A117C"/>
    <w:rsid w:val="009A1251"/>
    <w:rsid w:val="009A14DD"/>
    <w:rsid w:val="009A15A3"/>
    <w:rsid w:val="009A189E"/>
    <w:rsid w:val="009A1C52"/>
    <w:rsid w:val="009A1CFB"/>
    <w:rsid w:val="009A1ECB"/>
    <w:rsid w:val="009A1EF4"/>
    <w:rsid w:val="009A1FFE"/>
    <w:rsid w:val="009A202D"/>
    <w:rsid w:val="009A22A7"/>
    <w:rsid w:val="009A24CA"/>
    <w:rsid w:val="009A2537"/>
    <w:rsid w:val="009A2867"/>
    <w:rsid w:val="009A28EC"/>
    <w:rsid w:val="009A293E"/>
    <w:rsid w:val="009A29E4"/>
    <w:rsid w:val="009A2DF2"/>
    <w:rsid w:val="009A2E7C"/>
    <w:rsid w:val="009A2F04"/>
    <w:rsid w:val="009A2FAC"/>
    <w:rsid w:val="009A2FB2"/>
    <w:rsid w:val="009A30A8"/>
    <w:rsid w:val="009A3132"/>
    <w:rsid w:val="009A3261"/>
    <w:rsid w:val="009A3A7A"/>
    <w:rsid w:val="009A3AA3"/>
    <w:rsid w:val="009A3DDA"/>
    <w:rsid w:val="009A3FEC"/>
    <w:rsid w:val="009A428B"/>
    <w:rsid w:val="009A4731"/>
    <w:rsid w:val="009A4751"/>
    <w:rsid w:val="009A4897"/>
    <w:rsid w:val="009A48FA"/>
    <w:rsid w:val="009A4934"/>
    <w:rsid w:val="009A4985"/>
    <w:rsid w:val="009A4CDE"/>
    <w:rsid w:val="009A4D2B"/>
    <w:rsid w:val="009A5012"/>
    <w:rsid w:val="009A503B"/>
    <w:rsid w:val="009A50EA"/>
    <w:rsid w:val="009A511A"/>
    <w:rsid w:val="009A5146"/>
    <w:rsid w:val="009A51F7"/>
    <w:rsid w:val="009A5203"/>
    <w:rsid w:val="009A559D"/>
    <w:rsid w:val="009A55C5"/>
    <w:rsid w:val="009A561D"/>
    <w:rsid w:val="009A56DA"/>
    <w:rsid w:val="009A5D23"/>
    <w:rsid w:val="009A60AF"/>
    <w:rsid w:val="009A6245"/>
    <w:rsid w:val="009A63BF"/>
    <w:rsid w:val="009A65B2"/>
    <w:rsid w:val="009A65EC"/>
    <w:rsid w:val="009A664F"/>
    <w:rsid w:val="009A66D8"/>
    <w:rsid w:val="009A6773"/>
    <w:rsid w:val="009A69C2"/>
    <w:rsid w:val="009A6A91"/>
    <w:rsid w:val="009A6AE9"/>
    <w:rsid w:val="009A6B7B"/>
    <w:rsid w:val="009A7042"/>
    <w:rsid w:val="009A70C5"/>
    <w:rsid w:val="009A7482"/>
    <w:rsid w:val="009A7614"/>
    <w:rsid w:val="009A786A"/>
    <w:rsid w:val="009A79E0"/>
    <w:rsid w:val="009A7A0A"/>
    <w:rsid w:val="009A7B0A"/>
    <w:rsid w:val="009A7C61"/>
    <w:rsid w:val="009A7D59"/>
    <w:rsid w:val="009B0110"/>
    <w:rsid w:val="009B05E9"/>
    <w:rsid w:val="009B06FE"/>
    <w:rsid w:val="009B077A"/>
    <w:rsid w:val="009B0A1A"/>
    <w:rsid w:val="009B0B5C"/>
    <w:rsid w:val="009B0BDD"/>
    <w:rsid w:val="009B0E34"/>
    <w:rsid w:val="009B0E7F"/>
    <w:rsid w:val="009B11B0"/>
    <w:rsid w:val="009B1522"/>
    <w:rsid w:val="009B177E"/>
    <w:rsid w:val="009B17CA"/>
    <w:rsid w:val="009B1954"/>
    <w:rsid w:val="009B1DD3"/>
    <w:rsid w:val="009B1FCD"/>
    <w:rsid w:val="009B2697"/>
    <w:rsid w:val="009B2A5E"/>
    <w:rsid w:val="009B2BBA"/>
    <w:rsid w:val="009B2D7A"/>
    <w:rsid w:val="009B2F54"/>
    <w:rsid w:val="009B3046"/>
    <w:rsid w:val="009B30AF"/>
    <w:rsid w:val="009B30CF"/>
    <w:rsid w:val="009B34B0"/>
    <w:rsid w:val="009B359A"/>
    <w:rsid w:val="009B35A5"/>
    <w:rsid w:val="009B37E5"/>
    <w:rsid w:val="009B3994"/>
    <w:rsid w:val="009B3A44"/>
    <w:rsid w:val="009B3A6D"/>
    <w:rsid w:val="009B3A8B"/>
    <w:rsid w:val="009B3BC8"/>
    <w:rsid w:val="009B3C79"/>
    <w:rsid w:val="009B3CE8"/>
    <w:rsid w:val="009B3CF4"/>
    <w:rsid w:val="009B3E7C"/>
    <w:rsid w:val="009B3F9F"/>
    <w:rsid w:val="009B4411"/>
    <w:rsid w:val="009B4488"/>
    <w:rsid w:val="009B448F"/>
    <w:rsid w:val="009B465E"/>
    <w:rsid w:val="009B4673"/>
    <w:rsid w:val="009B46C4"/>
    <w:rsid w:val="009B489B"/>
    <w:rsid w:val="009B4A4F"/>
    <w:rsid w:val="009B4AA2"/>
    <w:rsid w:val="009B4AE5"/>
    <w:rsid w:val="009B4BB2"/>
    <w:rsid w:val="009B4BC9"/>
    <w:rsid w:val="009B4C87"/>
    <w:rsid w:val="009B5047"/>
    <w:rsid w:val="009B5060"/>
    <w:rsid w:val="009B5243"/>
    <w:rsid w:val="009B5430"/>
    <w:rsid w:val="009B5593"/>
    <w:rsid w:val="009B5630"/>
    <w:rsid w:val="009B56E8"/>
    <w:rsid w:val="009B57E4"/>
    <w:rsid w:val="009B5AB1"/>
    <w:rsid w:val="009B5CC6"/>
    <w:rsid w:val="009B5DC1"/>
    <w:rsid w:val="009B5FBA"/>
    <w:rsid w:val="009B62BA"/>
    <w:rsid w:val="009B6402"/>
    <w:rsid w:val="009B64BA"/>
    <w:rsid w:val="009B64F6"/>
    <w:rsid w:val="009B651B"/>
    <w:rsid w:val="009B658A"/>
    <w:rsid w:val="009B6908"/>
    <w:rsid w:val="009B6A4C"/>
    <w:rsid w:val="009B6AEC"/>
    <w:rsid w:val="009B6CA4"/>
    <w:rsid w:val="009B6D0F"/>
    <w:rsid w:val="009B70D7"/>
    <w:rsid w:val="009B70FB"/>
    <w:rsid w:val="009B7167"/>
    <w:rsid w:val="009B759C"/>
    <w:rsid w:val="009B76F1"/>
    <w:rsid w:val="009B790C"/>
    <w:rsid w:val="009B7913"/>
    <w:rsid w:val="009B7A12"/>
    <w:rsid w:val="009B7A9E"/>
    <w:rsid w:val="009B7CED"/>
    <w:rsid w:val="009B7E4E"/>
    <w:rsid w:val="009B7EDA"/>
    <w:rsid w:val="009B7FEC"/>
    <w:rsid w:val="009C0240"/>
    <w:rsid w:val="009C0AFE"/>
    <w:rsid w:val="009C0B4F"/>
    <w:rsid w:val="009C0C7E"/>
    <w:rsid w:val="009C0D24"/>
    <w:rsid w:val="009C0E12"/>
    <w:rsid w:val="009C0E5B"/>
    <w:rsid w:val="009C0EB5"/>
    <w:rsid w:val="009C100F"/>
    <w:rsid w:val="009C13AE"/>
    <w:rsid w:val="009C1602"/>
    <w:rsid w:val="009C1615"/>
    <w:rsid w:val="009C1631"/>
    <w:rsid w:val="009C175D"/>
    <w:rsid w:val="009C178E"/>
    <w:rsid w:val="009C18EA"/>
    <w:rsid w:val="009C194F"/>
    <w:rsid w:val="009C19B1"/>
    <w:rsid w:val="009C1CC1"/>
    <w:rsid w:val="009C1CF0"/>
    <w:rsid w:val="009C1F9D"/>
    <w:rsid w:val="009C1FBD"/>
    <w:rsid w:val="009C1FD2"/>
    <w:rsid w:val="009C223F"/>
    <w:rsid w:val="009C2288"/>
    <w:rsid w:val="009C2449"/>
    <w:rsid w:val="009C2543"/>
    <w:rsid w:val="009C25DD"/>
    <w:rsid w:val="009C26C4"/>
    <w:rsid w:val="009C2705"/>
    <w:rsid w:val="009C275B"/>
    <w:rsid w:val="009C2928"/>
    <w:rsid w:val="009C2946"/>
    <w:rsid w:val="009C2B0D"/>
    <w:rsid w:val="009C2D0E"/>
    <w:rsid w:val="009C3235"/>
    <w:rsid w:val="009C3289"/>
    <w:rsid w:val="009C38A4"/>
    <w:rsid w:val="009C38AF"/>
    <w:rsid w:val="009C3993"/>
    <w:rsid w:val="009C3A63"/>
    <w:rsid w:val="009C3C89"/>
    <w:rsid w:val="009C3E9A"/>
    <w:rsid w:val="009C3EDC"/>
    <w:rsid w:val="009C3F86"/>
    <w:rsid w:val="009C40E9"/>
    <w:rsid w:val="009C42B1"/>
    <w:rsid w:val="009C4324"/>
    <w:rsid w:val="009C4409"/>
    <w:rsid w:val="009C440E"/>
    <w:rsid w:val="009C4426"/>
    <w:rsid w:val="009C448F"/>
    <w:rsid w:val="009C455F"/>
    <w:rsid w:val="009C4598"/>
    <w:rsid w:val="009C47AF"/>
    <w:rsid w:val="009C499B"/>
    <w:rsid w:val="009C4A8D"/>
    <w:rsid w:val="009C4B41"/>
    <w:rsid w:val="009C4D3B"/>
    <w:rsid w:val="009C4F3C"/>
    <w:rsid w:val="009C4FA2"/>
    <w:rsid w:val="009C5164"/>
    <w:rsid w:val="009C5228"/>
    <w:rsid w:val="009C5260"/>
    <w:rsid w:val="009C531A"/>
    <w:rsid w:val="009C55E7"/>
    <w:rsid w:val="009C5786"/>
    <w:rsid w:val="009C5851"/>
    <w:rsid w:val="009C5935"/>
    <w:rsid w:val="009C594C"/>
    <w:rsid w:val="009C5974"/>
    <w:rsid w:val="009C5996"/>
    <w:rsid w:val="009C5D6B"/>
    <w:rsid w:val="009C5E73"/>
    <w:rsid w:val="009C5FCB"/>
    <w:rsid w:val="009C5FD9"/>
    <w:rsid w:val="009C6079"/>
    <w:rsid w:val="009C6109"/>
    <w:rsid w:val="009C6120"/>
    <w:rsid w:val="009C6398"/>
    <w:rsid w:val="009C65B4"/>
    <w:rsid w:val="009C685D"/>
    <w:rsid w:val="009C6C16"/>
    <w:rsid w:val="009C6C72"/>
    <w:rsid w:val="009C6ED9"/>
    <w:rsid w:val="009C7152"/>
    <w:rsid w:val="009C716B"/>
    <w:rsid w:val="009C74A3"/>
    <w:rsid w:val="009C7607"/>
    <w:rsid w:val="009C7B7E"/>
    <w:rsid w:val="009C7BED"/>
    <w:rsid w:val="009C7C6E"/>
    <w:rsid w:val="009C7F88"/>
    <w:rsid w:val="009D0215"/>
    <w:rsid w:val="009D02B5"/>
    <w:rsid w:val="009D03A2"/>
    <w:rsid w:val="009D04B5"/>
    <w:rsid w:val="009D04FF"/>
    <w:rsid w:val="009D05A8"/>
    <w:rsid w:val="009D05FD"/>
    <w:rsid w:val="009D0684"/>
    <w:rsid w:val="009D06AB"/>
    <w:rsid w:val="009D07B6"/>
    <w:rsid w:val="009D0909"/>
    <w:rsid w:val="009D0A0C"/>
    <w:rsid w:val="009D0A77"/>
    <w:rsid w:val="009D0BD0"/>
    <w:rsid w:val="009D0C57"/>
    <w:rsid w:val="009D0D2B"/>
    <w:rsid w:val="009D0D91"/>
    <w:rsid w:val="009D0DEB"/>
    <w:rsid w:val="009D0E53"/>
    <w:rsid w:val="009D0E72"/>
    <w:rsid w:val="009D1236"/>
    <w:rsid w:val="009D19A1"/>
    <w:rsid w:val="009D1AD6"/>
    <w:rsid w:val="009D1E2C"/>
    <w:rsid w:val="009D220A"/>
    <w:rsid w:val="009D2465"/>
    <w:rsid w:val="009D2475"/>
    <w:rsid w:val="009D27D1"/>
    <w:rsid w:val="009D2AD1"/>
    <w:rsid w:val="009D2C93"/>
    <w:rsid w:val="009D2CF7"/>
    <w:rsid w:val="009D2D24"/>
    <w:rsid w:val="009D32C3"/>
    <w:rsid w:val="009D3431"/>
    <w:rsid w:val="009D3628"/>
    <w:rsid w:val="009D3BFE"/>
    <w:rsid w:val="009D3C85"/>
    <w:rsid w:val="009D3CBB"/>
    <w:rsid w:val="009D3D96"/>
    <w:rsid w:val="009D3FCF"/>
    <w:rsid w:val="009D3FD4"/>
    <w:rsid w:val="009D42A8"/>
    <w:rsid w:val="009D42E0"/>
    <w:rsid w:val="009D449D"/>
    <w:rsid w:val="009D44A8"/>
    <w:rsid w:val="009D4573"/>
    <w:rsid w:val="009D4580"/>
    <w:rsid w:val="009D46F0"/>
    <w:rsid w:val="009D480E"/>
    <w:rsid w:val="009D4AE7"/>
    <w:rsid w:val="009D4B09"/>
    <w:rsid w:val="009D53D8"/>
    <w:rsid w:val="009D55E9"/>
    <w:rsid w:val="009D574A"/>
    <w:rsid w:val="009D5813"/>
    <w:rsid w:val="009D58BF"/>
    <w:rsid w:val="009D596E"/>
    <w:rsid w:val="009D5ABF"/>
    <w:rsid w:val="009D5B87"/>
    <w:rsid w:val="009D5E2B"/>
    <w:rsid w:val="009D5EFB"/>
    <w:rsid w:val="009D5F4E"/>
    <w:rsid w:val="009D5F68"/>
    <w:rsid w:val="009D600C"/>
    <w:rsid w:val="009D6076"/>
    <w:rsid w:val="009D608D"/>
    <w:rsid w:val="009D60A9"/>
    <w:rsid w:val="009D6182"/>
    <w:rsid w:val="009D61AC"/>
    <w:rsid w:val="009D624B"/>
    <w:rsid w:val="009D62D7"/>
    <w:rsid w:val="009D6585"/>
    <w:rsid w:val="009D65CE"/>
    <w:rsid w:val="009D6699"/>
    <w:rsid w:val="009D69AE"/>
    <w:rsid w:val="009D69E7"/>
    <w:rsid w:val="009D6A78"/>
    <w:rsid w:val="009D6B6F"/>
    <w:rsid w:val="009D6BDE"/>
    <w:rsid w:val="009D6DB0"/>
    <w:rsid w:val="009D6DD4"/>
    <w:rsid w:val="009D6E15"/>
    <w:rsid w:val="009D70AF"/>
    <w:rsid w:val="009D7113"/>
    <w:rsid w:val="009D7121"/>
    <w:rsid w:val="009D7364"/>
    <w:rsid w:val="009D7469"/>
    <w:rsid w:val="009D74C0"/>
    <w:rsid w:val="009D7664"/>
    <w:rsid w:val="009D79E4"/>
    <w:rsid w:val="009D7B0B"/>
    <w:rsid w:val="009D7E84"/>
    <w:rsid w:val="009D7F92"/>
    <w:rsid w:val="009E0169"/>
    <w:rsid w:val="009E0458"/>
    <w:rsid w:val="009E045C"/>
    <w:rsid w:val="009E054D"/>
    <w:rsid w:val="009E05EC"/>
    <w:rsid w:val="009E0649"/>
    <w:rsid w:val="009E06A3"/>
    <w:rsid w:val="009E0A8A"/>
    <w:rsid w:val="009E0D23"/>
    <w:rsid w:val="009E10DD"/>
    <w:rsid w:val="009E11E9"/>
    <w:rsid w:val="009E12C2"/>
    <w:rsid w:val="009E1473"/>
    <w:rsid w:val="009E14E6"/>
    <w:rsid w:val="009E15B0"/>
    <w:rsid w:val="009E15F8"/>
    <w:rsid w:val="009E17D9"/>
    <w:rsid w:val="009E1871"/>
    <w:rsid w:val="009E1B17"/>
    <w:rsid w:val="009E1F0C"/>
    <w:rsid w:val="009E1F65"/>
    <w:rsid w:val="009E1F83"/>
    <w:rsid w:val="009E1FB3"/>
    <w:rsid w:val="009E2272"/>
    <w:rsid w:val="009E22FA"/>
    <w:rsid w:val="009E23EE"/>
    <w:rsid w:val="009E240C"/>
    <w:rsid w:val="009E2430"/>
    <w:rsid w:val="009E25E1"/>
    <w:rsid w:val="009E26C2"/>
    <w:rsid w:val="009E29F1"/>
    <w:rsid w:val="009E2AC4"/>
    <w:rsid w:val="009E2D32"/>
    <w:rsid w:val="009E2E0A"/>
    <w:rsid w:val="009E2FDA"/>
    <w:rsid w:val="009E30F4"/>
    <w:rsid w:val="009E30F7"/>
    <w:rsid w:val="009E318B"/>
    <w:rsid w:val="009E3234"/>
    <w:rsid w:val="009E32D0"/>
    <w:rsid w:val="009E33B9"/>
    <w:rsid w:val="009E3410"/>
    <w:rsid w:val="009E356C"/>
    <w:rsid w:val="009E3628"/>
    <w:rsid w:val="009E37DF"/>
    <w:rsid w:val="009E3BDA"/>
    <w:rsid w:val="009E3C7D"/>
    <w:rsid w:val="009E3E64"/>
    <w:rsid w:val="009E40AD"/>
    <w:rsid w:val="009E439D"/>
    <w:rsid w:val="009E45FD"/>
    <w:rsid w:val="009E480F"/>
    <w:rsid w:val="009E48EB"/>
    <w:rsid w:val="009E4A07"/>
    <w:rsid w:val="009E4B6A"/>
    <w:rsid w:val="009E4CD4"/>
    <w:rsid w:val="009E4D1C"/>
    <w:rsid w:val="009E4D36"/>
    <w:rsid w:val="009E4DD5"/>
    <w:rsid w:val="009E4E4C"/>
    <w:rsid w:val="009E4FD2"/>
    <w:rsid w:val="009E503C"/>
    <w:rsid w:val="009E5078"/>
    <w:rsid w:val="009E521D"/>
    <w:rsid w:val="009E5A3D"/>
    <w:rsid w:val="009E5A4E"/>
    <w:rsid w:val="009E5BAD"/>
    <w:rsid w:val="009E5C7C"/>
    <w:rsid w:val="009E5CB4"/>
    <w:rsid w:val="009E5DA8"/>
    <w:rsid w:val="009E5E62"/>
    <w:rsid w:val="009E5F56"/>
    <w:rsid w:val="009E6069"/>
    <w:rsid w:val="009E6082"/>
    <w:rsid w:val="009E62D3"/>
    <w:rsid w:val="009E6352"/>
    <w:rsid w:val="009E6435"/>
    <w:rsid w:val="009E64F2"/>
    <w:rsid w:val="009E6512"/>
    <w:rsid w:val="009E6655"/>
    <w:rsid w:val="009E69AA"/>
    <w:rsid w:val="009E6A7E"/>
    <w:rsid w:val="009E6B12"/>
    <w:rsid w:val="009E701C"/>
    <w:rsid w:val="009E7576"/>
    <w:rsid w:val="009E7699"/>
    <w:rsid w:val="009E77AE"/>
    <w:rsid w:val="009E7961"/>
    <w:rsid w:val="009E799F"/>
    <w:rsid w:val="009E7A3F"/>
    <w:rsid w:val="009E7ADA"/>
    <w:rsid w:val="009E7D3E"/>
    <w:rsid w:val="009E7D6D"/>
    <w:rsid w:val="009E7E02"/>
    <w:rsid w:val="009E7F64"/>
    <w:rsid w:val="009F05D6"/>
    <w:rsid w:val="009F063E"/>
    <w:rsid w:val="009F06FD"/>
    <w:rsid w:val="009F076A"/>
    <w:rsid w:val="009F07F4"/>
    <w:rsid w:val="009F0864"/>
    <w:rsid w:val="009F0A5A"/>
    <w:rsid w:val="009F0AD0"/>
    <w:rsid w:val="009F0B8C"/>
    <w:rsid w:val="009F0C7A"/>
    <w:rsid w:val="009F0E0F"/>
    <w:rsid w:val="009F10F8"/>
    <w:rsid w:val="009F13C0"/>
    <w:rsid w:val="009F149A"/>
    <w:rsid w:val="009F199A"/>
    <w:rsid w:val="009F1A6C"/>
    <w:rsid w:val="009F1ED5"/>
    <w:rsid w:val="009F1F00"/>
    <w:rsid w:val="009F1FEB"/>
    <w:rsid w:val="009F2082"/>
    <w:rsid w:val="009F21C1"/>
    <w:rsid w:val="009F2273"/>
    <w:rsid w:val="009F24AB"/>
    <w:rsid w:val="009F2543"/>
    <w:rsid w:val="009F2556"/>
    <w:rsid w:val="009F281A"/>
    <w:rsid w:val="009F2A8B"/>
    <w:rsid w:val="009F2B37"/>
    <w:rsid w:val="009F2B51"/>
    <w:rsid w:val="009F2C19"/>
    <w:rsid w:val="009F2EF4"/>
    <w:rsid w:val="009F2F1F"/>
    <w:rsid w:val="009F2F70"/>
    <w:rsid w:val="009F30D4"/>
    <w:rsid w:val="009F373A"/>
    <w:rsid w:val="009F374B"/>
    <w:rsid w:val="009F38D5"/>
    <w:rsid w:val="009F38E5"/>
    <w:rsid w:val="009F3925"/>
    <w:rsid w:val="009F3993"/>
    <w:rsid w:val="009F39CA"/>
    <w:rsid w:val="009F3AF1"/>
    <w:rsid w:val="009F3B92"/>
    <w:rsid w:val="009F3C41"/>
    <w:rsid w:val="009F3C8A"/>
    <w:rsid w:val="009F3CD1"/>
    <w:rsid w:val="009F3CFF"/>
    <w:rsid w:val="009F3D79"/>
    <w:rsid w:val="009F3E4D"/>
    <w:rsid w:val="009F4143"/>
    <w:rsid w:val="009F4211"/>
    <w:rsid w:val="009F468C"/>
    <w:rsid w:val="009F484A"/>
    <w:rsid w:val="009F48A9"/>
    <w:rsid w:val="009F4953"/>
    <w:rsid w:val="009F495D"/>
    <w:rsid w:val="009F49C1"/>
    <w:rsid w:val="009F4A13"/>
    <w:rsid w:val="009F4B79"/>
    <w:rsid w:val="009F4E62"/>
    <w:rsid w:val="009F4EB5"/>
    <w:rsid w:val="009F4F06"/>
    <w:rsid w:val="009F507D"/>
    <w:rsid w:val="009F51F4"/>
    <w:rsid w:val="009F5270"/>
    <w:rsid w:val="009F5296"/>
    <w:rsid w:val="009F556C"/>
    <w:rsid w:val="009F556F"/>
    <w:rsid w:val="009F5647"/>
    <w:rsid w:val="009F567D"/>
    <w:rsid w:val="009F57F9"/>
    <w:rsid w:val="009F5806"/>
    <w:rsid w:val="009F5883"/>
    <w:rsid w:val="009F5904"/>
    <w:rsid w:val="009F5998"/>
    <w:rsid w:val="009F5A85"/>
    <w:rsid w:val="009F5AC0"/>
    <w:rsid w:val="009F5AE0"/>
    <w:rsid w:val="009F5AFE"/>
    <w:rsid w:val="009F5BD3"/>
    <w:rsid w:val="009F5C72"/>
    <w:rsid w:val="009F5DD6"/>
    <w:rsid w:val="009F5E7C"/>
    <w:rsid w:val="009F5ED1"/>
    <w:rsid w:val="009F5FCB"/>
    <w:rsid w:val="009F61A3"/>
    <w:rsid w:val="009F6481"/>
    <w:rsid w:val="009F66F7"/>
    <w:rsid w:val="009F6785"/>
    <w:rsid w:val="009F6C53"/>
    <w:rsid w:val="009F6C67"/>
    <w:rsid w:val="009F6CE2"/>
    <w:rsid w:val="009F6DC6"/>
    <w:rsid w:val="009F6E3C"/>
    <w:rsid w:val="009F6FC5"/>
    <w:rsid w:val="009F72E8"/>
    <w:rsid w:val="009F732E"/>
    <w:rsid w:val="009F73EB"/>
    <w:rsid w:val="009F74D1"/>
    <w:rsid w:val="009F74EB"/>
    <w:rsid w:val="009F7504"/>
    <w:rsid w:val="009F75C1"/>
    <w:rsid w:val="009F760E"/>
    <w:rsid w:val="009F7638"/>
    <w:rsid w:val="009F76E1"/>
    <w:rsid w:val="009F7752"/>
    <w:rsid w:val="009F7755"/>
    <w:rsid w:val="009F792C"/>
    <w:rsid w:val="00A0006F"/>
    <w:rsid w:val="00A00202"/>
    <w:rsid w:val="00A006E0"/>
    <w:rsid w:val="00A0071E"/>
    <w:rsid w:val="00A00785"/>
    <w:rsid w:val="00A00B27"/>
    <w:rsid w:val="00A00D80"/>
    <w:rsid w:val="00A00F08"/>
    <w:rsid w:val="00A00FC8"/>
    <w:rsid w:val="00A00FCE"/>
    <w:rsid w:val="00A011B8"/>
    <w:rsid w:val="00A01331"/>
    <w:rsid w:val="00A013A8"/>
    <w:rsid w:val="00A0144B"/>
    <w:rsid w:val="00A0154C"/>
    <w:rsid w:val="00A01704"/>
    <w:rsid w:val="00A01843"/>
    <w:rsid w:val="00A0188E"/>
    <w:rsid w:val="00A01B2F"/>
    <w:rsid w:val="00A01EFD"/>
    <w:rsid w:val="00A0205B"/>
    <w:rsid w:val="00A022A7"/>
    <w:rsid w:val="00A025D0"/>
    <w:rsid w:val="00A025E2"/>
    <w:rsid w:val="00A02855"/>
    <w:rsid w:val="00A028D6"/>
    <w:rsid w:val="00A0290A"/>
    <w:rsid w:val="00A02954"/>
    <w:rsid w:val="00A02CF9"/>
    <w:rsid w:val="00A02E77"/>
    <w:rsid w:val="00A02EE2"/>
    <w:rsid w:val="00A02F90"/>
    <w:rsid w:val="00A032D9"/>
    <w:rsid w:val="00A033B7"/>
    <w:rsid w:val="00A0344A"/>
    <w:rsid w:val="00A03537"/>
    <w:rsid w:val="00A03587"/>
    <w:rsid w:val="00A03879"/>
    <w:rsid w:val="00A03A3A"/>
    <w:rsid w:val="00A03C7F"/>
    <w:rsid w:val="00A03E29"/>
    <w:rsid w:val="00A03F85"/>
    <w:rsid w:val="00A042F2"/>
    <w:rsid w:val="00A04425"/>
    <w:rsid w:val="00A0466D"/>
    <w:rsid w:val="00A047AD"/>
    <w:rsid w:val="00A04836"/>
    <w:rsid w:val="00A048B1"/>
    <w:rsid w:val="00A0497C"/>
    <w:rsid w:val="00A04A84"/>
    <w:rsid w:val="00A04AAF"/>
    <w:rsid w:val="00A04CA1"/>
    <w:rsid w:val="00A04D42"/>
    <w:rsid w:val="00A04F5E"/>
    <w:rsid w:val="00A05304"/>
    <w:rsid w:val="00A05345"/>
    <w:rsid w:val="00A0555E"/>
    <w:rsid w:val="00A055C9"/>
    <w:rsid w:val="00A05A99"/>
    <w:rsid w:val="00A05AE9"/>
    <w:rsid w:val="00A05AF3"/>
    <w:rsid w:val="00A05D38"/>
    <w:rsid w:val="00A05F9E"/>
    <w:rsid w:val="00A062CB"/>
    <w:rsid w:val="00A06377"/>
    <w:rsid w:val="00A063A6"/>
    <w:rsid w:val="00A064C0"/>
    <w:rsid w:val="00A065D2"/>
    <w:rsid w:val="00A066DD"/>
    <w:rsid w:val="00A0679D"/>
    <w:rsid w:val="00A06C69"/>
    <w:rsid w:val="00A06D6F"/>
    <w:rsid w:val="00A072A4"/>
    <w:rsid w:val="00A0752A"/>
    <w:rsid w:val="00A07D3C"/>
    <w:rsid w:val="00A10061"/>
    <w:rsid w:val="00A10079"/>
    <w:rsid w:val="00A100BE"/>
    <w:rsid w:val="00A106C3"/>
    <w:rsid w:val="00A10723"/>
    <w:rsid w:val="00A10DC3"/>
    <w:rsid w:val="00A10E03"/>
    <w:rsid w:val="00A10E6E"/>
    <w:rsid w:val="00A1131E"/>
    <w:rsid w:val="00A114B7"/>
    <w:rsid w:val="00A11542"/>
    <w:rsid w:val="00A116F2"/>
    <w:rsid w:val="00A11775"/>
    <w:rsid w:val="00A117A8"/>
    <w:rsid w:val="00A11908"/>
    <w:rsid w:val="00A119B0"/>
    <w:rsid w:val="00A11B37"/>
    <w:rsid w:val="00A11B39"/>
    <w:rsid w:val="00A11B7B"/>
    <w:rsid w:val="00A11EE9"/>
    <w:rsid w:val="00A12039"/>
    <w:rsid w:val="00A122F5"/>
    <w:rsid w:val="00A1242E"/>
    <w:rsid w:val="00A12995"/>
    <w:rsid w:val="00A12AD5"/>
    <w:rsid w:val="00A12CC2"/>
    <w:rsid w:val="00A12CC7"/>
    <w:rsid w:val="00A12CE5"/>
    <w:rsid w:val="00A12D51"/>
    <w:rsid w:val="00A12EEA"/>
    <w:rsid w:val="00A13026"/>
    <w:rsid w:val="00A13144"/>
    <w:rsid w:val="00A13694"/>
    <w:rsid w:val="00A1375D"/>
    <w:rsid w:val="00A13F6E"/>
    <w:rsid w:val="00A13F7F"/>
    <w:rsid w:val="00A13F9B"/>
    <w:rsid w:val="00A13FC3"/>
    <w:rsid w:val="00A14139"/>
    <w:rsid w:val="00A14438"/>
    <w:rsid w:val="00A14ACC"/>
    <w:rsid w:val="00A14B52"/>
    <w:rsid w:val="00A14BF2"/>
    <w:rsid w:val="00A14CC2"/>
    <w:rsid w:val="00A14EC3"/>
    <w:rsid w:val="00A14ED1"/>
    <w:rsid w:val="00A15140"/>
    <w:rsid w:val="00A15161"/>
    <w:rsid w:val="00A15425"/>
    <w:rsid w:val="00A1547F"/>
    <w:rsid w:val="00A1575B"/>
    <w:rsid w:val="00A15884"/>
    <w:rsid w:val="00A15BD5"/>
    <w:rsid w:val="00A15DCD"/>
    <w:rsid w:val="00A15FCE"/>
    <w:rsid w:val="00A16054"/>
    <w:rsid w:val="00A160DD"/>
    <w:rsid w:val="00A16555"/>
    <w:rsid w:val="00A16627"/>
    <w:rsid w:val="00A1664E"/>
    <w:rsid w:val="00A16819"/>
    <w:rsid w:val="00A16B72"/>
    <w:rsid w:val="00A16D20"/>
    <w:rsid w:val="00A16D3B"/>
    <w:rsid w:val="00A16E04"/>
    <w:rsid w:val="00A16ED7"/>
    <w:rsid w:val="00A17121"/>
    <w:rsid w:val="00A17375"/>
    <w:rsid w:val="00A173F6"/>
    <w:rsid w:val="00A17581"/>
    <w:rsid w:val="00A176FA"/>
    <w:rsid w:val="00A179EF"/>
    <w:rsid w:val="00A17ACA"/>
    <w:rsid w:val="00A17C4D"/>
    <w:rsid w:val="00A17D05"/>
    <w:rsid w:val="00A17FB2"/>
    <w:rsid w:val="00A17FFA"/>
    <w:rsid w:val="00A200BF"/>
    <w:rsid w:val="00A20219"/>
    <w:rsid w:val="00A20841"/>
    <w:rsid w:val="00A208A9"/>
    <w:rsid w:val="00A20992"/>
    <w:rsid w:val="00A20C3B"/>
    <w:rsid w:val="00A20D39"/>
    <w:rsid w:val="00A20D86"/>
    <w:rsid w:val="00A20DEC"/>
    <w:rsid w:val="00A20E0A"/>
    <w:rsid w:val="00A20EEE"/>
    <w:rsid w:val="00A21169"/>
    <w:rsid w:val="00A21230"/>
    <w:rsid w:val="00A21530"/>
    <w:rsid w:val="00A2183B"/>
    <w:rsid w:val="00A21AEB"/>
    <w:rsid w:val="00A21D62"/>
    <w:rsid w:val="00A21E5B"/>
    <w:rsid w:val="00A21F95"/>
    <w:rsid w:val="00A221D4"/>
    <w:rsid w:val="00A2234D"/>
    <w:rsid w:val="00A22373"/>
    <w:rsid w:val="00A22BB6"/>
    <w:rsid w:val="00A22BDC"/>
    <w:rsid w:val="00A22E51"/>
    <w:rsid w:val="00A22FB4"/>
    <w:rsid w:val="00A230ED"/>
    <w:rsid w:val="00A2321F"/>
    <w:rsid w:val="00A232DE"/>
    <w:rsid w:val="00A234FB"/>
    <w:rsid w:val="00A23576"/>
    <w:rsid w:val="00A235E3"/>
    <w:rsid w:val="00A235F9"/>
    <w:rsid w:val="00A236EB"/>
    <w:rsid w:val="00A23942"/>
    <w:rsid w:val="00A239C4"/>
    <w:rsid w:val="00A23A43"/>
    <w:rsid w:val="00A23B06"/>
    <w:rsid w:val="00A23B28"/>
    <w:rsid w:val="00A240D7"/>
    <w:rsid w:val="00A241E9"/>
    <w:rsid w:val="00A243A3"/>
    <w:rsid w:val="00A245DD"/>
    <w:rsid w:val="00A24776"/>
    <w:rsid w:val="00A247BD"/>
    <w:rsid w:val="00A24CEF"/>
    <w:rsid w:val="00A24DD4"/>
    <w:rsid w:val="00A24ED6"/>
    <w:rsid w:val="00A24F7F"/>
    <w:rsid w:val="00A2505B"/>
    <w:rsid w:val="00A250AC"/>
    <w:rsid w:val="00A251A3"/>
    <w:rsid w:val="00A252E7"/>
    <w:rsid w:val="00A254CB"/>
    <w:rsid w:val="00A25511"/>
    <w:rsid w:val="00A2578A"/>
    <w:rsid w:val="00A25A4D"/>
    <w:rsid w:val="00A25A54"/>
    <w:rsid w:val="00A25AA4"/>
    <w:rsid w:val="00A25FFD"/>
    <w:rsid w:val="00A26033"/>
    <w:rsid w:val="00A2607C"/>
    <w:rsid w:val="00A263C3"/>
    <w:rsid w:val="00A269C9"/>
    <w:rsid w:val="00A26C3C"/>
    <w:rsid w:val="00A27099"/>
    <w:rsid w:val="00A27102"/>
    <w:rsid w:val="00A27280"/>
    <w:rsid w:val="00A274A0"/>
    <w:rsid w:val="00A276BA"/>
    <w:rsid w:val="00A278B7"/>
    <w:rsid w:val="00A278E4"/>
    <w:rsid w:val="00A278ED"/>
    <w:rsid w:val="00A278EE"/>
    <w:rsid w:val="00A2792B"/>
    <w:rsid w:val="00A279EB"/>
    <w:rsid w:val="00A27CF3"/>
    <w:rsid w:val="00A27D96"/>
    <w:rsid w:val="00A3032E"/>
    <w:rsid w:val="00A30679"/>
    <w:rsid w:val="00A30803"/>
    <w:rsid w:val="00A30917"/>
    <w:rsid w:val="00A30932"/>
    <w:rsid w:val="00A30B47"/>
    <w:rsid w:val="00A30B99"/>
    <w:rsid w:val="00A30BE1"/>
    <w:rsid w:val="00A30C33"/>
    <w:rsid w:val="00A30E21"/>
    <w:rsid w:val="00A30E24"/>
    <w:rsid w:val="00A31112"/>
    <w:rsid w:val="00A31166"/>
    <w:rsid w:val="00A31205"/>
    <w:rsid w:val="00A312DF"/>
    <w:rsid w:val="00A31598"/>
    <w:rsid w:val="00A315CB"/>
    <w:rsid w:val="00A316D5"/>
    <w:rsid w:val="00A31B8F"/>
    <w:rsid w:val="00A31DCD"/>
    <w:rsid w:val="00A31E3C"/>
    <w:rsid w:val="00A31FA6"/>
    <w:rsid w:val="00A320CD"/>
    <w:rsid w:val="00A32339"/>
    <w:rsid w:val="00A3243C"/>
    <w:rsid w:val="00A3250A"/>
    <w:rsid w:val="00A327DD"/>
    <w:rsid w:val="00A32A29"/>
    <w:rsid w:val="00A32BC4"/>
    <w:rsid w:val="00A32BFC"/>
    <w:rsid w:val="00A32C04"/>
    <w:rsid w:val="00A32E20"/>
    <w:rsid w:val="00A32E72"/>
    <w:rsid w:val="00A32F0F"/>
    <w:rsid w:val="00A330A7"/>
    <w:rsid w:val="00A335F3"/>
    <w:rsid w:val="00A33A43"/>
    <w:rsid w:val="00A33AB7"/>
    <w:rsid w:val="00A33CA1"/>
    <w:rsid w:val="00A33E80"/>
    <w:rsid w:val="00A3418E"/>
    <w:rsid w:val="00A34246"/>
    <w:rsid w:val="00A34451"/>
    <w:rsid w:val="00A345CB"/>
    <w:rsid w:val="00A347DD"/>
    <w:rsid w:val="00A34C5B"/>
    <w:rsid w:val="00A34DB0"/>
    <w:rsid w:val="00A34F21"/>
    <w:rsid w:val="00A34F8C"/>
    <w:rsid w:val="00A35067"/>
    <w:rsid w:val="00A350B9"/>
    <w:rsid w:val="00A35446"/>
    <w:rsid w:val="00A35528"/>
    <w:rsid w:val="00A35561"/>
    <w:rsid w:val="00A357B4"/>
    <w:rsid w:val="00A3586A"/>
    <w:rsid w:val="00A35881"/>
    <w:rsid w:val="00A3598F"/>
    <w:rsid w:val="00A35A01"/>
    <w:rsid w:val="00A35C64"/>
    <w:rsid w:val="00A35C65"/>
    <w:rsid w:val="00A35D13"/>
    <w:rsid w:val="00A35F5E"/>
    <w:rsid w:val="00A36025"/>
    <w:rsid w:val="00A36079"/>
    <w:rsid w:val="00A36210"/>
    <w:rsid w:val="00A36240"/>
    <w:rsid w:val="00A3634E"/>
    <w:rsid w:val="00A363A8"/>
    <w:rsid w:val="00A36455"/>
    <w:rsid w:val="00A365BA"/>
    <w:rsid w:val="00A36A5F"/>
    <w:rsid w:val="00A36D14"/>
    <w:rsid w:val="00A36DBA"/>
    <w:rsid w:val="00A36EDC"/>
    <w:rsid w:val="00A3704C"/>
    <w:rsid w:val="00A37077"/>
    <w:rsid w:val="00A371DE"/>
    <w:rsid w:val="00A371F6"/>
    <w:rsid w:val="00A37224"/>
    <w:rsid w:val="00A373F4"/>
    <w:rsid w:val="00A374AB"/>
    <w:rsid w:val="00A3750E"/>
    <w:rsid w:val="00A37550"/>
    <w:rsid w:val="00A37721"/>
    <w:rsid w:val="00A37731"/>
    <w:rsid w:val="00A3781B"/>
    <w:rsid w:val="00A37A5F"/>
    <w:rsid w:val="00A37A85"/>
    <w:rsid w:val="00A37AF4"/>
    <w:rsid w:val="00A37B21"/>
    <w:rsid w:val="00A37B3D"/>
    <w:rsid w:val="00A37CC7"/>
    <w:rsid w:val="00A37E9E"/>
    <w:rsid w:val="00A40131"/>
    <w:rsid w:val="00A403E5"/>
    <w:rsid w:val="00A40533"/>
    <w:rsid w:val="00A40794"/>
    <w:rsid w:val="00A40797"/>
    <w:rsid w:val="00A408A8"/>
    <w:rsid w:val="00A40A9D"/>
    <w:rsid w:val="00A40ABE"/>
    <w:rsid w:val="00A40B84"/>
    <w:rsid w:val="00A40C21"/>
    <w:rsid w:val="00A41029"/>
    <w:rsid w:val="00A4104E"/>
    <w:rsid w:val="00A410BF"/>
    <w:rsid w:val="00A4123D"/>
    <w:rsid w:val="00A41283"/>
    <w:rsid w:val="00A4130B"/>
    <w:rsid w:val="00A41580"/>
    <w:rsid w:val="00A416A2"/>
    <w:rsid w:val="00A418FC"/>
    <w:rsid w:val="00A419A9"/>
    <w:rsid w:val="00A41D93"/>
    <w:rsid w:val="00A41DE4"/>
    <w:rsid w:val="00A41E36"/>
    <w:rsid w:val="00A41E9F"/>
    <w:rsid w:val="00A41EEB"/>
    <w:rsid w:val="00A41F0B"/>
    <w:rsid w:val="00A41F85"/>
    <w:rsid w:val="00A4207C"/>
    <w:rsid w:val="00A420DD"/>
    <w:rsid w:val="00A42106"/>
    <w:rsid w:val="00A42174"/>
    <w:rsid w:val="00A42272"/>
    <w:rsid w:val="00A42342"/>
    <w:rsid w:val="00A423BD"/>
    <w:rsid w:val="00A4248A"/>
    <w:rsid w:val="00A42642"/>
    <w:rsid w:val="00A426A6"/>
    <w:rsid w:val="00A427E6"/>
    <w:rsid w:val="00A429F9"/>
    <w:rsid w:val="00A42E8B"/>
    <w:rsid w:val="00A42FC8"/>
    <w:rsid w:val="00A4305F"/>
    <w:rsid w:val="00A43230"/>
    <w:rsid w:val="00A43300"/>
    <w:rsid w:val="00A4337F"/>
    <w:rsid w:val="00A4340C"/>
    <w:rsid w:val="00A4343E"/>
    <w:rsid w:val="00A434F1"/>
    <w:rsid w:val="00A4355D"/>
    <w:rsid w:val="00A4355F"/>
    <w:rsid w:val="00A43832"/>
    <w:rsid w:val="00A4398F"/>
    <w:rsid w:val="00A43AC0"/>
    <w:rsid w:val="00A43D3C"/>
    <w:rsid w:val="00A441FD"/>
    <w:rsid w:val="00A443B7"/>
    <w:rsid w:val="00A443D0"/>
    <w:rsid w:val="00A44708"/>
    <w:rsid w:val="00A44D24"/>
    <w:rsid w:val="00A44D3E"/>
    <w:rsid w:val="00A44DF1"/>
    <w:rsid w:val="00A44F69"/>
    <w:rsid w:val="00A44F9F"/>
    <w:rsid w:val="00A45855"/>
    <w:rsid w:val="00A4585B"/>
    <w:rsid w:val="00A4587A"/>
    <w:rsid w:val="00A4596D"/>
    <w:rsid w:val="00A45A86"/>
    <w:rsid w:val="00A45EAE"/>
    <w:rsid w:val="00A460A4"/>
    <w:rsid w:val="00A460CE"/>
    <w:rsid w:val="00A4629E"/>
    <w:rsid w:val="00A46322"/>
    <w:rsid w:val="00A46359"/>
    <w:rsid w:val="00A46376"/>
    <w:rsid w:val="00A463F8"/>
    <w:rsid w:val="00A4645F"/>
    <w:rsid w:val="00A46481"/>
    <w:rsid w:val="00A46627"/>
    <w:rsid w:val="00A46649"/>
    <w:rsid w:val="00A4667B"/>
    <w:rsid w:val="00A466EF"/>
    <w:rsid w:val="00A467F0"/>
    <w:rsid w:val="00A4692F"/>
    <w:rsid w:val="00A46BE6"/>
    <w:rsid w:val="00A46C54"/>
    <w:rsid w:val="00A46C68"/>
    <w:rsid w:val="00A46C89"/>
    <w:rsid w:val="00A46CF3"/>
    <w:rsid w:val="00A46FC4"/>
    <w:rsid w:val="00A47163"/>
    <w:rsid w:val="00A474A2"/>
    <w:rsid w:val="00A4751F"/>
    <w:rsid w:val="00A475C6"/>
    <w:rsid w:val="00A478A7"/>
    <w:rsid w:val="00A47937"/>
    <w:rsid w:val="00A47B6A"/>
    <w:rsid w:val="00A47C8A"/>
    <w:rsid w:val="00A47DB9"/>
    <w:rsid w:val="00A47EEF"/>
    <w:rsid w:val="00A50014"/>
    <w:rsid w:val="00A501F1"/>
    <w:rsid w:val="00A502E5"/>
    <w:rsid w:val="00A50381"/>
    <w:rsid w:val="00A50786"/>
    <w:rsid w:val="00A509D4"/>
    <w:rsid w:val="00A50AD0"/>
    <w:rsid w:val="00A50CDB"/>
    <w:rsid w:val="00A50DAB"/>
    <w:rsid w:val="00A510B1"/>
    <w:rsid w:val="00A510D4"/>
    <w:rsid w:val="00A51393"/>
    <w:rsid w:val="00A513DA"/>
    <w:rsid w:val="00A5146B"/>
    <w:rsid w:val="00A515B0"/>
    <w:rsid w:val="00A5199E"/>
    <w:rsid w:val="00A51A28"/>
    <w:rsid w:val="00A51D7A"/>
    <w:rsid w:val="00A52157"/>
    <w:rsid w:val="00A521E0"/>
    <w:rsid w:val="00A52269"/>
    <w:rsid w:val="00A526E6"/>
    <w:rsid w:val="00A52983"/>
    <w:rsid w:val="00A5299A"/>
    <w:rsid w:val="00A52A5D"/>
    <w:rsid w:val="00A52E86"/>
    <w:rsid w:val="00A52F73"/>
    <w:rsid w:val="00A52FAE"/>
    <w:rsid w:val="00A530AC"/>
    <w:rsid w:val="00A530D9"/>
    <w:rsid w:val="00A53126"/>
    <w:rsid w:val="00A53138"/>
    <w:rsid w:val="00A531E9"/>
    <w:rsid w:val="00A5321E"/>
    <w:rsid w:val="00A5324A"/>
    <w:rsid w:val="00A53290"/>
    <w:rsid w:val="00A53441"/>
    <w:rsid w:val="00A53498"/>
    <w:rsid w:val="00A53499"/>
    <w:rsid w:val="00A535D3"/>
    <w:rsid w:val="00A5378F"/>
    <w:rsid w:val="00A539A0"/>
    <w:rsid w:val="00A53A30"/>
    <w:rsid w:val="00A53AB2"/>
    <w:rsid w:val="00A53AD4"/>
    <w:rsid w:val="00A53D78"/>
    <w:rsid w:val="00A53ED2"/>
    <w:rsid w:val="00A53F5F"/>
    <w:rsid w:val="00A5401D"/>
    <w:rsid w:val="00A5406C"/>
    <w:rsid w:val="00A545B4"/>
    <w:rsid w:val="00A545D7"/>
    <w:rsid w:val="00A54924"/>
    <w:rsid w:val="00A54B2D"/>
    <w:rsid w:val="00A54B4D"/>
    <w:rsid w:val="00A54D8F"/>
    <w:rsid w:val="00A55020"/>
    <w:rsid w:val="00A5540B"/>
    <w:rsid w:val="00A55478"/>
    <w:rsid w:val="00A554DB"/>
    <w:rsid w:val="00A555E6"/>
    <w:rsid w:val="00A555F4"/>
    <w:rsid w:val="00A55866"/>
    <w:rsid w:val="00A55A71"/>
    <w:rsid w:val="00A55AF9"/>
    <w:rsid w:val="00A55BA2"/>
    <w:rsid w:val="00A55C24"/>
    <w:rsid w:val="00A55E3F"/>
    <w:rsid w:val="00A55EBD"/>
    <w:rsid w:val="00A55ED8"/>
    <w:rsid w:val="00A55F2B"/>
    <w:rsid w:val="00A56033"/>
    <w:rsid w:val="00A5643B"/>
    <w:rsid w:val="00A564B5"/>
    <w:rsid w:val="00A5658A"/>
    <w:rsid w:val="00A56853"/>
    <w:rsid w:val="00A568D7"/>
    <w:rsid w:val="00A56EFE"/>
    <w:rsid w:val="00A56FD8"/>
    <w:rsid w:val="00A575B7"/>
    <w:rsid w:val="00A576EE"/>
    <w:rsid w:val="00A576FA"/>
    <w:rsid w:val="00A577C9"/>
    <w:rsid w:val="00A57845"/>
    <w:rsid w:val="00A57896"/>
    <w:rsid w:val="00A579E4"/>
    <w:rsid w:val="00A57A82"/>
    <w:rsid w:val="00A57D4F"/>
    <w:rsid w:val="00A57D79"/>
    <w:rsid w:val="00A57EFC"/>
    <w:rsid w:val="00A57F6F"/>
    <w:rsid w:val="00A6011D"/>
    <w:rsid w:val="00A60474"/>
    <w:rsid w:val="00A6069C"/>
    <w:rsid w:val="00A606FD"/>
    <w:rsid w:val="00A607BB"/>
    <w:rsid w:val="00A6092A"/>
    <w:rsid w:val="00A609C5"/>
    <w:rsid w:val="00A60A77"/>
    <w:rsid w:val="00A60E3B"/>
    <w:rsid w:val="00A61073"/>
    <w:rsid w:val="00A61551"/>
    <w:rsid w:val="00A615A2"/>
    <w:rsid w:val="00A616B7"/>
    <w:rsid w:val="00A6173B"/>
    <w:rsid w:val="00A61848"/>
    <w:rsid w:val="00A61873"/>
    <w:rsid w:val="00A618D0"/>
    <w:rsid w:val="00A618E0"/>
    <w:rsid w:val="00A61910"/>
    <w:rsid w:val="00A62044"/>
    <w:rsid w:val="00A62106"/>
    <w:rsid w:val="00A624A4"/>
    <w:rsid w:val="00A626A2"/>
    <w:rsid w:val="00A62778"/>
    <w:rsid w:val="00A6290C"/>
    <w:rsid w:val="00A629E8"/>
    <w:rsid w:val="00A62D9E"/>
    <w:rsid w:val="00A62E2A"/>
    <w:rsid w:val="00A62F9B"/>
    <w:rsid w:val="00A631EB"/>
    <w:rsid w:val="00A635A8"/>
    <w:rsid w:val="00A6380A"/>
    <w:rsid w:val="00A63898"/>
    <w:rsid w:val="00A63AB8"/>
    <w:rsid w:val="00A63BEE"/>
    <w:rsid w:val="00A63D7F"/>
    <w:rsid w:val="00A63D8E"/>
    <w:rsid w:val="00A63EF2"/>
    <w:rsid w:val="00A641CA"/>
    <w:rsid w:val="00A644D9"/>
    <w:rsid w:val="00A6475C"/>
    <w:rsid w:val="00A6477E"/>
    <w:rsid w:val="00A6490B"/>
    <w:rsid w:val="00A64BBC"/>
    <w:rsid w:val="00A64C1F"/>
    <w:rsid w:val="00A64D58"/>
    <w:rsid w:val="00A64E0A"/>
    <w:rsid w:val="00A64F82"/>
    <w:rsid w:val="00A64FD4"/>
    <w:rsid w:val="00A64FFE"/>
    <w:rsid w:val="00A651D6"/>
    <w:rsid w:val="00A65202"/>
    <w:rsid w:val="00A6583A"/>
    <w:rsid w:val="00A65BD3"/>
    <w:rsid w:val="00A65C27"/>
    <w:rsid w:val="00A65F73"/>
    <w:rsid w:val="00A65FB5"/>
    <w:rsid w:val="00A66188"/>
    <w:rsid w:val="00A661DB"/>
    <w:rsid w:val="00A663B7"/>
    <w:rsid w:val="00A6641B"/>
    <w:rsid w:val="00A66633"/>
    <w:rsid w:val="00A6678D"/>
    <w:rsid w:val="00A667FA"/>
    <w:rsid w:val="00A66895"/>
    <w:rsid w:val="00A66D1B"/>
    <w:rsid w:val="00A66D8B"/>
    <w:rsid w:val="00A66DE0"/>
    <w:rsid w:val="00A6707B"/>
    <w:rsid w:val="00A67383"/>
    <w:rsid w:val="00A67587"/>
    <w:rsid w:val="00A676C5"/>
    <w:rsid w:val="00A67968"/>
    <w:rsid w:val="00A67A06"/>
    <w:rsid w:val="00A67B80"/>
    <w:rsid w:val="00A67C2B"/>
    <w:rsid w:val="00A67CBD"/>
    <w:rsid w:val="00A67FF6"/>
    <w:rsid w:val="00A70236"/>
    <w:rsid w:val="00A702E8"/>
    <w:rsid w:val="00A70430"/>
    <w:rsid w:val="00A7045E"/>
    <w:rsid w:val="00A70566"/>
    <w:rsid w:val="00A70624"/>
    <w:rsid w:val="00A7067F"/>
    <w:rsid w:val="00A706CB"/>
    <w:rsid w:val="00A70A69"/>
    <w:rsid w:val="00A70AF8"/>
    <w:rsid w:val="00A70CE0"/>
    <w:rsid w:val="00A70D41"/>
    <w:rsid w:val="00A70D57"/>
    <w:rsid w:val="00A70E7E"/>
    <w:rsid w:val="00A7110F"/>
    <w:rsid w:val="00A712B5"/>
    <w:rsid w:val="00A7137E"/>
    <w:rsid w:val="00A715C1"/>
    <w:rsid w:val="00A71634"/>
    <w:rsid w:val="00A71843"/>
    <w:rsid w:val="00A71844"/>
    <w:rsid w:val="00A719DD"/>
    <w:rsid w:val="00A71A9F"/>
    <w:rsid w:val="00A71D84"/>
    <w:rsid w:val="00A71D89"/>
    <w:rsid w:val="00A71FC1"/>
    <w:rsid w:val="00A7207A"/>
    <w:rsid w:val="00A721F7"/>
    <w:rsid w:val="00A72270"/>
    <w:rsid w:val="00A722AD"/>
    <w:rsid w:val="00A7237C"/>
    <w:rsid w:val="00A72409"/>
    <w:rsid w:val="00A7241E"/>
    <w:rsid w:val="00A7258B"/>
    <w:rsid w:val="00A729CA"/>
    <w:rsid w:val="00A72D73"/>
    <w:rsid w:val="00A73006"/>
    <w:rsid w:val="00A73392"/>
    <w:rsid w:val="00A73506"/>
    <w:rsid w:val="00A73598"/>
    <w:rsid w:val="00A73720"/>
    <w:rsid w:val="00A739B0"/>
    <w:rsid w:val="00A73CFF"/>
    <w:rsid w:val="00A73DCB"/>
    <w:rsid w:val="00A73E7C"/>
    <w:rsid w:val="00A74344"/>
    <w:rsid w:val="00A744F9"/>
    <w:rsid w:val="00A74521"/>
    <w:rsid w:val="00A7475C"/>
    <w:rsid w:val="00A74B01"/>
    <w:rsid w:val="00A74C8A"/>
    <w:rsid w:val="00A74E0D"/>
    <w:rsid w:val="00A74E41"/>
    <w:rsid w:val="00A74EDC"/>
    <w:rsid w:val="00A74F74"/>
    <w:rsid w:val="00A7510B"/>
    <w:rsid w:val="00A751A6"/>
    <w:rsid w:val="00A751ED"/>
    <w:rsid w:val="00A7525D"/>
    <w:rsid w:val="00A75422"/>
    <w:rsid w:val="00A754F8"/>
    <w:rsid w:val="00A75503"/>
    <w:rsid w:val="00A755AF"/>
    <w:rsid w:val="00A756E7"/>
    <w:rsid w:val="00A75771"/>
    <w:rsid w:val="00A7577C"/>
    <w:rsid w:val="00A75792"/>
    <w:rsid w:val="00A75B29"/>
    <w:rsid w:val="00A75B51"/>
    <w:rsid w:val="00A75E78"/>
    <w:rsid w:val="00A75F0E"/>
    <w:rsid w:val="00A7616F"/>
    <w:rsid w:val="00A76173"/>
    <w:rsid w:val="00A762BC"/>
    <w:rsid w:val="00A764FE"/>
    <w:rsid w:val="00A76862"/>
    <w:rsid w:val="00A76961"/>
    <w:rsid w:val="00A76A26"/>
    <w:rsid w:val="00A76A30"/>
    <w:rsid w:val="00A76A93"/>
    <w:rsid w:val="00A76B0A"/>
    <w:rsid w:val="00A76D9B"/>
    <w:rsid w:val="00A76DC5"/>
    <w:rsid w:val="00A77185"/>
    <w:rsid w:val="00A772E1"/>
    <w:rsid w:val="00A7733C"/>
    <w:rsid w:val="00A77377"/>
    <w:rsid w:val="00A773CD"/>
    <w:rsid w:val="00A7755F"/>
    <w:rsid w:val="00A775C9"/>
    <w:rsid w:val="00A775EA"/>
    <w:rsid w:val="00A775F8"/>
    <w:rsid w:val="00A77796"/>
    <w:rsid w:val="00A777DA"/>
    <w:rsid w:val="00A77852"/>
    <w:rsid w:val="00A7795C"/>
    <w:rsid w:val="00A77987"/>
    <w:rsid w:val="00A77988"/>
    <w:rsid w:val="00A779F5"/>
    <w:rsid w:val="00A77B31"/>
    <w:rsid w:val="00A77BB2"/>
    <w:rsid w:val="00A77DEA"/>
    <w:rsid w:val="00A77F7F"/>
    <w:rsid w:val="00A8015B"/>
    <w:rsid w:val="00A801F3"/>
    <w:rsid w:val="00A80754"/>
    <w:rsid w:val="00A80A0E"/>
    <w:rsid w:val="00A80A51"/>
    <w:rsid w:val="00A8125A"/>
    <w:rsid w:val="00A81287"/>
    <w:rsid w:val="00A812C4"/>
    <w:rsid w:val="00A815E9"/>
    <w:rsid w:val="00A817F5"/>
    <w:rsid w:val="00A81C36"/>
    <w:rsid w:val="00A81CCE"/>
    <w:rsid w:val="00A81F59"/>
    <w:rsid w:val="00A81FB4"/>
    <w:rsid w:val="00A820DA"/>
    <w:rsid w:val="00A822E4"/>
    <w:rsid w:val="00A82489"/>
    <w:rsid w:val="00A824CB"/>
    <w:rsid w:val="00A824DB"/>
    <w:rsid w:val="00A8265E"/>
    <w:rsid w:val="00A82816"/>
    <w:rsid w:val="00A8283D"/>
    <w:rsid w:val="00A828F4"/>
    <w:rsid w:val="00A82A54"/>
    <w:rsid w:val="00A82C7D"/>
    <w:rsid w:val="00A82F94"/>
    <w:rsid w:val="00A8307A"/>
    <w:rsid w:val="00A830A8"/>
    <w:rsid w:val="00A830EF"/>
    <w:rsid w:val="00A83165"/>
    <w:rsid w:val="00A832F8"/>
    <w:rsid w:val="00A833FE"/>
    <w:rsid w:val="00A83640"/>
    <w:rsid w:val="00A836BA"/>
    <w:rsid w:val="00A837E7"/>
    <w:rsid w:val="00A8388E"/>
    <w:rsid w:val="00A83AAD"/>
    <w:rsid w:val="00A83B81"/>
    <w:rsid w:val="00A83C42"/>
    <w:rsid w:val="00A83CA6"/>
    <w:rsid w:val="00A83CFE"/>
    <w:rsid w:val="00A83E20"/>
    <w:rsid w:val="00A83EFB"/>
    <w:rsid w:val="00A83F9D"/>
    <w:rsid w:val="00A841DF"/>
    <w:rsid w:val="00A84214"/>
    <w:rsid w:val="00A84222"/>
    <w:rsid w:val="00A84462"/>
    <w:rsid w:val="00A84486"/>
    <w:rsid w:val="00A844A0"/>
    <w:rsid w:val="00A845DA"/>
    <w:rsid w:val="00A84661"/>
    <w:rsid w:val="00A8496D"/>
    <w:rsid w:val="00A84AD4"/>
    <w:rsid w:val="00A84C10"/>
    <w:rsid w:val="00A84C5C"/>
    <w:rsid w:val="00A84D67"/>
    <w:rsid w:val="00A84F12"/>
    <w:rsid w:val="00A850D2"/>
    <w:rsid w:val="00A8517B"/>
    <w:rsid w:val="00A8517F"/>
    <w:rsid w:val="00A851BC"/>
    <w:rsid w:val="00A851CD"/>
    <w:rsid w:val="00A85215"/>
    <w:rsid w:val="00A8540A"/>
    <w:rsid w:val="00A8542C"/>
    <w:rsid w:val="00A856E3"/>
    <w:rsid w:val="00A857CB"/>
    <w:rsid w:val="00A857DD"/>
    <w:rsid w:val="00A8593F"/>
    <w:rsid w:val="00A8610F"/>
    <w:rsid w:val="00A86384"/>
    <w:rsid w:val="00A865F3"/>
    <w:rsid w:val="00A8674D"/>
    <w:rsid w:val="00A867D8"/>
    <w:rsid w:val="00A868AD"/>
    <w:rsid w:val="00A868F5"/>
    <w:rsid w:val="00A8691D"/>
    <w:rsid w:val="00A86B5A"/>
    <w:rsid w:val="00A86C6A"/>
    <w:rsid w:val="00A86CD5"/>
    <w:rsid w:val="00A870C1"/>
    <w:rsid w:val="00A872E0"/>
    <w:rsid w:val="00A87582"/>
    <w:rsid w:val="00A876AB"/>
    <w:rsid w:val="00A87754"/>
    <w:rsid w:val="00A87DD7"/>
    <w:rsid w:val="00A87E04"/>
    <w:rsid w:val="00A87E5F"/>
    <w:rsid w:val="00A87F1E"/>
    <w:rsid w:val="00A902E3"/>
    <w:rsid w:val="00A9046B"/>
    <w:rsid w:val="00A90566"/>
    <w:rsid w:val="00A907C3"/>
    <w:rsid w:val="00A9088A"/>
    <w:rsid w:val="00A90968"/>
    <w:rsid w:val="00A90A90"/>
    <w:rsid w:val="00A90CA4"/>
    <w:rsid w:val="00A90EA2"/>
    <w:rsid w:val="00A90FA0"/>
    <w:rsid w:val="00A91546"/>
    <w:rsid w:val="00A915DB"/>
    <w:rsid w:val="00A91701"/>
    <w:rsid w:val="00A917FD"/>
    <w:rsid w:val="00A91837"/>
    <w:rsid w:val="00A91AC1"/>
    <w:rsid w:val="00A91EE4"/>
    <w:rsid w:val="00A92058"/>
    <w:rsid w:val="00A920D9"/>
    <w:rsid w:val="00A921C1"/>
    <w:rsid w:val="00A92335"/>
    <w:rsid w:val="00A92388"/>
    <w:rsid w:val="00A923B5"/>
    <w:rsid w:val="00A92518"/>
    <w:rsid w:val="00A92791"/>
    <w:rsid w:val="00A927B7"/>
    <w:rsid w:val="00A92957"/>
    <w:rsid w:val="00A92DEB"/>
    <w:rsid w:val="00A930C8"/>
    <w:rsid w:val="00A9314A"/>
    <w:rsid w:val="00A932A0"/>
    <w:rsid w:val="00A93841"/>
    <w:rsid w:val="00A9384F"/>
    <w:rsid w:val="00A93AA3"/>
    <w:rsid w:val="00A93B55"/>
    <w:rsid w:val="00A93E39"/>
    <w:rsid w:val="00A93E46"/>
    <w:rsid w:val="00A93F95"/>
    <w:rsid w:val="00A94155"/>
    <w:rsid w:val="00A94320"/>
    <w:rsid w:val="00A94394"/>
    <w:rsid w:val="00A94506"/>
    <w:rsid w:val="00A94679"/>
    <w:rsid w:val="00A948E9"/>
    <w:rsid w:val="00A949D9"/>
    <w:rsid w:val="00A94A8D"/>
    <w:rsid w:val="00A94E2E"/>
    <w:rsid w:val="00A94EA5"/>
    <w:rsid w:val="00A95050"/>
    <w:rsid w:val="00A952D1"/>
    <w:rsid w:val="00A954E2"/>
    <w:rsid w:val="00A95591"/>
    <w:rsid w:val="00A9577E"/>
    <w:rsid w:val="00A957AD"/>
    <w:rsid w:val="00A957D5"/>
    <w:rsid w:val="00A959D0"/>
    <w:rsid w:val="00A95A6F"/>
    <w:rsid w:val="00A95B9E"/>
    <w:rsid w:val="00A95C4C"/>
    <w:rsid w:val="00A95D27"/>
    <w:rsid w:val="00A95E42"/>
    <w:rsid w:val="00A95E93"/>
    <w:rsid w:val="00A95EE8"/>
    <w:rsid w:val="00A95F77"/>
    <w:rsid w:val="00A962EE"/>
    <w:rsid w:val="00A96511"/>
    <w:rsid w:val="00A96597"/>
    <w:rsid w:val="00A965B3"/>
    <w:rsid w:val="00A96B40"/>
    <w:rsid w:val="00A96DD3"/>
    <w:rsid w:val="00A970D1"/>
    <w:rsid w:val="00A971BA"/>
    <w:rsid w:val="00A97218"/>
    <w:rsid w:val="00A97290"/>
    <w:rsid w:val="00A973DF"/>
    <w:rsid w:val="00A9763F"/>
    <w:rsid w:val="00A9766C"/>
    <w:rsid w:val="00A97737"/>
    <w:rsid w:val="00A9783C"/>
    <w:rsid w:val="00A97A42"/>
    <w:rsid w:val="00A97A57"/>
    <w:rsid w:val="00A97B22"/>
    <w:rsid w:val="00A97C34"/>
    <w:rsid w:val="00A97D4C"/>
    <w:rsid w:val="00A97D6C"/>
    <w:rsid w:val="00A97F57"/>
    <w:rsid w:val="00AA0086"/>
    <w:rsid w:val="00AA013F"/>
    <w:rsid w:val="00AA0192"/>
    <w:rsid w:val="00AA03EC"/>
    <w:rsid w:val="00AA03FE"/>
    <w:rsid w:val="00AA0518"/>
    <w:rsid w:val="00AA0794"/>
    <w:rsid w:val="00AA09E7"/>
    <w:rsid w:val="00AA0AE9"/>
    <w:rsid w:val="00AA0C7D"/>
    <w:rsid w:val="00AA0C8C"/>
    <w:rsid w:val="00AA0DEB"/>
    <w:rsid w:val="00AA0E1B"/>
    <w:rsid w:val="00AA0ED4"/>
    <w:rsid w:val="00AA10A1"/>
    <w:rsid w:val="00AA1179"/>
    <w:rsid w:val="00AA11C8"/>
    <w:rsid w:val="00AA12D6"/>
    <w:rsid w:val="00AA12F9"/>
    <w:rsid w:val="00AA14AA"/>
    <w:rsid w:val="00AA15D3"/>
    <w:rsid w:val="00AA15F2"/>
    <w:rsid w:val="00AA17C0"/>
    <w:rsid w:val="00AA1802"/>
    <w:rsid w:val="00AA18C1"/>
    <w:rsid w:val="00AA197E"/>
    <w:rsid w:val="00AA1A66"/>
    <w:rsid w:val="00AA1AE5"/>
    <w:rsid w:val="00AA1D59"/>
    <w:rsid w:val="00AA1D81"/>
    <w:rsid w:val="00AA1F2C"/>
    <w:rsid w:val="00AA2065"/>
    <w:rsid w:val="00AA2118"/>
    <w:rsid w:val="00AA272D"/>
    <w:rsid w:val="00AA275E"/>
    <w:rsid w:val="00AA2794"/>
    <w:rsid w:val="00AA28F7"/>
    <w:rsid w:val="00AA2A3F"/>
    <w:rsid w:val="00AA2A76"/>
    <w:rsid w:val="00AA2B53"/>
    <w:rsid w:val="00AA2B6A"/>
    <w:rsid w:val="00AA2BE9"/>
    <w:rsid w:val="00AA2ED6"/>
    <w:rsid w:val="00AA2F8F"/>
    <w:rsid w:val="00AA31F9"/>
    <w:rsid w:val="00AA324E"/>
    <w:rsid w:val="00AA352F"/>
    <w:rsid w:val="00AA3538"/>
    <w:rsid w:val="00AA363A"/>
    <w:rsid w:val="00AA3862"/>
    <w:rsid w:val="00AA3A4A"/>
    <w:rsid w:val="00AA3C4A"/>
    <w:rsid w:val="00AA3CF7"/>
    <w:rsid w:val="00AA3D1F"/>
    <w:rsid w:val="00AA3F12"/>
    <w:rsid w:val="00AA3F5E"/>
    <w:rsid w:val="00AA40ED"/>
    <w:rsid w:val="00AA4717"/>
    <w:rsid w:val="00AA47FB"/>
    <w:rsid w:val="00AA490A"/>
    <w:rsid w:val="00AA49F0"/>
    <w:rsid w:val="00AA4BA7"/>
    <w:rsid w:val="00AA4F36"/>
    <w:rsid w:val="00AA4F9D"/>
    <w:rsid w:val="00AA501D"/>
    <w:rsid w:val="00AA5052"/>
    <w:rsid w:val="00AA50A9"/>
    <w:rsid w:val="00AA51F7"/>
    <w:rsid w:val="00AA5407"/>
    <w:rsid w:val="00AA5625"/>
    <w:rsid w:val="00AA564A"/>
    <w:rsid w:val="00AA56CB"/>
    <w:rsid w:val="00AA5743"/>
    <w:rsid w:val="00AA5CEE"/>
    <w:rsid w:val="00AA61F7"/>
    <w:rsid w:val="00AA63CB"/>
    <w:rsid w:val="00AA64A2"/>
    <w:rsid w:val="00AA64D6"/>
    <w:rsid w:val="00AA6508"/>
    <w:rsid w:val="00AA674C"/>
    <w:rsid w:val="00AA6873"/>
    <w:rsid w:val="00AA6893"/>
    <w:rsid w:val="00AA6E07"/>
    <w:rsid w:val="00AA6FA3"/>
    <w:rsid w:val="00AA70C4"/>
    <w:rsid w:val="00AA7657"/>
    <w:rsid w:val="00AA79D2"/>
    <w:rsid w:val="00AA7A29"/>
    <w:rsid w:val="00AA7A71"/>
    <w:rsid w:val="00AA7A9A"/>
    <w:rsid w:val="00AA7AF5"/>
    <w:rsid w:val="00AA7BA2"/>
    <w:rsid w:val="00AA7CA6"/>
    <w:rsid w:val="00AA7EC9"/>
    <w:rsid w:val="00AA7F4D"/>
    <w:rsid w:val="00AB0340"/>
    <w:rsid w:val="00AB03AF"/>
    <w:rsid w:val="00AB05A5"/>
    <w:rsid w:val="00AB0734"/>
    <w:rsid w:val="00AB0738"/>
    <w:rsid w:val="00AB0808"/>
    <w:rsid w:val="00AB0882"/>
    <w:rsid w:val="00AB0AEE"/>
    <w:rsid w:val="00AB0B24"/>
    <w:rsid w:val="00AB0F35"/>
    <w:rsid w:val="00AB0FCE"/>
    <w:rsid w:val="00AB10FF"/>
    <w:rsid w:val="00AB110C"/>
    <w:rsid w:val="00AB122F"/>
    <w:rsid w:val="00AB1248"/>
    <w:rsid w:val="00AB1283"/>
    <w:rsid w:val="00AB137F"/>
    <w:rsid w:val="00AB13AB"/>
    <w:rsid w:val="00AB13AF"/>
    <w:rsid w:val="00AB1440"/>
    <w:rsid w:val="00AB158C"/>
    <w:rsid w:val="00AB15A5"/>
    <w:rsid w:val="00AB15FE"/>
    <w:rsid w:val="00AB163F"/>
    <w:rsid w:val="00AB1756"/>
    <w:rsid w:val="00AB186C"/>
    <w:rsid w:val="00AB18AD"/>
    <w:rsid w:val="00AB1911"/>
    <w:rsid w:val="00AB1A23"/>
    <w:rsid w:val="00AB1A37"/>
    <w:rsid w:val="00AB1A41"/>
    <w:rsid w:val="00AB1BCD"/>
    <w:rsid w:val="00AB1CFB"/>
    <w:rsid w:val="00AB1D8C"/>
    <w:rsid w:val="00AB1E2C"/>
    <w:rsid w:val="00AB1E78"/>
    <w:rsid w:val="00AB1EB8"/>
    <w:rsid w:val="00AB2009"/>
    <w:rsid w:val="00AB2067"/>
    <w:rsid w:val="00AB207F"/>
    <w:rsid w:val="00AB20CE"/>
    <w:rsid w:val="00AB2269"/>
    <w:rsid w:val="00AB2637"/>
    <w:rsid w:val="00AB26E8"/>
    <w:rsid w:val="00AB272E"/>
    <w:rsid w:val="00AB27A5"/>
    <w:rsid w:val="00AB28FC"/>
    <w:rsid w:val="00AB2A5C"/>
    <w:rsid w:val="00AB2B13"/>
    <w:rsid w:val="00AB2B2E"/>
    <w:rsid w:val="00AB2B8D"/>
    <w:rsid w:val="00AB2F2F"/>
    <w:rsid w:val="00AB2FAF"/>
    <w:rsid w:val="00AB3040"/>
    <w:rsid w:val="00AB308E"/>
    <w:rsid w:val="00AB31BA"/>
    <w:rsid w:val="00AB345E"/>
    <w:rsid w:val="00AB3535"/>
    <w:rsid w:val="00AB3559"/>
    <w:rsid w:val="00AB3626"/>
    <w:rsid w:val="00AB3814"/>
    <w:rsid w:val="00AB39FF"/>
    <w:rsid w:val="00AB3BB9"/>
    <w:rsid w:val="00AB3EA0"/>
    <w:rsid w:val="00AB3F08"/>
    <w:rsid w:val="00AB3FBE"/>
    <w:rsid w:val="00AB4004"/>
    <w:rsid w:val="00AB4297"/>
    <w:rsid w:val="00AB439F"/>
    <w:rsid w:val="00AB441E"/>
    <w:rsid w:val="00AB451E"/>
    <w:rsid w:val="00AB4528"/>
    <w:rsid w:val="00AB4561"/>
    <w:rsid w:val="00AB4882"/>
    <w:rsid w:val="00AB4A28"/>
    <w:rsid w:val="00AB4A2C"/>
    <w:rsid w:val="00AB4ED0"/>
    <w:rsid w:val="00AB4FAA"/>
    <w:rsid w:val="00AB50B9"/>
    <w:rsid w:val="00AB52BE"/>
    <w:rsid w:val="00AB52CE"/>
    <w:rsid w:val="00AB5394"/>
    <w:rsid w:val="00AB5673"/>
    <w:rsid w:val="00AB56FD"/>
    <w:rsid w:val="00AB5711"/>
    <w:rsid w:val="00AB5D19"/>
    <w:rsid w:val="00AB5F88"/>
    <w:rsid w:val="00AB612B"/>
    <w:rsid w:val="00AB6145"/>
    <w:rsid w:val="00AB6385"/>
    <w:rsid w:val="00AB648C"/>
    <w:rsid w:val="00AB6724"/>
    <w:rsid w:val="00AB67EF"/>
    <w:rsid w:val="00AB6DA7"/>
    <w:rsid w:val="00AB6DC5"/>
    <w:rsid w:val="00AB715B"/>
    <w:rsid w:val="00AB756F"/>
    <w:rsid w:val="00AB782B"/>
    <w:rsid w:val="00AB7AD2"/>
    <w:rsid w:val="00AB7DCC"/>
    <w:rsid w:val="00AB7F4B"/>
    <w:rsid w:val="00AC0214"/>
    <w:rsid w:val="00AC036C"/>
    <w:rsid w:val="00AC0399"/>
    <w:rsid w:val="00AC053B"/>
    <w:rsid w:val="00AC058B"/>
    <w:rsid w:val="00AC08EB"/>
    <w:rsid w:val="00AC093E"/>
    <w:rsid w:val="00AC0940"/>
    <w:rsid w:val="00AC0BE7"/>
    <w:rsid w:val="00AC1027"/>
    <w:rsid w:val="00AC104C"/>
    <w:rsid w:val="00AC1053"/>
    <w:rsid w:val="00AC130A"/>
    <w:rsid w:val="00AC158A"/>
    <w:rsid w:val="00AC1753"/>
    <w:rsid w:val="00AC17A1"/>
    <w:rsid w:val="00AC1A37"/>
    <w:rsid w:val="00AC1C51"/>
    <w:rsid w:val="00AC2065"/>
    <w:rsid w:val="00AC2129"/>
    <w:rsid w:val="00AC21B8"/>
    <w:rsid w:val="00AC2219"/>
    <w:rsid w:val="00AC235C"/>
    <w:rsid w:val="00AC23D8"/>
    <w:rsid w:val="00AC2429"/>
    <w:rsid w:val="00AC27DA"/>
    <w:rsid w:val="00AC27F2"/>
    <w:rsid w:val="00AC27F8"/>
    <w:rsid w:val="00AC2A23"/>
    <w:rsid w:val="00AC2A34"/>
    <w:rsid w:val="00AC2AC2"/>
    <w:rsid w:val="00AC2B68"/>
    <w:rsid w:val="00AC2C13"/>
    <w:rsid w:val="00AC2FE6"/>
    <w:rsid w:val="00AC3198"/>
    <w:rsid w:val="00AC36BE"/>
    <w:rsid w:val="00AC37EE"/>
    <w:rsid w:val="00AC387A"/>
    <w:rsid w:val="00AC38FD"/>
    <w:rsid w:val="00AC3A19"/>
    <w:rsid w:val="00AC4090"/>
    <w:rsid w:val="00AC4319"/>
    <w:rsid w:val="00AC4345"/>
    <w:rsid w:val="00AC43CB"/>
    <w:rsid w:val="00AC4A44"/>
    <w:rsid w:val="00AC4AEB"/>
    <w:rsid w:val="00AC4DA8"/>
    <w:rsid w:val="00AC5149"/>
    <w:rsid w:val="00AC54DB"/>
    <w:rsid w:val="00AC59F0"/>
    <w:rsid w:val="00AC5FD0"/>
    <w:rsid w:val="00AC6012"/>
    <w:rsid w:val="00AC629C"/>
    <w:rsid w:val="00AC650C"/>
    <w:rsid w:val="00AC6567"/>
    <w:rsid w:val="00AC656E"/>
    <w:rsid w:val="00AC66E4"/>
    <w:rsid w:val="00AC68A1"/>
    <w:rsid w:val="00AC69E8"/>
    <w:rsid w:val="00AC6C99"/>
    <w:rsid w:val="00AC6E9F"/>
    <w:rsid w:val="00AC6F2B"/>
    <w:rsid w:val="00AC726D"/>
    <w:rsid w:val="00AC7360"/>
    <w:rsid w:val="00AC7954"/>
    <w:rsid w:val="00AC79AE"/>
    <w:rsid w:val="00AC79C2"/>
    <w:rsid w:val="00AC7A07"/>
    <w:rsid w:val="00AC7A24"/>
    <w:rsid w:val="00AC7AFB"/>
    <w:rsid w:val="00AC7CC3"/>
    <w:rsid w:val="00AC7DBD"/>
    <w:rsid w:val="00AC7EF5"/>
    <w:rsid w:val="00AC7FC5"/>
    <w:rsid w:val="00AD0380"/>
    <w:rsid w:val="00AD07D0"/>
    <w:rsid w:val="00AD0823"/>
    <w:rsid w:val="00AD0A2F"/>
    <w:rsid w:val="00AD0B3C"/>
    <w:rsid w:val="00AD0BAF"/>
    <w:rsid w:val="00AD0BB6"/>
    <w:rsid w:val="00AD0CFF"/>
    <w:rsid w:val="00AD0D0B"/>
    <w:rsid w:val="00AD0DDF"/>
    <w:rsid w:val="00AD0F64"/>
    <w:rsid w:val="00AD1054"/>
    <w:rsid w:val="00AD1191"/>
    <w:rsid w:val="00AD119E"/>
    <w:rsid w:val="00AD12CC"/>
    <w:rsid w:val="00AD1315"/>
    <w:rsid w:val="00AD137A"/>
    <w:rsid w:val="00AD17E2"/>
    <w:rsid w:val="00AD1BC1"/>
    <w:rsid w:val="00AD1C02"/>
    <w:rsid w:val="00AD1C7C"/>
    <w:rsid w:val="00AD1DEE"/>
    <w:rsid w:val="00AD1EED"/>
    <w:rsid w:val="00AD2028"/>
    <w:rsid w:val="00AD220C"/>
    <w:rsid w:val="00AD2343"/>
    <w:rsid w:val="00AD2443"/>
    <w:rsid w:val="00AD25C1"/>
    <w:rsid w:val="00AD262A"/>
    <w:rsid w:val="00AD265B"/>
    <w:rsid w:val="00AD26D3"/>
    <w:rsid w:val="00AD2A57"/>
    <w:rsid w:val="00AD2BBB"/>
    <w:rsid w:val="00AD2C09"/>
    <w:rsid w:val="00AD2C7B"/>
    <w:rsid w:val="00AD2D38"/>
    <w:rsid w:val="00AD2ED9"/>
    <w:rsid w:val="00AD3042"/>
    <w:rsid w:val="00AD3069"/>
    <w:rsid w:val="00AD3138"/>
    <w:rsid w:val="00AD3281"/>
    <w:rsid w:val="00AD33C0"/>
    <w:rsid w:val="00AD34C6"/>
    <w:rsid w:val="00AD3680"/>
    <w:rsid w:val="00AD379F"/>
    <w:rsid w:val="00AD3A6F"/>
    <w:rsid w:val="00AD3AC1"/>
    <w:rsid w:val="00AD3B20"/>
    <w:rsid w:val="00AD3BCD"/>
    <w:rsid w:val="00AD3FFA"/>
    <w:rsid w:val="00AD41DD"/>
    <w:rsid w:val="00AD4326"/>
    <w:rsid w:val="00AD4527"/>
    <w:rsid w:val="00AD46BD"/>
    <w:rsid w:val="00AD487C"/>
    <w:rsid w:val="00AD4885"/>
    <w:rsid w:val="00AD4F7A"/>
    <w:rsid w:val="00AD4FE1"/>
    <w:rsid w:val="00AD5265"/>
    <w:rsid w:val="00AD54C7"/>
    <w:rsid w:val="00AD5512"/>
    <w:rsid w:val="00AD5A8D"/>
    <w:rsid w:val="00AD5E1A"/>
    <w:rsid w:val="00AD5E6D"/>
    <w:rsid w:val="00AD600E"/>
    <w:rsid w:val="00AD6050"/>
    <w:rsid w:val="00AD6105"/>
    <w:rsid w:val="00AD63BE"/>
    <w:rsid w:val="00AD64AD"/>
    <w:rsid w:val="00AD6539"/>
    <w:rsid w:val="00AD6699"/>
    <w:rsid w:val="00AD6836"/>
    <w:rsid w:val="00AD6949"/>
    <w:rsid w:val="00AD69E9"/>
    <w:rsid w:val="00AD6AD2"/>
    <w:rsid w:val="00AD6ADC"/>
    <w:rsid w:val="00AD6C06"/>
    <w:rsid w:val="00AD6C7C"/>
    <w:rsid w:val="00AD6F76"/>
    <w:rsid w:val="00AD70C5"/>
    <w:rsid w:val="00AD7137"/>
    <w:rsid w:val="00AD7168"/>
    <w:rsid w:val="00AD716B"/>
    <w:rsid w:val="00AD7312"/>
    <w:rsid w:val="00AD737F"/>
    <w:rsid w:val="00AD7520"/>
    <w:rsid w:val="00AD756E"/>
    <w:rsid w:val="00AD778B"/>
    <w:rsid w:val="00AD78F5"/>
    <w:rsid w:val="00AD7CB0"/>
    <w:rsid w:val="00AD7FE6"/>
    <w:rsid w:val="00AE00B6"/>
    <w:rsid w:val="00AE03A2"/>
    <w:rsid w:val="00AE04EE"/>
    <w:rsid w:val="00AE0743"/>
    <w:rsid w:val="00AE084E"/>
    <w:rsid w:val="00AE0D2A"/>
    <w:rsid w:val="00AE1172"/>
    <w:rsid w:val="00AE1471"/>
    <w:rsid w:val="00AE147C"/>
    <w:rsid w:val="00AE14B3"/>
    <w:rsid w:val="00AE182B"/>
    <w:rsid w:val="00AE1964"/>
    <w:rsid w:val="00AE1B23"/>
    <w:rsid w:val="00AE1E0D"/>
    <w:rsid w:val="00AE1FA2"/>
    <w:rsid w:val="00AE232E"/>
    <w:rsid w:val="00AE247C"/>
    <w:rsid w:val="00AE250A"/>
    <w:rsid w:val="00AE26BE"/>
    <w:rsid w:val="00AE2902"/>
    <w:rsid w:val="00AE2A7F"/>
    <w:rsid w:val="00AE2BD2"/>
    <w:rsid w:val="00AE2E3E"/>
    <w:rsid w:val="00AE2EC3"/>
    <w:rsid w:val="00AE2ED7"/>
    <w:rsid w:val="00AE2F64"/>
    <w:rsid w:val="00AE3019"/>
    <w:rsid w:val="00AE306E"/>
    <w:rsid w:val="00AE30E4"/>
    <w:rsid w:val="00AE3278"/>
    <w:rsid w:val="00AE337C"/>
    <w:rsid w:val="00AE35F6"/>
    <w:rsid w:val="00AE3632"/>
    <w:rsid w:val="00AE3643"/>
    <w:rsid w:val="00AE3646"/>
    <w:rsid w:val="00AE3731"/>
    <w:rsid w:val="00AE3A34"/>
    <w:rsid w:val="00AE3BAB"/>
    <w:rsid w:val="00AE3E41"/>
    <w:rsid w:val="00AE40AE"/>
    <w:rsid w:val="00AE4140"/>
    <w:rsid w:val="00AE46E9"/>
    <w:rsid w:val="00AE4708"/>
    <w:rsid w:val="00AE4849"/>
    <w:rsid w:val="00AE48C7"/>
    <w:rsid w:val="00AE4F75"/>
    <w:rsid w:val="00AE5552"/>
    <w:rsid w:val="00AE565C"/>
    <w:rsid w:val="00AE5728"/>
    <w:rsid w:val="00AE574F"/>
    <w:rsid w:val="00AE5A47"/>
    <w:rsid w:val="00AE5DA8"/>
    <w:rsid w:val="00AE5E04"/>
    <w:rsid w:val="00AE606F"/>
    <w:rsid w:val="00AE620C"/>
    <w:rsid w:val="00AE64FE"/>
    <w:rsid w:val="00AE653B"/>
    <w:rsid w:val="00AE6770"/>
    <w:rsid w:val="00AE68C9"/>
    <w:rsid w:val="00AE6911"/>
    <w:rsid w:val="00AE6977"/>
    <w:rsid w:val="00AE6A05"/>
    <w:rsid w:val="00AE6BC5"/>
    <w:rsid w:val="00AE6C1B"/>
    <w:rsid w:val="00AE6CB8"/>
    <w:rsid w:val="00AE6DFC"/>
    <w:rsid w:val="00AE7133"/>
    <w:rsid w:val="00AE71B4"/>
    <w:rsid w:val="00AE71C8"/>
    <w:rsid w:val="00AE73E0"/>
    <w:rsid w:val="00AE7615"/>
    <w:rsid w:val="00AE7A2A"/>
    <w:rsid w:val="00AE7A82"/>
    <w:rsid w:val="00AE7BDD"/>
    <w:rsid w:val="00AE7BEF"/>
    <w:rsid w:val="00AE7DFB"/>
    <w:rsid w:val="00AE7E63"/>
    <w:rsid w:val="00AF02F2"/>
    <w:rsid w:val="00AF033A"/>
    <w:rsid w:val="00AF033D"/>
    <w:rsid w:val="00AF03A2"/>
    <w:rsid w:val="00AF03A5"/>
    <w:rsid w:val="00AF0A42"/>
    <w:rsid w:val="00AF0D53"/>
    <w:rsid w:val="00AF0E28"/>
    <w:rsid w:val="00AF11A1"/>
    <w:rsid w:val="00AF1201"/>
    <w:rsid w:val="00AF185F"/>
    <w:rsid w:val="00AF1863"/>
    <w:rsid w:val="00AF1A15"/>
    <w:rsid w:val="00AF1A65"/>
    <w:rsid w:val="00AF1E96"/>
    <w:rsid w:val="00AF212E"/>
    <w:rsid w:val="00AF2152"/>
    <w:rsid w:val="00AF235D"/>
    <w:rsid w:val="00AF237B"/>
    <w:rsid w:val="00AF2482"/>
    <w:rsid w:val="00AF2524"/>
    <w:rsid w:val="00AF25F7"/>
    <w:rsid w:val="00AF2653"/>
    <w:rsid w:val="00AF2730"/>
    <w:rsid w:val="00AF2BB7"/>
    <w:rsid w:val="00AF2D1C"/>
    <w:rsid w:val="00AF315A"/>
    <w:rsid w:val="00AF37AE"/>
    <w:rsid w:val="00AF3901"/>
    <w:rsid w:val="00AF3DC1"/>
    <w:rsid w:val="00AF3F2D"/>
    <w:rsid w:val="00AF3F64"/>
    <w:rsid w:val="00AF41A7"/>
    <w:rsid w:val="00AF42C0"/>
    <w:rsid w:val="00AF4747"/>
    <w:rsid w:val="00AF47F7"/>
    <w:rsid w:val="00AF4A80"/>
    <w:rsid w:val="00AF4AD4"/>
    <w:rsid w:val="00AF4BCF"/>
    <w:rsid w:val="00AF4C21"/>
    <w:rsid w:val="00AF4DB3"/>
    <w:rsid w:val="00AF4DD1"/>
    <w:rsid w:val="00AF4E83"/>
    <w:rsid w:val="00AF4FD8"/>
    <w:rsid w:val="00AF5039"/>
    <w:rsid w:val="00AF5364"/>
    <w:rsid w:val="00AF593B"/>
    <w:rsid w:val="00AF5C07"/>
    <w:rsid w:val="00AF5D82"/>
    <w:rsid w:val="00AF5E32"/>
    <w:rsid w:val="00AF5F2B"/>
    <w:rsid w:val="00AF5F3B"/>
    <w:rsid w:val="00AF610A"/>
    <w:rsid w:val="00AF63EA"/>
    <w:rsid w:val="00AF6436"/>
    <w:rsid w:val="00AF64AD"/>
    <w:rsid w:val="00AF66A7"/>
    <w:rsid w:val="00AF6706"/>
    <w:rsid w:val="00AF67A8"/>
    <w:rsid w:val="00AF68C6"/>
    <w:rsid w:val="00AF69AC"/>
    <w:rsid w:val="00AF6B6F"/>
    <w:rsid w:val="00AF6DD9"/>
    <w:rsid w:val="00AF723C"/>
    <w:rsid w:val="00AF72FF"/>
    <w:rsid w:val="00AF7429"/>
    <w:rsid w:val="00AF74F7"/>
    <w:rsid w:val="00AF7866"/>
    <w:rsid w:val="00AF7AC4"/>
    <w:rsid w:val="00AF7B92"/>
    <w:rsid w:val="00AF7C27"/>
    <w:rsid w:val="00AF7C4A"/>
    <w:rsid w:val="00AF7C9E"/>
    <w:rsid w:val="00AF7CFD"/>
    <w:rsid w:val="00AF7DDD"/>
    <w:rsid w:val="00B000FB"/>
    <w:rsid w:val="00B0014C"/>
    <w:rsid w:val="00B0032E"/>
    <w:rsid w:val="00B005DA"/>
    <w:rsid w:val="00B00856"/>
    <w:rsid w:val="00B009E4"/>
    <w:rsid w:val="00B00C7A"/>
    <w:rsid w:val="00B00CA2"/>
    <w:rsid w:val="00B00D6D"/>
    <w:rsid w:val="00B00E7D"/>
    <w:rsid w:val="00B012DA"/>
    <w:rsid w:val="00B013AF"/>
    <w:rsid w:val="00B014FD"/>
    <w:rsid w:val="00B01549"/>
    <w:rsid w:val="00B01680"/>
    <w:rsid w:val="00B01A1C"/>
    <w:rsid w:val="00B01A45"/>
    <w:rsid w:val="00B01ACC"/>
    <w:rsid w:val="00B0208F"/>
    <w:rsid w:val="00B02096"/>
    <w:rsid w:val="00B024F0"/>
    <w:rsid w:val="00B02530"/>
    <w:rsid w:val="00B025E8"/>
    <w:rsid w:val="00B02743"/>
    <w:rsid w:val="00B02747"/>
    <w:rsid w:val="00B02926"/>
    <w:rsid w:val="00B02A11"/>
    <w:rsid w:val="00B02A8C"/>
    <w:rsid w:val="00B02AA3"/>
    <w:rsid w:val="00B02B0B"/>
    <w:rsid w:val="00B02E16"/>
    <w:rsid w:val="00B02E2F"/>
    <w:rsid w:val="00B032C1"/>
    <w:rsid w:val="00B0344F"/>
    <w:rsid w:val="00B034F5"/>
    <w:rsid w:val="00B038F1"/>
    <w:rsid w:val="00B039F2"/>
    <w:rsid w:val="00B03A44"/>
    <w:rsid w:val="00B03A78"/>
    <w:rsid w:val="00B03B8B"/>
    <w:rsid w:val="00B03C26"/>
    <w:rsid w:val="00B03C75"/>
    <w:rsid w:val="00B03CA9"/>
    <w:rsid w:val="00B03DAC"/>
    <w:rsid w:val="00B04208"/>
    <w:rsid w:val="00B0426B"/>
    <w:rsid w:val="00B046E2"/>
    <w:rsid w:val="00B048B3"/>
    <w:rsid w:val="00B04D90"/>
    <w:rsid w:val="00B04DAD"/>
    <w:rsid w:val="00B051C2"/>
    <w:rsid w:val="00B05328"/>
    <w:rsid w:val="00B05565"/>
    <w:rsid w:val="00B059F7"/>
    <w:rsid w:val="00B05C0D"/>
    <w:rsid w:val="00B05CB1"/>
    <w:rsid w:val="00B05D52"/>
    <w:rsid w:val="00B05EAE"/>
    <w:rsid w:val="00B05F90"/>
    <w:rsid w:val="00B05FB8"/>
    <w:rsid w:val="00B05FEB"/>
    <w:rsid w:val="00B065B9"/>
    <w:rsid w:val="00B06625"/>
    <w:rsid w:val="00B067F4"/>
    <w:rsid w:val="00B06817"/>
    <w:rsid w:val="00B06A44"/>
    <w:rsid w:val="00B06B64"/>
    <w:rsid w:val="00B06C83"/>
    <w:rsid w:val="00B06C8C"/>
    <w:rsid w:val="00B071E4"/>
    <w:rsid w:val="00B07214"/>
    <w:rsid w:val="00B0723D"/>
    <w:rsid w:val="00B0737C"/>
    <w:rsid w:val="00B0759B"/>
    <w:rsid w:val="00B0767C"/>
    <w:rsid w:val="00B076D3"/>
    <w:rsid w:val="00B07733"/>
    <w:rsid w:val="00B077C2"/>
    <w:rsid w:val="00B07A9C"/>
    <w:rsid w:val="00B07C59"/>
    <w:rsid w:val="00B07E95"/>
    <w:rsid w:val="00B0990B"/>
    <w:rsid w:val="00B1010C"/>
    <w:rsid w:val="00B1013A"/>
    <w:rsid w:val="00B1035E"/>
    <w:rsid w:val="00B10474"/>
    <w:rsid w:val="00B1047E"/>
    <w:rsid w:val="00B1056E"/>
    <w:rsid w:val="00B105B5"/>
    <w:rsid w:val="00B105C2"/>
    <w:rsid w:val="00B1081C"/>
    <w:rsid w:val="00B10D97"/>
    <w:rsid w:val="00B10E13"/>
    <w:rsid w:val="00B10EB3"/>
    <w:rsid w:val="00B1101D"/>
    <w:rsid w:val="00B1105A"/>
    <w:rsid w:val="00B11102"/>
    <w:rsid w:val="00B11123"/>
    <w:rsid w:val="00B111B1"/>
    <w:rsid w:val="00B115E3"/>
    <w:rsid w:val="00B11853"/>
    <w:rsid w:val="00B1191E"/>
    <w:rsid w:val="00B119C5"/>
    <w:rsid w:val="00B11A14"/>
    <w:rsid w:val="00B11A23"/>
    <w:rsid w:val="00B11A34"/>
    <w:rsid w:val="00B11AAD"/>
    <w:rsid w:val="00B11B56"/>
    <w:rsid w:val="00B11D64"/>
    <w:rsid w:val="00B1205E"/>
    <w:rsid w:val="00B122B6"/>
    <w:rsid w:val="00B12838"/>
    <w:rsid w:val="00B12C8C"/>
    <w:rsid w:val="00B12D47"/>
    <w:rsid w:val="00B12D9A"/>
    <w:rsid w:val="00B130A3"/>
    <w:rsid w:val="00B130BA"/>
    <w:rsid w:val="00B13334"/>
    <w:rsid w:val="00B13489"/>
    <w:rsid w:val="00B13688"/>
    <w:rsid w:val="00B13752"/>
    <w:rsid w:val="00B137D2"/>
    <w:rsid w:val="00B138CA"/>
    <w:rsid w:val="00B139CB"/>
    <w:rsid w:val="00B13A20"/>
    <w:rsid w:val="00B13A89"/>
    <w:rsid w:val="00B13B47"/>
    <w:rsid w:val="00B13C20"/>
    <w:rsid w:val="00B13CE7"/>
    <w:rsid w:val="00B13D6C"/>
    <w:rsid w:val="00B13D81"/>
    <w:rsid w:val="00B13DFE"/>
    <w:rsid w:val="00B1429A"/>
    <w:rsid w:val="00B14315"/>
    <w:rsid w:val="00B14323"/>
    <w:rsid w:val="00B14429"/>
    <w:rsid w:val="00B14440"/>
    <w:rsid w:val="00B144FB"/>
    <w:rsid w:val="00B146F0"/>
    <w:rsid w:val="00B149EA"/>
    <w:rsid w:val="00B14A41"/>
    <w:rsid w:val="00B14A60"/>
    <w:rsid w:val="00B14AD6"/>
    <w:rsid w:val="00B14C16"/>
    <w:rsid w:val="00B14D21"/>
    <w:rsid w:val="00B14D94"/>
    <w:rsid w:val="00B15085"/>
    <w:rsid w:val="00B150AF"/>
    <w:rsid w:val="00B151AC"/>
    <w:rsid w:val="00B1532B"/>
    <w:rsid w:val="00B15390"/>
    <w:rsid w:val="00B153D8"/>
    <w:rsid w:val="00B1559C"/>
    <w:rsid w:val="00B15650"/>
    <w:rsid w:val="00B1568E"/>
    <w:rsid w:val="00B156B3"/>
    <w:rsid w:val="00B158C1"/>
    <w:rsid w:val="00B15955"/>
    <w:rsid w:val="00B159E6"/>
    <w:rsid w:val="00B15ACF"/>
    <w:rsid w:val="00B15E10"/>
    <w:rsid w:val="00B15FB1"/>
    <w:rsid w:val="00B16091"/>
    <w:rsid w:val="00B161F1"/>
    <w:rsid w:val="00B1620F"/>
    <w:rsid w:val="00B1623D"/>
    <w:rsid w:val="00B16830"/>
    <w:rsid w:val="00B16948"/>
    <w:rsid w:val="00B16A1D"/>
    <w:rsid w:val="00B16AE9"/>
    <w:rsid w:val="00B16AEF"/>
    <w:rsid w:val="00B16DF6"/>
    <w:rsid w:val="00B16F0E"/>
    <w:rsid w:val="00B175D0"/>
    <w:rsid w:val="00B17C3F"/>
    <w:rsid w:val="00B17CBA"/>
    <w:rsid w:val="00B17D15"/>
    <w:rsid w:val="00B17FA5"/>
    <w:rsid w:val="00B20177"/>
    <w:rsid w:val="00B2026F"/>
    <w:rsid w:val="00B202A2"/>
    <w:rsid w:val="00B202CB"/>
    <w:rsid w:val="00B202CF"/>
    <w:rsid w:val="00B20A95"/>
    <w:rsid w:val="00B20AB7"/>
    <w:rsid w:val="00B20ACA"/>
    <w:rsid w:val="00B20B24"/>
    <w:rsid w:val="00B20D27"/>
    <w:rsid w:val="00B20D6A"/>
    <w:rsid w:val="00B20F57"/>
    <w:rsid w:val="00B211B1"/>
    <w:rsid w:val="00B215A1"/>
    <w:rsid w:val="00B21768"/>
    <w:rsid w:val="00B2177A"/>
    <w:rsid w:val="00B21886"/>
    <w:rsid w:val="00B21B4C"/>
    <w:rsid w:val="00B21DFF"/>
    <w:rsid w:val="00B22133"/>
    <w:rsid w:val="00B2217F"/>
    <w:rsid w:val="00B223E5"/>
    <w:rsid w:val="00B223F8"/>
    <w:rsid w:val="00B22526"/>
    <w:rsid w:val="00B2273C"/>
    <w:rsid w:val="00B22A9D"/>
    <w:rsid w:val="00B22C8F"/>
    <w:rsid w:val="00B22CEC"/>
    <w:rsid w:val="00B22DCB"/>
    <w:rsid w:val="00B23165"/>
    <w:rsid w:val="00B231B2"/>
    <w:rsid w:val="00B2328D"/>
    <w:rsid w:val="00B236A6"/>
    <w:rsid w:val="00B2370F"/>
    <w:rsid w:val="00B24053"/>
    <w:rsid w:val="00B24177"/>
    <w:rsid w:val="00B241D9"/>
    <w:rsid w:val="00B2452D"/>
    <w:rsid w:val="00B245F5"/>
    <w:rsid w:val="00B24940"/>
    <w:rsid w:val="00B249BC"/>
    <w:rsid w:val="00B24A2D"/>
    <w:rsid w:val="00B24A9C"/>
    <w:rsid w:val="00B24ACC"/>
    <w:rsid w:val="00B24B4B"/>
    <w:rsid w:val="00B24CF8"/>
    <w:rsid w:val="00B24E76"/>
    <w:rsid w:val="00B24F3D"/>
    <w:rsid w:val="00B24FF5"/>
    <w:rsid w:val="00B250F1"/>
    <w:rsid w:val="00B252A8"/>
    <w:rsid w:val="00B25463"/>
    <w:rsid w:val="00B2558F"/>
    <w:rsid w:val="00B255C4"/>
    <w:rsid w:val="00B25795"/>
    <w:rsid w:val="00B25B02"/>
    <w:rsid w:val="00B25B85"/>
    <w:rsid w:val="00B25FAD"/>
    <w:rsid w:val="00B261B7"/>
    <w:rsid w:val="00B2636A"/>
    <w:rsid w:val="00B2644F"/>
    <w:rsid w:val="00B264C7"/>
    <w:rsid w:val="00B265D4"/>
    <w:rsid w:val="00B266DF"/>
    <w:rsid w:val="00B2674E"/>
    <w:rsid w:val="00B267C5"/>
    <w:rsid w:val="00B26EF2"/>
    <w:rsid w:val="00B27226"/>
    <w:rsid w:val="00B27236"/>
    <w:rsid w:val="00B27501"/>
    <w:rsid w:val="00B275C5"/>
    <w:rsid w:val="00B27627"/>
    <w:rsid w:val="00B279FA"/>
    <w:rsid w:val="00B27A8A"/>
    <w:rsid w:val="00B27E0B"/>
    <w:rsid w:val="00B27F80"/>
    <w:rsid w:val="00B303A2"/>
    <w:rsid w:val="00B3041B"/>
    <w:rsid w:val="00B30436"/>
    <w:rsid w:val="00B30667"/>
    <w:rsid w:val="00B30944"/>
    <w:rsid w:val="00B30A29"/>
    <w:rsid w:val="00B30A38"/>
    <w:rsid w:val="00B30A52"/>
    <w:rsid w:val="00B30A67"/>
    <w:rsid w:val="00B30CED"/>
    <w:rsid w:val="00B30DA6"/>
    <w:rsid w:val="00B30E93"/>
    <w:rsid w:val="00B310B6"/>
    <w:rsid w:val="00B3118B"/>
    <w:rsid w:val="00B3125A"/>
    <w:rsid w:val="00B312E9"/>
    <w:rsid w:val="00B3137F"/>
    <w:rsid w:val="00B31850"/>
    <w:rsid w:val="00B3194B"/>
    <w:rsid w:val="00B31BE3"/>
    <w:rsid w:val="00B31EFC"/>
    <w:rsid w:val="00B31F9C"/>
    <w:rsid w:val="00B321DD"/>
    <w:rsid w:val="00B3225C"/>
    <w:rsid w:val="00B32439"/>
    <w:rsid w:val="00B3281B"/>
    <w:rsid w:val="00B328D0"/>
    <w:rsid w:val="00B3297F"/>
    <w:rsid w:val="00B32ECE"/>
    <w:rsid w:val="00B32EEF"/>
    <w:rsid w:val="00B33035"/>
    <w:rsid w:val="00B33269"/>
    <w:rsid w:val="00B3331F"/>
    <w:rsid w:val="00B33588"/>
    <w:rsid w:val="00B33595"/>
    <w:rsid w:val="00B33700"/>
    <w:rsid w:val="00B33722"/>
    <w:rsid w:val="00B3375D"/>
    <w:rsid w:val="00B33869"/>
    <w:rsid w:val="00B33925"/>
    <w:rsid w:val="00B33AB7"/>
    <w:rsid w:val="00B33AB8"/>
    <w:rsid w:val="00B33C22"/>
    <w:rsid w:val="00B33FD1"/>
    <w:rsid w:val="00B3410F"/>
    <w:rsid w:val="00B34290"/>
    <w:rsid w:val="00B34364"/>
    <w:rsid w:val="00B34613"/>
    <w:rsid w:val="00B3494C"/>
    <w:rsid w:val="00B34C12"/>
    <w:rsid w:val="00B34C2F"/>
    <w:rsid w:val="00B34CFB"/>
    <w:rsid w:val="00B34D39"/>
    <w:rsid w:val="00B3537C"/>
    <w:rsid w:val="00B3558B"/>
    <w:rsid w:val="00B355F9"/>
    <w:rsid w:val="00B356C5"/>
    <w:rsid w:val="00B35D27"/>
    <w:rsid w:val="00B35D68"/>
    <w:rsid w:val="00B35FB2"/>
    <w:rsid w:val="00B361D7"/>
    <w:rsid w:val="00B36270"/>
    <w:rsid w:val="00B3630F"/>
    <w:rsid w:val="00B36464"/>
    <w:rsid w:val="00B36548"/>
    <w:rsid w:val="00B366B6"/>
    <w:rsid w:val="00B368AF"/>
    <w:rsid w:val="00B36900"/>
    <w:rsid w:val="00B36B70"/>
    <w:rsid w:val="00B36B94"/>
    <w:rsid w:val="00B36DB8"/>
    <w:rsid w:val="00B36FC5"/>
    <w:rsid w:val="00B37166"/>
    <w:rsid w:val="00B37173"/>
    <w:rsid w:val="00B37291"/>
    <w:rsid w:val="00B3733A"/>
    <w:rsid w:val="00B37643"/>
    <w:rsid w:val="00B37751"/>
    <w:rsid w:val="00B3799F"/>
    <w:rsid w:val="00B37B48"/>
    <w:rsid w:val="00B37EF5"/>
    <w:rsid w:val="00B37FD6"/>
    <w:rsid w:val="00B40080"/>
    <w:rsid w:val="00B40127"/>
    <w:rsid w:val="00B401F6"/>
    <w:rsid w:val="00B4044B"/>
    <w:rsid w:val="00B4045F"/>
    <w:rsid w:val="00B405A5"/>
    <w:rsid w:val="00B4089D"/>
    <w:rsid w:val="00B40D4E"/>
    <w:rsid w:val="00B40E4B"/>
    <w:rsid w:val="00B40FF3"/>
    <w:rsid w:val="00B410AD"/>
    <w:rsid w:val="00B41190"/>
    <w:rsid w:val="00B41249"/>
    <w:rsid w:val="00B414C4"/>
    <w:rsid w:val="00B41553"/>
    <w:rsid w:val="00B4196A"/>
    <w:rsid w:val="00B4196E"/>
    <w:rsid w:val="00B41BEA"/>
    <w:rsid w:val="00B41C09"/>
    <w:rsid w:val="00B41D24"/>
    <w:rsid w:val="00B42194"/>
    <w:rsid w:val="00B422E6"/>
    <w:rsid w:val="00B42331"/>
    <w:rsid w:val="00B42396"/>
    <w:rsid w:val="00B427D8"/>
    <w:rsid w:val="00B42853"/>
    <w:rsid w:val="00B42966"/>
    <w:rsid w:val="00B429D5"/>
    <w:rsid w:val="00B42C72"/>
    <w:rsid w:val="00B42E8B"/>
    <w:rsid w:val="00B42F46"/>
    <w:rsid w:val="00B42F82"/>
    <w:rsid w:val="00B431D9"/>
    <w:rsid w:val="00B4329C"/>
    <w:rsid w:val="00B4378F"/>
    <w:rsid w:val="00B437E6"/>
    <w:rsid w:val="00B43800"/>
    <w:rsid w:val="00B43929"/>
    <w:rsid w:val="00B439F8"/>
    <w:rsid w:val="00B43CB7"/>
    <w:rsid w:val="00B43DB5"/>
    <w:rsid w:val="00B43DC6"/>
    <w:rsid w:val="00B43E7D"/>
    <w:rsid w:val="00B440F5"/>
    <w:rsid w:val="00B442EA"/>
    <w:rsid w:val="00B444C7"/>
    <w:rsid w:val="00B444DD"/>
    <w:rsid w:val="00B4469D"/>
    <w:rsid w:val="00B44759"/>
    <w:rsid w:val="00B44CD9"/>
    <w:rsid w:val="00B44ECA"/>
    <w:rsid w:val="00B44EE5"/>
    <w:rsid w:val="00B451F1"/>
    <w:rsid w:val="00B45350"/>
    <w:rsid w:val="00B45BF0"/>
    <w:rsid w:val="00B45D98"/>
    <w:rsid w:val="00B45E17"/>
    <w:rsid w:val="00B4622A"/>
    <w:rsid w:val="00B46231"/>
    <w:rsid w:val="00B46338"/>
    <w:rsid w:val="00B4636B"/>
    <w:rsid w:val="00B463A2"/>
    <w:rsid w:val="00B463B6"/>
    <w:rsid w:val="00B46584"/>
    <w:rsid w:val="00B46594"/>
    <w:rsid w:val="00B46650"/>
    <w:rsid w:val="00B466B7"/>
    <w:rsid w:val="00B46733"/>
    <w:rsid w:val="00B46950"/>
    <w:rsid w:val="00B469D8"/>
    <w:rsid w:val="00B46AE9"/>
    <w:rsid w:val="00B46BA6"/>
    <w:rsid w:val="00B46BF3"/>
    <w:rsid w:val="00B46DCF"/>
    <w:rsid w:val="00B46F81"/>
    <w:rsid w:val="00B4706C"/>
    <w:rsid w:val="00B47239"/>
    <w:rsid w:val="00B472C0"/>
    <w:rsid w:val="00B4734E"/>
    <w:rsid w:val="00B4743C"/>
    <w:rsid w:val="00B474F8"/>
    <w:rsid w:val="00B4755F"/>
    <w:rsid w:val="00B4756C"/>
    <w:rsid w:val="00B4757B"/>
    <w:rsid w:val="00B475B6"/>
    <w:rsid w:val="00B475C4"/>
    <w:rsid w:val="00B4787E"/>
    <w:rsid w:val="00B47A4E"/>
    <w:rsid w:val="00B47EF8"/>
    <w:rsid w:val="00B502E3"/>
    <w:rsid w:val="00B50426"/>
    <w:rsid w:val="00B50840"/>
    <w:rsid w:val="00B50A96"/>
    <w:rsid w:val="00B50C0A"/>
    <w:rsid w:val="00B50DF1"/>
    <w:rsid w:val="00B50FF7"/>
    <w:rsid w:val="00B513BA"/>
    <w:rsid w:val="00B5147F"/>
    <w:rsid w:val="00B5152F"/>
    <w:rsid w:val="00B5191B"/>
    <w:rsid w:val="00B519F1"/>
    <w:rsid w:val="00B51B0D"/>
    <w:rsid w:val="00B51B2F"/>
    <w:rsid w:val="00B51F6C"/>
    <w:rsid w:val="00B521A0"/>
    <w:rsid w:val="00B5221F"/>
    <w:rsid w:val="00B52289"/>
    <w:rsid w:val="00B52519"/>
    <w:rsid w:val="00B5260B"/>
    <w:rsid w:val="00B526DD"/>
    <w:rsid w:val="00B529EE"/>
    <w:rsid w:val="00B52F74"/>
    <w:rsid w:val="00B53159"/>
    <w:rsid w:val="00B5315A"/>
    <w:rsid w:val="00B5334E"/>
    <w:rsid w:val="00B533D9"/>
    <w:rsid w:val="00B53403"/>
    <w:rsid w:val="00B53485"/>
    <w:rsid w:val="00B535F5"/>
    <w:rsid w:val="00B53608"/>
    <w:rsid w:val="00B5367E"/>
    <w:rsid w:val="00B53E59"/>
    <w:rsid w:val="00B53E6A"/>
    <w:rsid w:val="00B53F28"/>
    <w:rsid w:val="00B5438C"/>
    <w:rsid w:val="00B543A5"/>
    <w:rsid w:val="00B543D3"/>
    <w:rsid w:val="00B54719"/>
    <w:rsid w:val="00B5471C"/>
    <w:rsid w:val="00B54828"/>
    <w:rsid w:val="00B549E8"/>
    <w:rsid w:val="00B54A41"/>
    <w:rsid w:val="00B54A6E"/>
    <w:rsid w:val="00B54C70"/>
    <w:rsid w:val="00B54D26"/>
    <w:rsid w:val="00B54E01"/>
    <w:rsid w:val="00B55008"/>
    <w:rsid w:val="00B55072"/>
    <w:rsid w:val="00B5508C"/>
    <w:rsid w:val="00B550F4"/>
    <w:rsid w:val="00B55129"/>
    <w:rsid w:val="00B551AE"/>
    <w:rsid w:val="00B55350"/>
    <w:rsid w:val="00B553E3"/>
    <w:rsid w:val="00B5559B"/>
    <w:rsid w:val="00B5566A"/>
    <w:rsid w:val="00B559A4"/>
    <w:rsid w:val="00B559EB"/>
    <w:rsid w:val="00B55D96"/>
    <w:rsid w:val="00B56036"/>
    <w:rsid w:val="00B56090"/>
    <w:rsid w:val="00B56172"/>
    <w:rsid w:val="00B56376"/>
    <w:rsid w:val="00B5647B"/>
    <w:rsid w:val="00B564C4"/>
    <w:rsid w:val="00B564CE"/>
    <w:rsid w:val="00B56814"/>
    <w:rsid w:val="00B56841"/>
    <w:rsid w:val="00B56A12"/>
    <w:rsid w:val="00B56A91"/>
    <w:rsid w:val="00B56C87"/>
    <w:rsid w:val="00B56E76"/>
    <w:rsid w:val="00B56FB1"/>
    <w:rsid w:val="00B56FD5"/>
    <w:rsid w:val="00B574BD"/>
    <w:rsid w:val="00B5769F"/>
    <w:rsid w:val="00B57736"/>
    <w:rsid w:val="00B577BD"/>
    <w:rsid w:val="00B5780A"/>
    <w:rsid w:val="00B578BE"/>
    <w:rsid w:val="00B5793D"/>
    <w:rsid w:val="00B57B0B"/>
    <w:rsid w:val="00B60157"/>
    <w:rsid w:val="00B606B0"/>
    <w:rsid w:val="00B608EC"/>
    <w:rsid w:val="00B60BEB"/>
    <w:rsid w:val="00B60E01"/>
    <w:rsid w:val="00B61103"/>
    <w:rsid w:val="00B61259"/>
    <w:rsid w:val="00B6144F"/>
    <w:rsid w:val="00B6149B"/>
    <w:rsid w:val="00B61730"/>
    <w:rsid w:val="00B61894"/>
    <w:rsid w:val="00B61900"/>
    <w:rsid w:val="00B61A87"/>
    <w:rsid w:val="00B61E5E"/>
    <w:rsid w:val="00B62081"/>
    <w:rsid w:val="00B6231B"/>
    <w:rsid w:val="00B62331"/>
    <w:rsid w:val="00B62448"/>
    <w:rsid w:val="00B62480"/>
    <w:rsid w:val="00B6257F"/>
    <w:rsid w:val="00B62A98"/>
    <w:rsid w:val="00B62CD3"/>
    <w:rsid w:val="00B62DEC"/>
    <w:rsid w:val="00B62E09"/>
    <w:rsid w:val="00B632E5"/>
    <w:rsid w:val="00B6355C"/>
    <w:rsid w:val="00B63593"/>
    <w:rsid w:val="00B638E5"/>
    <w:rsid w:val="00B63992"/>
    <w:rsid w:val="00B63D67"/>
    <w:rsid w:val="00B63D97"/>
    <w:rsid w:val="00B63DE7"/>
    <w:rsid w:val="00B63ECD"/>
    <w:rsid w:val="00B63F33"/>
    <w:rsid w:val="00B641B2"/>
    <w:rsid w:val="00B643DD"/>
    <w:rsid w:val="00B6473B"/>
    <w:rsid w:val="00B648B7"/>
    <w:rsid w:val="00B64B0A"/>
    <w:rsid w:val="00B64BC0"/>
    <w:rsid w:val="00B64C79"/>
    <w:rsid w:val="00B64C7D"/>
    <w:rsid w:val="00B64E8C"/>
    <w:rsid w:val="00B65098"/>
    <w:rsid w:val="00B651C0"/>
    <w:rsid w:val="00B651DE"/>
    <w:rsid w:val="00B653BB"/>
    <w:rsid w:val="00B65430"/>
    <w:rsid w:val="00B65514"/>
    <w:rsid w:val="00B656EC"/>
    <w:rsid w:val="00B656F0"/>
    <w:rsid w:val="00B65AFD"/>
    <w:rsid w:val="00B65B47"/>
    <w:rsid w:val="00B65BFA"/>
    <w:rsid w:val="00B66030"/>
    <w:rsid w:val="00B66239"/>
    <w:rsid w:val="00B6628E"/>
    <w:rsid w:val="00B6641C"/>
    <w:rsid w:val="00B664C4"/>
    <w:rsid w:val="00B664E5"/>
    <w:rsid w:val="00B66826"/>
    <w:rsid w:val="00B66AFD"/>
    <w:rsid w:val="00B66B16"/>
    <w:rsid w:val="00B66C67"/>
    <w:rsid w:val="00B66C8E"/>
    <w:rsid w:val="00B66D6A"/>
    <w:rsid w:val="00B66EE8"/>
    <w:rsid w:val="00B6700C"/>
    <w:rsid w:val="00B670D1"/>
    <w:rsid w:val="00B67108"/>
    <w:rsid w:val="00B67176"/>
    <w:rsid w:val="00B67189"/>
    <w:rsid w:val="00B67453"/>
    <w:rsid w:val="00B67814"/>
    <w:rsid w:val="00B6789F"/>
    <w:rsid w:val="00B67AA6"/>
    <w:rsid w:val="00B67BAC"/>
    <w:rsid w:val="00B67BF7"/>
    <w:rsid w:val="00B67D01"/>
    <w:rsid w:val="00B67E15"/>
    <w:rsid w:val="00B7018D"/>
    <w:rsid w:val="00B7033E"/>
    <w:rsid w:val="00B704E4"/>
    <w:rsid w:val="00B7097B"/>
    <w:rsid w:val="00B70C6D"/>
    <w:rsid w:val="00B70FC6"/>
    <w:rsid w:val="00B70FF7"/>
    <w:rsid w:val="00B71002"/>
    <w:rsid w:val="00B71305"/>
    <w:rsid w:val="00B713C8"/>
    <w:rsid w:val="00B716FD"/>
    <w:rsid w:val="00B71712"/>
    <w:rsid w:val="00B71852"/>
    <w:rsid w:val="00B71968"/>
    <w:rsid w:val="00B71ABB"/>
    <w:rsid w:val="00B71B8A"/>
    <w:rsid w:val="00B71BC7"/>
    <w:rsid w:val="00B7211C"/>
    <w:rsid w:val="00B7235B"/>
    <w:rsid w:val="00B724B2"/>
    <w:rsid w:val="00B724C0"/>
    <w:rsid w:val="00B724C2"/>
    <w:rsid w:val="00B726B1"/>
    <w:rsid w:val="00B72777"/>
    <w:rsid w:val="00B72C98"/>
    <w:rsid w:val="00B72E17"/>
    <w:rsid w:val="00B73292"/>
    <w:rsid w:val="00B732F4"/>
    <w:rsid w:val="00B73577"/>
    <w:rsid w:val="00B735FB"/>
    <w:rsid w:val="00B737EA"/>
    <w:rsid w:val="00B738F6"/>
    <w:rsid w:val="00B7397E"/>
    <w:rsid w:val="00B73C4A"/>
    <w:rsid w:val="00B73D82"/>
    <w:rsid w:val="00B73F33"/>
    <w:rsid w:val="00B74148"/>
    <w:rsid w:val="00B7422E"/>
    <w:rsid w:val="00B7429B"/>
    <w:rsid w:val="00B742C3"/>
    <w:rsid w:val="00B7434A"/>
    <w:rsid w:val="00B74556"/>
    <w:rsid w:val="00B745FA"/>
    <w:rsid w:val="00B74635"/>
    <w:rsid w:val="00B746D2"/>
    <w:rsid w:val="00B74785"/>
    <w:rsid w:val="00B74AA3"/>
    <w:rsid w:val="00B74AF8"/>
    <w:rsid w:val="00B74C68"/>
    <w:rsid w:val="00B74D09"/>
    <w:rsid w:val="00B750DC"/>
    <w:rsid w:val="00B7513E"/>
    <w:rsid w:val="00B75263"/>
    <w:rsid w:val="00B75417"/>
    <w:rsid w:val="00B7548C"/>
    <w:rsid w:val="00B7577E"/>
    <w:rsid w:val="00B75A93"/>
    <w:rsid w:val="00B75D7A"/>
    <w:rsid w:val="00B75D87"/>
    <w:rsid w:val="00B75FFE"/>
    <w:rsid w:val="00B76B7C"/>
    <w:rsid w:val="00B76B9D"/>
    <w:rsid w:val="00B76CC9"/>
    <w:rsid w:val="00B76DA4"/>
    <w:rsid w:val="00B76E98"/>
    <w:rsid w:val="00B76F51"/>
    <w:rsid w:val="00B76F75"/>
    <w:rsid w:val="00B76FA8"/>
    <w:rsid w:val="00B77029"/>
    <w:rsid w:val="00B77050"/>
    <w:rsid w:val="00B772A4"/>
    <w:rsid w:val="00B772D0"/>
    <w:rsid w:val="00B7748B"/>
    <w:rsid w:val="00B774DD"/>
    <w:rsid w:val="00B776ED"/>
    <w:rsid w:val="00B7779B"/>
    <w:rsid w:val="00B77911"/>
    <w:rsid w:val="00B77B32"/>
    <w:rsid w:val="00B77DEB"/>
    <w:rsid w:val="00B77E9C"/>
    <w:rsid w:val="00B800C6"/>
    <w:rsid w:val="00B800D9"/>
    <w:rsid w:val="00B802C4"/>
    <w:rsid w:val="00B8037F"/>
    <w:rsid w:val="00B804B7"/>
    <w:rsid w:val="00B805AE"/>
    <w:rsid w:val="00B805F0"/>
    <w:rsid w:val="00B806D3"/>
    <w:rsid w:val="00B80867"/>
    <w:rsid w:val="00B80C15"/>
    <w:rsid w:val="00B80C37"/>
    <w:rsid w:val="00B80D7F"/>
    <w:rsid w:val="00B80F12"/>
    <w:rsid w:val="00B80F4D"/>
    <w:rsid w:val="00B80F6B"/>
    <w:rsid w:val="00B810C4"/>
    <w:rsid w:val="00B81214"/>
    <w:rsid w:val="00B812C1"/>
    <w:rsid w:val="00B81456"/>
    <w:rsid w:val="00B815E5"/>
    <w:rsid w:val="00B8160F"/>
    <w:rsid w:val="00B817B4"/>
    <w:rsid w:val="00B818FA"/>
    <w:rsid w:val="00B81A50"/>
    <w:rsid w:val="00B81B0E"/>
    <w:rsid w:val="00B81B10"/>
    <w:rsid w:val="00B81B2C"/>
    <w:rsid w:val="00B81B7D"/>
    <w:rsid w:val="00B81BBE"/>
    <w:rsid w:val="00B81C9B"/>
    <w:rsid w:val="00B81CE9"/>
    <w:rsid w:val="00B81CF1"/>
    <w:rsid w:val="00B81E72"/>
    <w:rsid w:val="00B81ED9"/>
    <w:rsid w:val="00B81EDE"/>
    <w:rsid w:val="00B82216"/>
    <w:rsid w:val="00B822C0"/>
    <w:rsid w:val="00B822EB"/>
    <w:rsid w:val="00B823E9"/>
    <w:rsid w:val="00B82487"/>
    <w:rsid w:val="00B824CA"/>
    <w:rsid w:val="00B82878"/>
    <w:rsid w:val="00B8293B"/>
    <w:rsid w:val="00B82994"/>
    <w:rsid w:val="00B82A1C"/>
    <w:rsid w:val="00B82A86"/>
    <w:rsid w:val="00B82AB1"/>
    <w:rsid w:val="00B82C60"/>
    <w:rsid w:val="00B82CF5"/>
    <w:rsid w:val="00B82D0A"/>
    <w:rsid w:val="00B82D6E"/>
    <w:rsid w:val="00B82D82"/>
    <w:rsid w:val="00B82EEA"/>
    <w:rsid w:val="00B82F24"/>
    <w:rsid w:val="00B83113"/>
    <w:rsid w:val="00B83188"/>
    <w:rsid w:val="00B8353D"/>
    <w:rsid w:val="00B83A57"/>
    <w:rsid w:val="00B83B46"/>
    <w:rsid w:val="00B83B8B"/>
    <w:rsid w:val="00B83BBB"/>
    <w:rsid w:val="00B83CEF"/>
    <w:rsid w:val="00B8414E"/>
    <w:rsid w:val="00B8415A"/>
    <w:rsid w:val="00B84460"/>
    <w:rsid w:val="00B845FE"/>
    <w:rsid w:val="00B84653"/>
    <w:rsid w:val="00B84869"/>
    <w:rsid w:val="00B84C7F"/>
    <w:rsid w:val="00B84CA1"/>
    <w:rsid w:val="00B84F6F"/>
    <w:rsid w:val="00B8533A"/>
    <w:rsid w:val="00B8551C"/>
    <w:rsid w:val="00B8562E"/>
    <w:rsid w:val="00B85661"/>
    <w:rsid w:val="00B85A3A"/>
    <w:rsid w:val="00B85A5A"/>
    <w:rsid w:val="00B85C45"/>
    <w:rsid w:val="00B85F14"/>
    <w:rsid w:val="00B85F1E"/>
    <w:rsid w:val="00B85FE3"/>
    <w:rsid w:val="00B8600E"/>
    <w:rsid w:val="00B863C3"/>
    <w:rsid w:val="00B86426"/>
    <w:rsid w:val="00B86661"/>
    <w:rsid w:val="00B86771"/>
    <w:rsid w:val="00B86ABB"/>
    <w:rsid w:val="00B8749E"/>
    <w:rsid w:val="00B87609"/>
    <w:rsid w:val="00B87A53"/>
    <w:rsid w:val="00B87AA5"/>
    <w:rsid w:val="00B87B38"/>
    <w:rsid w:val="00B87B93"/>
    <w:rsid w:val="00B87D38"/>
    <w:rsid w:val="00B87DC6"/>
    <w:rsid w:val="00B87DE6"/>
    <w:rsid w:val="00B87FF3"/>
    <w:rsid w:val="00B904EB"/>
    <w:rsid w:val="00B905EF"/>
    <w:rsid w:val="00B90615"/>
    <w:rsid w:val="00B9079F"/>
    <w:rsid w:val="00B90D1F"/>
    <w:rsid w:val="00B90F52"/>
    <w:rsid w:val="00B9109E"/>
    <w:rsid w:val="00B9131D"/>
    <w:rsid w:val="00B91410"/>
    <w:rsid w:val="00B9145C"/>
    <w:rsid w:val="00B91587"/>
    <w:rsid w:val="00B915B7"/>
    <w:rsid w:val="00B916D8"/>
    <w:rsid w:val="00B918D4"/>
    <w:rsid w:val="00B9190C"/>
    <w:rsid w:val="00B91D13"/>
    <w:rsid w:val="00B91D30"/>
    <w:rsid w:val="00B91DA8"/>
    <w:rsid w:val="00B91F9B"/>
    <w:rsid w:val="00B91FD5"/>
    <w:rsid w:val="00B92016"/>
    <w:rsid w:val="00B920AD"/>
    <w:rsid w:val="00B920AF"/>
    <w:rsid w:val="00B9214F"/>
    <w:rsid w:val="00B9243F"/>
    <w:rsid w:val="00B927C8"/>
    <w:rsid w:val="00B92952"/>
    <w:rsid w:val="00B92AF9"/>
    <w:rsid w:val="00B92B5A"/>
    <w:rsid w:val="00B92E40"/>
    <w:rsid w:val="00B931CF"/>
    <w:rsid w:val="00B932A4"/>
    <w:rsid w:val="00B932D5"/>
    <w:rsid w:val="00B93577"/>
    <w:rsid w:val="00B935E7"/>
    <w:rsid w:val="00B93657"/>
    <w:rsid w:val="00B937C7"/>
    <w:rsid w:val="00B93A65"/>
    <w:rsid w:val="00B93AE1"/>
    <w:rsid w:val="00B93E04"/>
    <w:rsid w:val="00B93F1A"/>
    <w:rsid w:val="00B94060"/>
    <w:rsid w:val="00B940E3"/>
    <w:rsid w:val="00B94116"/>
    <w:rsid w:val="00B94616"/>
    <w:rsid w:val="00B9499F"/>
    <w:rsid w:val="00B94A5A"/>
    <w:rsid w:val="00B94C37"/>
    <w:rsid w:val="00B94D50"/>
    <w:rsid w:val="00B94D7E"/>
    <w:rsid w:val="00B94F12"/>
    <w:rsid w:val="00B95004"/>
    <w:rsid w:val="00B95115"/>
    <w:rsid w:val="00B95158"/>
    <w:rsid w:val="00B95213"/>
    <w:rsid w:val="00B952B5"/>
    <w:rsid w:val="00B953BD"/>
    <w:rsid w:val="00B95434"/>
    <w:rsid w:val="00B95582"/>
    <w:rsid w:val="00B95635"/>
    <w:rsid w:val="00B9567C"/>
    <w:rsid w:val="00B956BB"/>
    <w:rsid w:val="00B958B1"/>
    <w:rsid w:val="00B959C5"/>
    <w:rsid w:val="00B95A98"/>
    <w:rsid w:val="00B95B26"/>
    <w:rsid w:val="00B95CB6"/>
    <w:rsid w:val="00B95F19"/>
    <w:rsid w:val="00B95F4A"/>
    <w:rsid w:val="00B962DB"/>
    <w:rsid w:val="00B963A2"/>
    <w:rsid w:val="00B96545"/>
    <w:rsid w:val="00B9665C"/>
    <w:rsid w:val="00B9672E"/>
    <w:rsid w:val="00B96809"/>
    <w:rsid w:val="00B96869"/>
    <w:rsid w:val="00B969A9"/>
    <w:rsid w:val="00B96ACE"/>
    <w:rsid w:val="00B96D48"/>
    <w:rsid w:val="00B97067"/>
    <w:rsid w:val="00B970F8"/>
    <w:rsid w:val="00B97280"/>
    <w:rsid w:val="00B972A4"/>
    <w:rsid w:val="00B9733D"/>
    <w:rsid w:val="00B97345"/>
    <w:rsid w:val="00B973A3"/>
    <w:rsid w:val="00B97497"/>
    <w:rsid w:val="00B97502"/>
    <w:rsid w:val="00B9758B"/>
    <w:rsid w:val="00B9765D"/>
    <w:rsid w:val="00B976B0"/>
    <w:rsid w:val="00B976FA"/>
    <w:rsid w:val="00B97745"/>
    <w:rsid w:val="00B97779"/>
    <w:rsid w:val="00B9779F"/>
    <w:rsid w:val="00B978BE"/>
    <w:rsid w:val="00B97B3A"/>
    <w:rsid w:val="00B97CCB"/>
    <w:rsid w:val="00BA00EC"/>
    <w:rsid w:val="00BA0292"/>
    <w:rsid w:val="00BA02EB"/>
    <w:rsid w:val="00BA08AD"/>
    <w:rsid w:val="00BA08BE"/>
    <w:rsid w:val="00BA08FA"/>
    <w:rsid w:val="00BA0A23"/>
    <w:rsid w:val="00BA0A3D"/>
    <w:rsid w:val="00BA0A6F"/>
    <w:rsid w:val="00BA0C31"/>
    <w:rsid w:val="00BA0C47"/>
    <w:rsid w:val="00BA0C56"/>
    <w:rsid w:val="00BA0DD2"/>
    <w:rsid w:val="00BA0E5A"/>
    <w:rsid w:val="00BA11C3"/>
    <w:rsid w:val="00BA11D3"/>
    <w:rsid w:val="00BA147A"/>
    <w:rsid w:val="00BA15CE"/>
    <w:rsid w:val="00BA1732"/>
    <w:rsid w:val="00BA1894"/>
    <w:rsid w:val="00BA1895"/>
    <w:rsid w:val="00BA19F6"/>
    <w:rsid w:val="00BA1AEC"/>
    <w:rsid w:val="00BA1D18"/>
    <w:rsid w:val="00BA1D81"/>
    <w:rsid w:val="00BA1E5E"/>
    <w:rsid w:val="00BA21E1"/>
    <w:rsid w:val="00BA223C"/>
    <w:rsid w:val="00BA23B0"/>
    <w:rsid w:val="00BA2474"/>
    <w:rsid w:val="00BA24D3"/>
    <w:rsid w:val="00BA2503"/>
    <w:rsid w:val="00BA2638"/>
    <w:rsid w:val="00BA268A"/>
    <w:rsid w:val="00BA275E"/>
    <w:rsid w:val="00BA28F5"/>
    <w:rsid w:val="00BA296E"/>
    <w:rsid w:val="00BA29AE"/>
    <w:rsid w:val="00BA2A0B"/>
    <w:rsid w:val="00BA2E6F"/>
    <w:rsid w:val="00BA2FE1"/>
    <w:rsid w:val="00BA3239"/>
    <w:rsid w:val="00BA3458"/>
    <w:rsid w:val="00BA34DA"/>
    <w:rsid w:val="00BA357A"/>
    <w:rsid w:val="00BA3620"/>
    <w:rsid w:val="00BA36CE"/>
    <w:rsid w:val="00BA36E3"/>
    <w:rsid w:val="00BA3807"/>
    <w:rsid w:val="00BA3B25"/>
    <w:rsid w:val="00BA3BAF"/>
    <w:rsid w:val="00BA3FE9"/>
    <w:rsid w:val="00BA4190"/>
    <w:rsid w:val="00BA432E"/>
    <w:rsid w:val="00BA4415"/>
    <w:rsid w:val="00BA44A5"/>
    <w:rsid w:val="00BA45EB"/>
    <w:rsid w:val="00BA4673"/>
    <w:rsid w:val="00BA46A2"/>
    <w:rsid w:val="00BA46DD"/>
    <w:rsid w:val="00BA499A"/>
    <w:rsid w:val="00BA4D3F"/>
    <w:rsid w:val="00BA4E24"/>
    <w:rsid w:val="00BA4ED7"/>
    <w:rsid w:val="00BA4EF2"/>
    <w:rsid w:val="00BA4FFB"/>
    <w:rsid w:val="00BA5316"/>
    <w:rsid w:val="00BA540B"/>
    <w:rsid w:val="00BA54D2"/>
    <w:rsid w:val="00BA5500"/>
    <w:rsid w:val="00BA5523"/>
    <w:rsid w:val="00BA55E6"/>
    <w:rsid w:val="00BA5657"/>
    <w:rsid w:val="00BA5676"/>
    <w:rsid w:val="00BA5880"/>
    <w:rsid w:val="00BA5993"/>
    <w:rsid w:val="00BA59E3"/>
    <w:rsid w:val="00BA5AF3"/>
    <w:rsid w:val="00BA5B63"/>
    <w:rsid w:val="00BA5CD0"/>
    <w:rsid w:val="00BA5D9C"/>
    <w:rsid w:val="00BA5E6C"/>
    <w:rsid w:val="00BA5E9A"/>
    <w:rsid w:val="00BA6063"/>
    <w:rsid w:val="00BA6066"/>
    <w:rsid w:val="00BA6241"/>
    <w:rsid w:val="00BA64D3"/>
    <w:rsid w:val="00BA6AE6"/>
    <w:rsid w:val="00BA6E3B"/>
    <w:rsid w:val="00BA6EC7"/>
    <w:rsid w:val="00BA6F3A"/>
    <w:rsid w:val="00BA702D"/>
    <w:rsid w:val="00BA7138"/>
    <w:rsid w:val="00BA76E7"/>
    <w:rsid w:val="00BA770B"/>
    <w:rsid w:val="00BA7718"/>
    <w:rsid w:val="00BA7868"/>
    <w:rsid w:val="00BA7949"/>
    <w:rsid w:val="00BA7A82"/>
    <w:rsid w:val="00BA7AB6"/>
    <w:rsid w:val="00BA7C03"/>
    <w:rsid w:val="00BA7C23"/>
    <w:rsid w:val="00BA7EA5"/>
    <w:rsid w:val="00BA7EE2"/>
    <w:rsid w:val="00BB001F"/>
    <w:rsid w:val="00BB0143"/>
    <w:rsid w:val="00BB0280"/>
    <w:rsid w:val="00BB029B"/>
    <w:rsid w:val="00BB0513"/>
    <w:rsid w:val="00BB0709"/>
    <w:rsid w:val="00BB07C3"/>
    <w:rsid w:val="00BB07D0"/>
    <w:rsid w:val="00BB09A6"/>
    <w:rsid w:val="00BB0A52"/>
    <w:rsid w:val="00BB0D5B"/>
    <w:rsid w:val="00BB0EE4"/>
    <w:rsid w:val="00BB0FDF"/>
    <w:rsid w:val="00BB104C"/>
    <w:rsid w:val="00BB106D"/>
    <w:rsid w:val="00BB10F9"/>
    <w:rsid w:val="00BB11E6"/>
    <w:rsid w:val="00BB11F3"/>
    <w:rsid w:val="00BB12C5"/>
    <w:rsid w:val="00BB1576"/>
    <w:rsid w:val="00BB165A"/>
    <w:rsid w:val="00BB1680"/>
    <w:rsid w:val="00BB17CF"/>
    <w:rsid w:val="00BB1A25"/>
    <w:rsid w:val="00BB1B6C"/>
    <w:rsid w:val="00BB1C7A"/>
    <w:rsid w:val="00BB1E4D"/>
    <w:rsid w:val="00BB1F1E"/>
    <w:rsid w:val="00BB1FBB"/>
    <w:rsid w:val="00BB21BC"/>
    <w:rsid w:val="00BB24F5"/>
    <w:rsid w:val="00BB2661"/>
    <w:rsid w:val="00BB2688"/>
    <w:rsid w:val="00BB27A9"/>
    <w:rsid w:val="00BB27CB"/>
    <w:rsid w:val="00BB28B2"/>
    <w:rsid w:val="00BB2902"/>
    <w:rsid w:val="00BB2B1A"/>
    <w:rsid w:val="00BB2C60"/>
    <w:rsid w:val="00BB2F15"/>
    <w:rsid w:val="00BB3034"/>
    <w:rsid w:val="00BB3249"/>
    <w:rsid w:val="00BB32B3"/>
    <w:rsid w:val="00BB33F8"/>
    <w:rsid w:val="00BB34B2"/>
    <w:rsid w:val="00BB34D9"/>
    <w:rsid w:val="00BB35AF"/>
    <w:rsid w:val="00BB378C"/>
    <w:rsid w:val="00BB3790"/>
    <w:rsid w:val="00BB38A7"/>
    <w:rsid w:val="00BB39D4"/>
    <w:rsid w:val="00BB3A51"/>
    <w:rsid w:val="00BB3B06"/>
    <w:rsid w:val="00BB3B46"/>
    <w:rsid w:val="00BB3EC5"/>
    <w:rsid w:val="00BB3F7C"/>
    <w:rsid w:val="00BB3FEB"/>
    <w:rsid w:val="00BB4089"/>
    <w:rsid w:val="00BB40CA"/>
    <w:rsid w:val="00BB410A"/>
    <w:rsid w:val="00BB4265"/>
    <w:rsid w:val="00BB4284"/>
    <w:rsid w:val="00BB4535"/>
    <w:rsid w:val="00BB4736"/>
    <w:rsid w:val="00BB4995"/>
    <w:rsid w:val="00BB4B34"/>
    <w:rsid w:val="00BB4D67"/>
    <w:rsid w:val="00BB4E0C"/>
    <w:rsid w:val="00BB4E30"/>
    <w:rsid w:val="00BB4EB9"/>
    <w:rsid w:val="00BB4FDD"/>
    <w:rsid w:val="00BB5171"/>
    <w:rsid w:val="00BB51C1"/>
    <w:rsid w:val="00BB53D1"/>
    <w:rsid w:val="00BB5553"/>
    <w:rsid w:val="00BB55B1"/>
    <w:rsid w:val="00BB568E"/>
    <w:rsid w:val="00BB5997"/>
    <w:rsid w:val="00BB5E6B"/>
    <w:rsid w:val="00BB5E7C"/>
    <w:rsid w:val="00BB5EAA"/>
    <w:rsid w:val="00BB607B"/>
    <w:rsid w:val="00BB60E1"/>
    <w:rsid w:val="00BB60E8"/>
    <w:rsid w:val="00BB6260"/>
    <w:rsid w:val="00BB6374"/>
    <w:rsid w:val="00BB65C9"/>
    <w:rsid w:val="00BB67CF"/>
    <w:rsid w:val="00BB68BB"/>
    <w:rsid w:val="00BB6ACA"/>
    <w:rsid w:val="00BB6CA6"/>
    <w:rsid w:val="00BB6EF6"/>
    <w:rsid w:val="00BB7030"/>
    <w:rsid w:val="00BB7073"/>
    <w:rsid w:val="00BB7157"/>
    <w:rsid w:val="00BB722F"/>
    <w:rsid w:val="00BB756F"/>
    <w:rsid w:val="00BB79B6"/>
    <w:rsid w:val="00BB7A5F"/>
    <w:rsid w:val="00BB7BDC"/>
    <w:rsid w:val="00BB7C11"/>
    <w:rsid w:val="00BB7D14"/>
    <w:rsid w:val="00BB7D71"/>
    <w:rsid w:val="00BB7DE1"/>
    <w:rsid w:val="00BB7FB8"/>
    <w:rsid w:val="00BC0114"/>
    <w:rsid w:val="00BC018C"/>
    <w:rsid w:val="00BC018F"/>
    <w:rsid w:val="00BC01AF"/>
    <w:rsid w:val="00BC06F9"/>
    <w:rsid w:val="00BC0735"/>
    <w:rsid w:val="00BC084D"/>
    <w:rsid w:val="00BC0BEA"/>
    <w:rsid w:val="00BC0C70"/>
    <w:rsid w:val="00BC1017"/>
    <w:rsid w:val="00BC1045"/>
    <w:rsid w:val="00BC110C"/>
    <w:rsid w:val="00BC114A"/>
    <w:rsid w:val="00BC1188"/>
    <w:rsid w:val="00BC11C3"/>
    <w:rsid w:val="00BC1479"/>
    <w:rsid w:val="00BC14FD"/>
    <w:rsid w:val="00BC1815"/>
    <w:rsid w:val="00BC1B91"/>
    <w:rsid w:val="00BC1D29"/>
    <w:rsid w:val="00BC1EF8"/>
    <w:rsid w:val="00BC1F23"/>
    <w:rsid w:val="00BC1F4F"/>
    <w:rsid w:val="00BC2071"/>
    <w:rsid w:val="00BC21F2"/>
    <w:rsid w:val="00BC264E"/>
    <w:rsid w:val="00BC2A07"/>
    <w:rsid w:val="00BC2B50"/>
    <w:rsid w:val="00BC2DD0"/>
    <w:rsid w:val="00BC31E9"/>
    <w:rsid w:val="00BC36BA"/>
    <w:rsid w:val="00BC3904"/>
    <w:rsid w:val="00BC3DED"/>
    <w:rsid w:val="00BC3F35"/>
    <w:rsid w:val="00BC3FFC"/>
    <w:rsid w:val="00BC41E3"/>
    <w:rsid w:val="00BC41F2"/>
    <w:rsid w:val="00BC447E"/>
    <w:rsid w:val="00BC484B"/>
    <w:rsid w:val="00BC494D"/>
    <w:rsid w:val="00BC49B9"/>
    <w:rsid w:val="00BC4BC0"/>
    <w:rsid w:val="00BC4BCD"/>
    <w:rsid w:val="00BC4CB7"/>
    <w:rsid w:val="00BC4E95"/>
    <w:rsid w:val="00BC52CB"/>
    <w:rsid w:val="00BC5611"/>
    <w:rsid w:val="00BC5636"/>
    <w:rsid w:val="00BC5697"/>
    <w:rsid w:val="00BC5706"/>
    <w:rsid w:val="00BC5928"/>
    <w:rsid w:val="00BC5A63"/>
    <w:rsid w:val="00BC5C5C"/>
    <w:rsid w:val="00BC5C8A"/>
    <w:rsid w:val="00BC5C96"/>
    <w:rsid w:val="00BC5E02"/>
    <w:rsid w:val="00BC5FB9"/>
    <w:rsid w:val="00BC60BC"/>
    <w:rsid w:val="00BC6142"/>
    <w:rsid w:val="00BC6269"/>
    <w:rsid w:val="00BC637F"/>
    <w:rsid w:val="00BC6524"/>
    <w:rsid w:val="00BC6AA1"/>
    <w:rsid w:val="00BC6BDE"/>
    <w:rsid w:val="00BC6D00"/>
    <w:rsid w:val="00BC6D3A"/>
    <w:rsid w:val="00BC6F25"/>
    <w:rsid w:val="00BC719A"/>
    <w:rsid w:val="00BC726A"/>
    <w:rsid w:val="00BC7657"/>
    <w:rsid w:val="00BC76F9"/>
    <w:rsid w:val="00BC770A"/>
    <w:rsid w:val="00BC782A"/>
    <w:rsid w:val="00BC7A22"/>
    <w:rsid w:val="00BC7C16"/>
    <w:rsid w:val="00BC7D5F"/>
    <w:rsid w:val="00BC7D8D"/>
    <w:rsid w:val="00BC7F51"/>
    <w:rsid w:val="00BD0021"/>
    <w:rsid w:val="00BD00EF"/>
    <w:rsid w:val="00BD0111"/>
    <w:rsid w:val="00BD032D"/>
    <w:rsid w:val="00BD03D3"/>
    <w:rsid w:val="00BD058A"/>
    <w:rsid w:val="00BD06A1"/>
    <w:rsid w:val="00BD06DF"/>
    <w:rsid w:val="00BD0745"/>
    <w:rsid w:val="00BD08A8"/>
    <w:rsid w:val="00BD08FC"/>
    <w:rsid w:val="00BD0A5A"/>
    <w:rsid w:val="00BD0B32"/>
    <w:rsid w:val="00BD0D34"/>
    <w:rsid w:val="00BD0E41"/>
    <w:rsid w:val="00BD10D0"/>
    <w:rsid w:val="00BD1121"/>
    <w:rsid w:val="00BD11AB"/>
    <w:rsid w:val="00BD1236"/>
    <w:rsid w:val="00BD135F"/>
    <w:rsid w:val="00BD14FA"/>
    <w:rsid w:val="00BD15E5"/>
    <w:rsid w:val="00BD1656"/>
    <w:rsid w:val="00BD1841"/>
    <w:rsid w:val="00BD188C"/>
    <w:rsid w:val="00BD1BA7"/>
    <w:rsid w:val="00BD1D33"/>
    <w:rsid w:val="00BD1F7C"/>
    <w:rsid w:val="00BD208B"/>
    <w:rsid w:val="00BD229F"/>
    <w:rsid w:val="00BD23E8"/>
    <w:rsid w:val="00BD2442"/>
    <w:rsid w:val="00BD2637"/>
    <w:rsid w:val="00BD264E"/>
    <w:rsid w:val="00BD26B3"/>
    <w:rsid w:val="00BD26F5"/>
    <w:rsid w:val="00BD318E"/>
    <w:rsid w:val="00BD3314"/>
    <w:rsid w:val="00BD33E1"/>
    <w:rsid w:val="00BD36DD"/>
    <w:rsid w:val="00BD3BF7"/>
    <w:rsid w:val="00BD3D10"/>
    <w:rsid w:val="00BD3E88"/>
    <w:rsid w:val="00BD40C4"/>
    <w:rsid w:val="00BD41B2"/>
    <w:rsid w:val="00BD42A0"/>
    <w:rsid w:val="00BD43B2"/>
    <w:rsid w:val="00BD45BE"/>
    <w:rsid w:val="00BD488C"/>
    <w:rsid w:val="00BD4917"/>
    <w:rsid w:val="00BD49B8"/>
    <w:rsid w:val="00BD49CF"/>
    <w:rsid w:val="00BD4AEB"/>
    <w:rsid w:val="00BD4E19"/>
    <w:rsid w:val="00BD4E4C"/>
    <w:rsid w:val="00BD4EE9"/>
    <w:rsid w:val="00BD52C9"/>
    <w:rsid w:val="00BD5483"/>
    <w:rsid w:val="00BD55D4"/>
    <w:rsid w:val="00BD562E"/>
    <w:rsid w:val="00BD569F"/>
    <w:rsid w:val="00BD5733"/>
    <w:rsid w:val="00BD5B88"/>
    <w:rsid w:val="00BD5C39"/>
    <w:rsid w:val="00BD602C"/>
    <w:rsid w:val="00BD6037"/>
    <w:rsid w:val="00BD60E4"/>
    <w:rsid w:val="00BD63CE"/>
    <w:rsid w:val="00BD6401"/>
    <w:rsid w:val="00BD6402"/>
    <w:rsid w:val="00BD64ED"/>
    <w:rsid w:val="00BD6662"/>
    <w:rsid w:val="00BD6848"/>
    <w:rsid w:val="00BD6A08"/>
    <w:rsid w:val="00BD6E23"/>
    <w:rsid w:val="00BD6E32"/>
    <w:rsid w:val="00BD6E82"/>
    <w:rsid w:val="00BD6F28"/>
    <w:rsid w:val="00BD6FA0"/>
    <w:rsid w:val="00BD7148"/>
    <w:rsid w:val="00BD7913"/>
    <w:rsid w:val="00BD7BDD"/>
    <w:rsid w:val="00BD7D3F"/>
    <w:rsid w:val="00BD7DAE"/>
    <w:rsid w:val="00BE0061"/>
    <w:rsid w:val="00BE00C9"/>
    <w:rsid w:val="00BE0115"/>
    <w:rsid w:val="00BE01D2"/>
    <w:rsid w:val="00BE0392"/>
    <w:rsid w:val="00BE0874"/>
    <w:rsid w:val="00BE0AD9"/>
    <w:rsid w:val="00BE0B4F"/>
    <w:rsid w:val="00BE0F5D"/>
    <w:rsid w:val="00BE1168"/>
    <w:rsid w:val="00BE11BC"/>
    <w:rsid w:val="00BE1302"/>
    <w:rsid w:val="00BE13C1"/>
    <w:rsid w:val="00BE172E"/>
    <w:rsid w:val="00BE195D"/>
    <w:rsid w:val="00BE1A04"/>
    <w:rsid w:val="00BE1A75"/>
    <w:rsid w:val="00BE1A8A"/>
    <w:rsid w:val="00BE1B3E"/>
    <w:rsid w:val="00BE1D1C"/>
    <w:rsid w:val="00BE1DEB"/>
    <w:rsid w:val="00BE1DF3"/>
    <w:rsid w:val="00BE1E54"/>
    <w:rsid w:val="00BE200D"/>
    <w:rsid w:val="00BE22AE"/>
    <w:rsid w:val="00BE22D9"/>
    <w:rsid w:val="00BE26E0"/>
    <w:rsid w:val="00BE2706"/>
    <w:rsid w:val="00BE28F2"/>
    <w:rsid w:val="00BE2BA8"/>
    <w:rsid w:val="00BE2E0F"/>
    <w:rsid w:val="00BE2EDF"/>
    <w:rsid w:val="00BE2F11"/>
    <w:rsid w:val="00BE2F1F"/>
    <w:rsid w:val="00BE2F79"/>
    <w:rsid w:val="00BE304B"/>
    <w:rsid w:val="00BE309A"/>
    <w:rsid w:val="00BE313F"/>
    <w:rsid w:val="00BE366D"/>
    <w:rsid w:val="00BE3680"/>
    <w:rsid w:val="00BE39B9"/>
    <w:rsid w:val="00BE39DE"/>
    <w:rsid w:val="00BE3C54"/>
    <w:rsid w:val="00BE3C8F"/>
    <w:rsid w:val="00BE3CA2"/>
    <w:rsid w:val="00BE4193"/>
    <w:rsid w:val="00BE441E"/>
    <w:rsid w:val="00BE4439"/>
    <w:rsid w:val="00BE45D1"/>
    <w:rsid w:val="00BE46EE"/>
    <w:rsid w:val="00BE47D3"/>
    <w:rsid w:val="00BE48B4"/>
    <w:rsid w:val="00BE4A06"/>
    <w:rsid w:val="00BE4BC6"/>
    <w:rsid w:val="00BE4D41"/>
    <w:rsid w:val="00BE4F96"/>
    <w:rsid w:val="00BE5059"/>
    <w:rsid w:val="00BE5578"/>
    <w:rsid w:val="00BE59B5"/>
    <w:rsid w:val="00BE5A4B"/>
    <w:rsid w:val="00BE5B65"/>
    <w:rsid w:val="00BE6349"/>
    <w:rsid w:val="00BE650D"/>
    <w:rsid w:val="00BE67D0"/>
    <w:rsid w:val="00BE681D"/>
    <w:rsid w:val="00BE68D2"/>
    <w:rsid w:val="00BE6AB7"/>
    <w:rsid w:val="00BE6C64"/>
    <w:rsid w:val="00BE72AE"/>
    <w:rsid w:val="00BE7380"/>
    <w:rsid w:val="00BE73A2"/>
    <w:rsid w:val="00BE73DE"/>
    <w:rsid w:val="00BE7548"/>
    <w:rsid w:val="00BE778F"/>
    <w:rsid w:val="00BE78A1"/>
    <w:rsid w:val="00BE7D66"/>
    <w:rsid w:val="00BE7F01"/>
    <w:rsid w:val="00BE7F9F"/>
    <w:rsid w:val="00BE7FE9"/>
    <w:rsid w:val="00BF001B"/>
    <w:rsid w:val="00BF01C3"/>
    <w:rsid w:val="00BF029C"/>
    <w:rsid w:val="00BF02B0"/>
    <w:rsid w:val="00BF034D"/>
    <w:rsid w:val="00BF0448"/>
    <w:rsid w:val="00BF0492"/>
    <w:rsid w:val="00BF0560"/>
    <w:rsid w:val="00BF059D"/>
    <w:rsid w:val="00BF0832"/>
    <w:rsid w:val="00BF0AE8"/>
    <w:rsid w:val="00BF0B9C"/>
    <w:rsid w:val="00BF0CB0"/>
    <w:rsid w:val="00BF0CCA"/>
    <w:rsid w:val="00BF0E4C"/>
    <w:rsid w:val="00BF0FEC"/>
    <w:rsid w:val="00BF1040"/>
    <w:rsid w:val="00BF10BC"/>
    <w:rsid w:val="00BF1227"/>
    <w:rsid w:val="00BF131D"/>
    <w:rsid w:val="00BF13EB"/>
    <w:rsid w:val="00BF1516"/>
    <w:rsid w:val="00BF15B4"/>
    <w:rsid w:val="00BF1618"/>
    <w:rsid w:val="00BF17B3"/>
    <w:rsid w:val="00BF17C3"/>
    <w:rsid w:val="00BF1825"/>
    <w:rsid w:val="00BF1930"/>
    <w:rsid w:val="00BF1A32"/>
    <w:rsid w:val="00BF1AF8"/>
    <w:rsid w:val="00BF1BC7"/>
    <w:rsid w:val="00BF1E59"/>
    <w:rsid w:val="00BF1E7E"/>
    <w:rsid w:val="00BF1F42"/>
    <w:rsid w:val="00BF2075"/>
    <w:rsid w:val="00BF2144"/>
    <w:rsid w:val="00BF221F"/>
    <w:rsid w:val="00BF2306"/>
    <w:rsid w:val="00BF24C1"/>
    <w:rsid w:val="00BF24FE"/>
    <w:rsid w:val="00BF2592"/>
    <w:rsid w:val="00BF25E6"/>
    <w:rsid w:val="00BF27C3"/>
    <w:rsid w:val="00BF29FA"/>
    <w:rsid w:val="00BF2A18"/>
    <w:rsid w:val="00BF2D36"/>
    <w:rsid w:val="00BF2D8D"/>
    <w:rsid w:val="00BF2EE9"/>
    <w:rsid w:val="00BF2F25"/>
    <w:rsid w:val="00BF30B6"/>
    <w:rsid w:val="00BF321E"/>
    <w:rsid w:val="00BF32C0"/>
    <w:rsid w:val="00BF32F5"/>
    <w:rsid w:val="00BF344F"/>
    <w:rsid w:val="00BF34ED"/>
    <w:rsid w:val="00BF34FF"/>
    <w:rsid w:val="00BF35A9"/>
    <w:rsid w:val="00BF37EA"/>
    <w:rsid w:val="00BF3810"/>
    <w:rsid w:val="00BF3AED"/>
    <w:rsid w:val="00BF3B88"/>
    <w:rsid w:val="00BF3E70"/>
    <w:rsid w:val="00BF3EA4"/>
    <w:rsid w:val="00BF3F77"/>
    <w:rsid w:val="00BF3F7B"/>
    <w:rsid w:val="00BF3F9A"/>
    <w:rsid w:val="00BF3FCC"/>
    <w:rsid w:val="00BF406A"/>
    <w:rsid w:val="00BF4459"/>
    <w:rsid w:val="00BF4577"/>
    <w:rsid w:val="00BF4593"/>
    <w:rsid w:val="00BF488D"/>
    <w:rsid w:val="00BF489C"/>
    <w:rsid w:val="00BF4DF1"/>
    <w:rsid w:val="00BF4EC4"/>
    <w:rsid w:val="00BF5071"/>
    <w:rsid w:val="00BF50E2"/>
    <w:rsid w:val="00BF5110"/>
    <w:rsid w:val="00BF51E5"/>
    <w:rsid w:val="00BF5339"/>
    <w:rsid w:val="00BF53DB"/>
    <w:rsid w:val="00BF555A"/>
    <w:rsid w:val="00BF5582"/>
    <w:rsid w:val="00BF5976"/>
    <w:rsid w:val="00BF5A52"/>
    <w:rsid w:val="00BF5A93"/>
    <w:rsid w:val="00BF5B57"/>
    <w:rsid w:val="00BF5DD6"/>
    <w:rsid w:val="00BF6012"/>
    <w:rsid w:val="00BF60FC"/>
    <w:rsid w:val="00BF6339"/>
    <w:rsid w:val="00BF658C"/>
    <w:rsid w:val="00BF659C"/>
    <w:rsid w:val="00BF668D"/>
    <w:rsid w:val="00BF669B"/>
    <w:rsid w:val="00BF6BB8"/>
    <w:rsid w:val="00BF6BBB"/>
    <w:rsid w:val="00BF6F27"/>
    <w:rsid w:val="00BF6F47"/>
    <w:rsid w:val="00BF7185"/>
    <w:rsid w:val="00BF728C"/>
    <w:rsid w:val="00BF72A4"/>
    <w:rsid w:val="00BF7309"/>
    <w:rsid w:val="00BF734B"/>
    <w:rsid w:val="00BF7427"/>
    <w:rsid w:val="00BF75CC"/>
    <w:rsid w:val="00BF760E"/>
    <w:rsid w:val="00BF7626"/>
    <w:rsid w:val="00BF783B"/>
    <w:rsid w:val="00BF7A01"/>
    <w:rsid w:val="00BF7AE6"/>
    <w:rsid w:val="00BF7DCA"/>
    <w:rsid w:val="00BF7FBA"/>
    <w:rsid w:val="00C00163"/>
    <w:rsid w:val="00C00221"/>
    <w:rsid w:val="00C0023F"/>
    <w:rsid w:val="00C002EC"/>
    <w:rsid w:val="00C00300"/>
    <w:rsid w:val="00C00309"/>
    <w:rsid w:val="00C006E6"/>
    <w:rsid w:val="00C00717"/>
    <w:rsid w:val="00C007E7"/>
    <w:rsid w:val="00C0080B"/>
    <w:rsid w:val="00C008C0"/>
    <w:rsid w:val="00C0095C"/>
    <w:rsid w:val="00C00B7C"/>
    <w:rsid w:val="00C00C52"/>
    <w:rsid w:val="00C00D8E"/>
    <w:rsid w:val="00C00D97"/>
    <w:rsid w:val="00C00EE2"/>
    <w:rsid w:val="00C00F01"/>
    <w:rsid w:val="00C01718"/>
    <w:rsid w:val="00C01857"/>
    <w:rsid w:val="00C01B0D"/>
    <w:rsid w:val="00C021F6"/>
    <w:rsid w:val="00C0233C"/>
    <w:rsid w:val="00C025F9"/>
    <w:rsid w:val="00C02676"/>
    <w:rsid w:val="00C02706"/>
    <w:rsid w:val="00C027B7"/>
    <w:rsid w:val="00C0282A"/>
    <w:rsid w:val="00C028A6"/>
    <w:rsid w:val="00C02986"/>
    <w:rsid w:val="00C029B6"/>
    <w:rsid w:val="00C02B75"/>
    <w:rsid w:val="00C02E47"/>
    <w:rsid w:val="00C030D7"/>
    <w:rsid w:val="00C030FA"/>
    <w:rsid w:val="00C032AD"/>
    <w:rsid w:val="00C03364"/>
    <w:rsid w:val="00C0355E"/>
    <w:rsid w:val="00C035F4"/>
    <w:rsid w:val="00C036FD"/>
    <w:rsid w:val="00C03708"/>
    <w:rsid w:val="00C03905"/>
    <w:rsid w:val="00C03CB1"/>
    <w:rsid w:val="00C03DCC"/>
    <w:rsid w:val="00C042AF"/>
    <w:rsid w:val="00C042D3"/>
    <w:rsid w:val="00C042F8"/>
    <w:rsid w:val="00C04327"/>
    <w:rsid w:val="00C0435D"/>
    <w:rsid w:val="00C0450E"/>
    <w:rsid w:val="00C04551"/>
    <w:rsid w:val="00C04720"/>
    <w:rsid w:val="00C047C0"/>
    <w:rsid w:val="00C04907"/>
    <w:rsid w:val="00C049B9"/>
    <w:rsid w:val="00C049DE"/>
    <w:rsid w:val="00C04A08"/>
    <w:rsid w:val="00C04BAD"/>
    <w:rsid w:val="00C04BCA"/>
    <w:rsid w:val="00C04C5A"/>
    <w:rsid w:val="00C04EBB"/>
    <w:rsid w:val="00C0525F"/>
    <w:rsid w:val="00C054CC"/>
    <w:rsid w:val="00C056CA"/>
    <w:rsid w:val="00C0580F"/>
    <w:rsid w:val="00C0588B"/>
    <w:rsid w:val="00C05A60"/>
    <w:rsid w:val="00C05AA0"/>
    <w:rsid w:val="00C05DBE"/>
    <w:rsid w:val="00C05E11"/>
    <w:rsid w:val="00C05E49"/>
    <w:rsid w:val="00C05E57"/>
    <w:rsid w:val="00C05EA3"/>
    <w:rsid w:val="00C05FFB"/>
    <w:rsid w:val="00C062FD"/>
    <w:rsid w:val="00C06608"/>
    <w:rsid w:val="00C068C3"/>
    <w:rsid w:val="00C069FD"/>
    <w:rsid w:val="00C06A77"/>
    <w:rsid w:val="00C06BA0"/>
    <w:rsid w:val="00C06E47"/>
    <w:rsid w:val="00C06E70"/>
    <w:rsid w:val="00C06F51"/>
    <w:rsid w:val="00C07162"/>
    <w:rsid w:val="00C0717A"/>
    <w:rsid w:val="00C07282"/>
    <w:rsid w:val="00C072E5"/>
    <w:rsid w:val="00C07444"/>
    <w:rsid w:val="00C0757C"/>
    <w:rsid w:val="00C07945"/>
    <w:rsid w:val="00C07A7D"/>
    <w:rsid w:val="00C07DC9"/>
    <w:rsid w:val="00C07EE6"/>
    <w:rsid w:val="00C10114"/>
    <w:rsid w:val="00C10213"/>
    <w:rsid w:val="00C10317"/>
    <w:rsid w:val="00C1042A"/>
    <w:rsid w:val="00C1054B"/>
    <w:rsid w:val="00C10566"/>
    <w:rsid w:val="00C105C0"/>
    <w:rsid w:val="00C10604"/>
    <w:rsid w:val="00C1065F"/>
    <w:rsid w:val="00C1074E"/>
    <w:rsid w:val="00C107E1"/>
    <w:rsid w:val="00C10AEA"/>
    <w:rsid w:val="00C10B9F"/>
    <w:rsid w:val="00C10EE3"/>
    <w:rsid w:val="00C11079"/>
    <w:rsid w:val="00C11121"/>
    <w:rsid w:val="00C1118E"/>
    <w:rsid w:val="00C111D8"/>
    <w:rsid w:val="00C111F1"/>
    <w:rsid w:val="00C113FA"/>
    <w:rsid w:val="00C11A5F"/>
    <w:rsid w:val="00C11AA2"/>
    <w:rsid w:val="00C11BFE"/>
    <w:rsid w:val="00C11CA8"/>
    <w:rsid w:val="00C11EDA"/>
    <w:rsid w:val="00C12154"/>
    <w:rsid w:val="00C12477"/>
    <w:rsid w:val="00C12545"/>
    <w:rsid w:val="00C125D0"/>
    <w:rsid w:val="00C1286A"/>
    <w:rsid w:val="00C129EE"/>
    <w:rsid w:val="00C1321B"/>
    <w:rsid w:val="00C132D3"/>
    <w:rsid w:val="00C1335A"/>
    <w:rsid w:val="00C137A5"/>
    <w:rsid w:val="00C13976"/>
    <w:rsid w:val="00C13992"/>
    <w:rsid w:val="00C13AB1"/>
    <w:rsid w:val="00C13CDA"/>
    <w:rsid w:val="00C13D11"/>
    <w:rsid w:val="00C13E38"/>
    <w:rsid w:val="00C13F08"/>
    <w:rsid w:val="00C14000"/>
    <w:rsid w:val="00C141F2"/>
    <w:rsid w:val="00C145AF"/>
    <w:rsid w:val="00C14939"/>
    <w:rsid w:val="00C1493A"/>
    <w:rsid w:val="00C149DA"/>
    <w:rsid w:val="00C14C42"/>
    <w:rsid w:val="00C14C8E"/>
    <w:rsid w:val="00C152EE"/>
    <w:rsid w:val="00C157BD"/>
    <w:rsid w:val="00C1584C"/>
    <w:rsid w:val="00C159C0"/>
    <w:rsid w:val="00C15B7E"/>
    <w:rsid w:val="00C15BD1"/>
    <w:rsid w:val="00C15DBC"/>
    <w:rsid w:val="00C15E61"/>
    <w:rsid w:val="00C15F91"/>
    <w:rsid w:val="00C16006"/>
    <w:rsid w:val="00C161B0"/>
    <w:rsid w:val="00C16378"/>
    <w:rsid w:val="00C1643E"/>
    <w:rsid w:val="00C166A3"/>
    <w:rsid w:val="00C16736"/>
    <w:rsid w:val="00C16C7C"/>
    <w:rsid w:val="00C16D6F"/>
    <w:rsid w:val="00C16DB2"/>
    <w:rsid w:val="00C16E1B"/>
    <w:rsid w:val="00C16FB5"/>
    <w:rsid w:val="00C171CE"/>
    <w:rsid w:val="00C172EB"/>
    <w:rsid w:val="00C17840"/>
    <w:rsid w:val="00C17866"/>
    <w:rsid w:val="00C1788B"/>
    <w:rsid w:val="00C1790A"/>
    <w:rsid w:val="00C17A7F"/>
    <w:rsid w:val="00C17BF1"/>
    <w:rsid w:val="00C17D42"/>
    <w:rsid w:val="00C17F38"/>
    <w:rsid w:val="00C17F8B"/>
    <w:rsid w:val="00C202FE"/>
    <w:rsid w:val="00C2041D"/>
    <w:rsid w:val="00C20716"/>
    <w:rsid w:val="00C20A41"/>
    <w:rsid w:val="00C20B9F"/>
    <w:rsid w:val="00C20BA3"/>
    <w:rsid w:val="00C20D42"/>
    <w:rsid w:val="00C20F98"/>
    <w:rsid w:val="00C2106E"/>
    <w:rsid w:val="00C21120"/>
    <w:rsid w:val="00C21221"/>
    <w:rsid w:val="00C213D1"/>
    <w:rsid w:val="00C21438"/>
    <w:rsid w:val="00C214E9"/>
    <w:rsid w:val="00C2154F"/>
    <w:rsid w:val="00C21619"/>
    <w:rsid w:val="00C2183D"/>
    <w:rsid w:val="00C21A5D"/>
    <w:rsid w:val="00C21FC0"/>
    <w:rsid w:val="00C22051"/>
    <w:rsid w:val="00C2212A"/>
    <w:rsid w:val="00C2222B"/>
    <w:rsid w:val="00C229A6"/>
    <w:rsid w:val="00C22ACC"/>
    <w:rsid w:val="00C22CBA"/>
    <w:rsid w:val="00C22D44"/>
    <w:rsid w:val="00C22EBA"/>
    <w:rsid w:val="00C22EF3"/>
    <w:rsid w:val="00C22F7F"/>
    <w:rsid w:val="00C22FE0"/>
    <w:rsid w:val="00C2300E"/>
    <w:rsid w:val="00C230E9"/>
    <w:rsid w:val="00C2311F"/>
    <w:rsid w:val="00C23124"/>
    <w:rsid w:val="00C231D1"/>
    <w:rsid w:val="00C232CC"/>
    <w:rsid w:val="00C236AE"/>
    <w:rsid w:val="00C2373B"/>
    <w:rsid w:val="00C237A1"/>
    <w:rsid w:val="00C23D12"/>
    <w:rsid w:val="00C23E5A"/>
    <w:rsid w:val="00C23F3B"/>
    <w:rsid w:val="00C23F47"/>
    <w:rsid w:val="00C2419F"/>
    <w:rsid w:val="00C242BA"/>
    <w:rsid w:val="00C242CA"/>
    <w:rsid w:val="00C24518"/>
    <w:rsid w:val="00C246F3"/>
    <w:rsid w:val="00C248FA"/>
    <w:rsid w:val="00C249DC"/>
    <w:rsid w:val="00C24AC8"/>
    <w:rsid w:val="00C24C7E"/>
    <w:rsid w:val="00C24DBB"/>
    <w:rsid w:val="00C24ED7"/>
    <w:rsid w:val="00C24FA0"/>
    <w:rsid w:val="00C25232"/>
    <w:rsid w:val="00C25234"/>
    <w:rsid w:val="00C25293"/>
    <w:rsid w:val="00C252EF"/>
    <w:rsid w:val="00C2536F"/>
    <w:rsid w:val="00C2545D"/>
    <w:rsid w:val="00C2554E"/>
    <w:rsid w:val="00C255E7"/>
    <w:rsid w:val="00C25765"/>
    <w:rsid w:val="00C258E1"/>
    <w:rsid w:val="00C25908"/>
    <w:rsid w:val="00C259EA"/>
    <w:rsid w:val="00C25A41"/>
    <w:rsid w:val="00C25C63"/>
    <w:rsid w:val="00C25DA5"/>
    <w:rsid w:val="00C25DE4"/>
    <w:rsid w:val="00C25E6E"/>
    <w:rsid w:val="00C25F45"/>
    <w:rsid w:val="00C25F9C"/>
    <w:rsid w:val="00C260C8"/>
    <w:rsid w:val="00C263EE"/>
    <w:rsid w:val="00C26462"/>
    <w:rsid w:val="00C266D6"/>
    <w:rsid w:val="00C2686F"/>
    <w:rsid w:val="00C26A96"/>
    <w:rsid w:val="00C26A9D"/>
    <w:rsid w:val="00C26B16"/>
    <w:rsid w:val="00C26B97"/>
    <w:rsid w:val="00C26D1F"/>
    <w:rsid w:val="00C26DD9"/>
    <w:rsid w:val="00C26E50"/>
    <w:rsid w:val="00C26FF4"/>
    <w:rsid w:val="00C27183"/>
    <w:rsid w:val="00C275B9"/>
    <w:rsid w:val="00C2764E"/>
    <w:rsid w:val="00C27767"/>
    <w:rsid w:val="00C27978"/>
    <w:rsid w:val="00C27CD1"/>
    <w:rsid w:val="00C27E9F"/>
    <w:rsid w:val="00C27F50"/>
    <w:rsid w:val="00C30142"/>
    <w:rsid w:val="00C3015B"/>
    <w:rsid w:val="00C30325"/>
    <w:rsid w:val="00C3039A"/>
    <w:rsid w:val="00C303F8"/>
    <w:rsid w:val="00C30423"/>
    <w:rsid w:val="00C3047C"/>
    <w:rsid w:val="00C30494"/>
    <w:rsid w:val="00C304A2"/>
    <w:rsid w:val="00C30795"/>
    <w:rsid w:val="00C30831"/>
    <w:rsid w:val="00C30B3F"/>
    <w:rsid w:val="00C30C6F"/>
    <w:rsid w:val="00C30D43"/>
    <w:rsid w:val="00C30ECB"/>
    <w:rsid w:val="00C311F8"/>
    <w:rsid w:val="00C31298"/>
    <w:rsid w:val="00C312F0"/>
    <w:rsid w:val="00C31314"/>
    <w:rsid w:val="00C31576"/>
    <w:rsid w:val="00C315BD"/>
    <w:rsid w:val="00C31606"/>
    <w:rsid w:val="00C3187E"/>
    <w:rsid w:val="00C31A0F"/>
    <w:rsid w:val="00C31A80"/>
    <w:rsid w:val="00C31AC5"/>
    <w:rsid w:val="00C31CF3"/>
    <w:rsid w:val="00C31CFE"/>
    <w:rsid w:val="00C31E2E"/>
    <w:rsid w:val="00C31E59"/>
    <w:rsid w:val="00C31F23"/>
    <w:rsid w:val="00C32013"/>
    <w:rsid w:val="00C3204D"/>
    <w:rsid w:val="00C32051"/>
    <w:rsid w:val="00C32182"/>
    <w:rsid w:val="00C321D7"/>
    <w:rsid w:val="00C32353"/>
    <w:rsid w:val="00C32493"/>
    <w:rsid w:val="00C32644"/>
    <w:rsid w:val="00C32744"/>
    <w:rsid w:val="00C32A98"/>
    <w:rsid w:val="00C32AFE"/>
    <w:rsid w:val="00C32B08"/>
    <w:rsid w:val="00C32D6C"/>
    <w:rsid w:val="00C32D81"/>
    <w:rsid w:val="00C33126"/>
    <w:rsid w:val="00C33129"/>
    <w:rsid w:val="00C33173"/>
    <w:rsid w:val="00C33623"/>
    <w:rsid w:val="00C3372B"/>
    <w:rsid w:val="00C33A90"/>
    <w:rsid w:val="00C33ABB"/>
    <w:rsid w:val="00C33B15"/>
    <w:rsid w:val="00C33DE5"/>
    <w:rsid w:val="00C33FB6"/>
    <w:rsid w:val="00C3409B"/>
    <w:rsid w:val="00C3419B"/>
    <w:rsid w:val="00C34210"/>
    <w:rsid w:val="00C34243"/>
    <w:rsid w:val="00C3439F"/>
    <w:rsid w:val="00C344AA"/>
    <w:rsid w:val="00C34583"/>
    <w:rsid w:val="00C345D1"/>
    <w:rsid w:val="00C34706"/>
    <w:rsid w:val="00C34785"/>
    <w:rsid w:val="00C347E9"/>
    <w:rsid w:val="00C3486F"/>
    <w:rsid w:val="00C34874"/>
    <w:rsid w:val="00C348DE"/>
    <w:rsid w:val="00C349F2"/>
    <w:rsid w:val="00C34A66"/>
    <w:rsid w:val="00C34ADC"/>
    <w:rsid w:val="00C34CCE"/>
    <w:rsid w:val="00C34E4C"/>
    <w:rsid w:val="00C3509B"/>
    <w:rsid w:val="00C350FC"/>
    <w:rsid w:val="00C353F4"/>
    <w:rsid w:val="00C35436"/>
    <w:rsid w:val="00C35561"/>
    <w:rsid w:val="00C35582"/>
    <w:rsid w:val="00C35730"/>
    <w:rsid w:val="00C35A55"/>
    <w:rsid w:val="00C35C07"/>
    <w:rsid w:val="00C35D1A"/>
    <w:rsid w:val="00C35D68"/>
    <w:rsid w:val="00C364CA"/>
    <w:rsid w:val="00C365DC"/>
    <w:rsid w:val="00C366F8"/>
    <w:rsid w:val="00C3684E"/>
    <w:rsid w:val="00C3685E"/>
    <w:rsid w:val="00C36914"/>
    <w:rsid w:val="00C369CC"/>
    <w:rsid w:val="00C36A34"/>
    <w:rsid w:val="00C36B88"/>
    <w:rsid w:val="00C36FC4"/>
    <w:rsid w:val="00C373F7"/>
    <w:rsid w:val="00C37471"/>
    <w:rsid w:val="00C374A4"/>
    <w:rsid w:val="00C375B7"/>
    <w:rsid w:val="00C37643"/>
    <w:rsid w:val="00C3767C"/>
    <w:rsid w:val="00C37897"/>
    <w:rsid w:val="00C37972"/>
    <w:rsid w:val="00C379C0"/>
    <w:rsid w:val="00C37A0E"/>
    <w:rsid w:val="00C37B35"/>
    <w:rsid w:val="00C37C4D"/>
    <w:rsid w:val="00C37C69"/>
    <w:rsid w:val="00C37CC7"/>
    <w:rsid w:val="00C40282"/>
    <w:rsid w:val="00C40365"/>
    <w:rsid w:val="00C403A6"/>
    <w:rsid w:val="00C40453"/>
    <w:rsid w:val="00C4052C"/>
    <w:rsid w:val="00C4060D"/>
    <w:rsid w:val="00C40827"/>
    <w:rsid w:val="00C40CB1"/>
    <w:rsid w:val="00C41236"/>
    <w:rsid w:val="00C413F8"/>
    <w:rsid w:val="00C415DD"/>
    <w:rsid w:val="00C41A7D"/>
    <w:rsid w:val="00C41AAB"/>
    <w:rsid w:val="00C41AD7"/>
    <w:rsid w:val="00C41AFF"/>
    <w:rsid w:val="00C41B2B"/>
    <w:rsid w:val="00C41CE2"/>
    <w:rsid w:val="00C41DE5"/>
    <w:rsid w:val="00C41E20"/>
    <w:rsid w:val="00C4219B"/>
    <w:rsid w:val="00C421A7"/>
    <w:rsid w:val="00C4229A"/>
    <w:rsid w:val="00C42351"/>
    <w:rsid w:val="00C4239A"/>
    <w:rsid w:val="00C4240B"/>
    <w:rsid w:val="00C424F8"/>
    <w:rsid w:val="00C4273B"/>
    <w:rsid w:val="00C427EF"/>
    <w:rsid w:val="00C4282A"/>
    <w:rsid w:val="00C4292B"/>
    <w:rsid w:val="00C42BC9"/>
    <w:rsid w:val="00C42D84"/>
    <w:rsid w:val="00C42DE5"/>
    <w:rsid w:val="00C430A8"/>
    <w:rsid w:val="00C43214"/>
    <w:rsid w:val="00C432EA"/>
    <w:rsid w:val="00C433C3"/>
    <w:rsid w:val="00C43487"/>
    <w:rsid w:val="00C434D0"/>
    <w:rsid w:val="00C435C5"/>
    <w:rsid w:val="00C437C1"/>
    <w:rsid w:val="00C43870"/>
    <w:rsid w:val="00C439BC"/>
    <w:rsid w:val="00C43C4B"/>
    <w:rsid w:val="00C43D11"/>
    <w:rsid w:val="00C43D15"/>
    <w:rsid w:val="00C440A3"/>
    <w:rsid w:val="00C44235"/>
    <w:rsid w:val="00C443DC"/>
    <w:rsid w:val="00C4440E"/>
    <w:rsid w:val="00C44571"/>
    <w:rsid w:val="00C4468E"/>
    <w:rsid w:val="00C446B1"/>
    <w:rsid w:val="00C4476F"/>
    <w:rsid w:val="00C447F5"/>
    <w:rsid w:val="00C448B0"/>
    <w:rsid w:val="00C44A53"/>
    <w:rsid w:val="00C44A69"/>
    <w:rsid w:val="00C44AD2"/>
    <w:rsid w:val="00C44BA6"/>
    <w:rsid w:val="00C44C8C"/>
    <w:rsid w:val="00C44D65"/>
    <w:rsid w:val="00C44E08"/>
    <w:rsid w:val="00C44EDC"/>
    <w:rsid w:val="00C44F62"/>
    <w:rsid w:val="00C4508B"/>
    <w:rsid w:val="00C452E4"/>
    <w:rsid w:val="00C4544A"/>
    <w:rsid w:val="00C45453"/>
    <w:rsid w:val="00C454EF"/>
    <w:rsid w:val="00C45515"/>
    <w:rsid w:val="00C4571F"/>
    <w:rsid w:val="00C45833"/>
    <w:rsid w:val="00C45835"/>
    <w:rsid w:val="00C458E0"/>
    <w:rsid w:val="00C45913"/>
    <w:rsid w:val="00C45B97"/>
    <w:rsid w:val="00C45BBD"/>
    <w:rsid w:val="00C45C0C"/>
    <w:rsid w:val="00C45DB5"/>
    <w:rsid w:val="00C45F1B"/>
    <w:rsid w:val="00C460D3"/>
    <w:rsid w:val="00C46271"/>
    <w:rsid w:val="00C46303"/>
    <w:rsid w:val="00C466AA"/>
    <w:rsid w:val="00C466B8"/>
    <w:rsid w:val="00C468A8"/>
    <w:rsid w:val="00C46AEB"/>
    <w:rsid w:val="00C46C08"/>
    <w:rsid w:val="00C46C19"/>
    <w:rsid w:val="00C46C43"/>
    <w:rsid w:val="00C47047"/>
    <w:rsid w:val="00C47172"/>
    <w:rsid w:val="00C4717C"/>
    <w:rsid w:val="00C474C6"/>
    <w:rsid w:val="00C47535"/>
    <w:rsid w:val="00C47551"/>
    <w:rsid w:val="00C475BE"/>
    <w:rsid w:val="00C47827"/>
    <w:rsid w:val="00C47B09"/>
    <w:rsid w:val="00C47FBC"/>
    <w:rsid w:val="00C504BC"/>
    <w:rsid w:val="00C5050A"/>
    <w:rsid w:val="00C50510"/>
    <w:rsid w:val="00C50593"/>
    <w:rsid w:val="00C506DB"/>
    <w:rsid w:val="00C509FD"/>
    <w:rsid w:val="00C50ABF"/>
    <w:rsid w:val="00C50B0C"/>
    <w:rsid w:val="00C50BB6"/>
    <w:rsid w:val="00C50CBD"/>
    <w:rsid w:val="00C50D93"/>
    <w:rsid w:val="00C50E95"/>
    <w:rsid w:val="00C50F87"/>
    <w:rsid w:val="00C51072"/>
    <w:rsid w:val="00C510C0"/>
    <w:rsid w:val="00C515A3"/>
    <w:rsid w:val="00C515A8"/>
    <w:rsid w:val="00C516B5"/>
    <w:rsid w:val="00C519E6"/>
    <w:rsid w:val="00C51E73"/>
    <w:rsid w:val="00C51FD8"/>
    <w:rsid w:val="00C52031"/>
    <w:rsid w:val="00C520B0"/>
    <w:rsid w:val="00C521A9"/>
    <w:rsid w:val="00C523F8"/>
    <w:rsid w:val="00C525C2"/>
    <w:rsid w:val="00C52887"/>
    <w:rsid w:val="00C52955"/>
    <w:rsid w:val="00C5298B"/>
    <w:rsid w:val="00C52B94"/>
    <w:rsid w:val="00C52C29"/>
    <w:rsid w:val="00C52CD5"/>
    <w:rsid w:val="00C52E25"/>
    <w:rsid w:val="00C52E33"/>
    <w:rsid w:val="00C52F44"/>
    <w:rsid w:val="00C52F8F"/>
    <w:rsid w:val="00C53084"/>
    <w:rsid w:val="00C536F6"/>
    <w:rsid w:val="00C53A7A"/>
    <w:rsid w:val="00C53B18"/>
    <w:rsid w:val="00C53C28"/>
    <w:rsid w:val="00C53C87"/>
    <w:rsid w:val="00C54060"/>
    <w:rsid w:val="00C54090"/>
    <w:rsid w:val="00C54096"/>
    <w:rsid w:val="00C54180"/>
    <w:rsid w:val="00C54229"/>
    <w:rsid w:val="00C543BD"/>
    <w:rsid w:val="00C54580"/>
    <w:rsid w:val="00C545B2"/>
    <w:rsid w:val="00C5461C"/>
    <w:rsid w:val="00C546F9"/>
    <w:rsid w:val="00C54852"/>
    <w:rsid w:val="00C548DE"/>
    <w:rsid w:val="00C549C0"/>
    <w:rsid w:val="00C54A30"/>
    <w:rsid w:val="00C54C1A"/>
    <w:rsid w:val="00C54E49"/>
    <w:rsid w:val="00C54E8B"/>
    <w:rsid w:val="00C54FF4"/>
    <w:rsid w:val="00C55186"/>
    <w:rsid w:val="00C551EE"/>
    <w:rsid w:val="00C552C1"/>
    <w:rsid w:val="00C55387"/>
    <w:rsid w:val="00C5539C"/>
    <w:rsid w:val="00C553CC"/>
    <w:rsid w:val="00C5550A"/>
    <w:rsid w:val="00C55527"/>
    <w:rsid w:val="00C5557C"/>
    <w:rsid w:val="00C55585"/>
    <w:rsid w:val="00C557B2"/>
    <w:rsid w:val="00C557CC"/>
    <w:rsid w:val="00C55C4B"/>
    <w:rsid w:val="00C55C8A"/>
    <w:rsid w:val="00C55C9D"/>
    <w:rsid w:val="00C55CA3"/>
    <w:rsid w:val="00C55F28"/>
    <w:rsid w:val="00C55F43"/>
    <w:rsid w:val="00C55FC6"/>
    <w:rsid w:val="00C560E8"/>
    <w:rsid w:val="00C56100"/>
    <w:rsid w:val="00C56108"/>
    <w:rsid w:val="00C56181"/>
    <w:rsid w:val="00C56431"/>
    <w:rsid w:val="00C56546"/>
    <w:rsid w:val="00C565D5"/>
    <w:rsid w:val="00C56784"/>
    <w:rsid w:val="00C569F8"/>
    <w:rsid w:val="00C56CE4"/>
    <w:rsid w:val="00C56FBD"/>
    <w:rsid w:val="00C57299"/>
    <w:rsid w:val="00C573E3"/>
    <w:rsid w:val="00C5762A"/>
    <w:rsid w:val="00C57638"/>
    <w:rsid w:val="00C5792C"/>
    <w:rsid w:val="00C579A9"/>
    <w:rsid w:val="00C579C1"/>
    <w:rsid w:val="00C57A85"/>
    <w:rsid w:val="00C57B03"/>
    <w:rsid w:val="00C57D14"/>
    <w:rsid w:val="00C57E3F"/>
    <w:rsid w:val="00C57E74"/>
    <w:rsid w:val="00C57EBD"/>
    <w:rsid w:val="00C57F11"/>
    <w:rsid w:val="00C60113"/>
    <w:rsid w:val="00C60139"/>
    <w:rsid w:val="00C6018A"/>
    <w:rsid w:val="00C603E5"/>
    <w:rsid w:val="00C60543"/>
    <w:rsid w:val="00C605C0"/>
    <w:rsid w:val="00C607B5"/>
    <w:rsid w:val="00C6089D"/>
    <w:rsid w:val="00C60BBB"/>
    <w:rsid w:val="00C60D3A"/>
    <w:rsid w:val="00C60E88"/>
    <w:rsid w:val="00C60F92"/>
    <w:rsid w:val="00C61033"/>
    <w:rsid w:val="00C61162"/>
    <w:rsid w:val="00C613BB"/>
    <w:rsid w:val="00C613E7"/>
    <w:rsid w:val="00C616D6"/>
    <w:rsid w:val="00C61843"/>
    <w:rsid w:val="00C61A4D"/>
    <w:rsid w:val="00C61B78"/>
    <w:rsid w:val="00C61BCE"/>
    <w:rsid w:val="00C61C20"/>
    <w:rsid w:val="00C61DE4"/>
    <w:rsid w:val="00C61EBB"/>
    <w:rsid w:val="00C61ED0"/>
    <w:rsid w:val="00C61F24"/>
    <w:rsid w:val="00C61F39"/>
    <w:rsid w:val="00C62178"/>
    <w:rsid w:val="00C623D7"/>
    <w:rsid w:val="00C625FB"/>
    <w:rsid w:val="00C62690"/>
    <w:rsid w:val="00C62714"/>
    <w:rsid w:val="00C62812"/>
    <w:rsid w:val="00C62895"/>
    <w:rsid w:val="00C628EA"/>
    <w:rsid w:val="00C62938"/>
    <w:rsid w:val="00C6294F"/>
    <w:rsid w:val="00C62CDD"/>
    <w:rsid w:val="00C62CF4"/>
    <w:rsid w:val="00C62CF8"/>
    <w:rsid w:val="00C62E0B"/>
    <w:rsid w:val="00C62E2F"/>
    <w:rsid w:val="00C62FA2"/>
    <w:rsid w:val="00C630FD"/>
    <w:rsid w:val="00C6348A"/>
    <w:rsid w:val="00C634A7"/>
    <w:rsid w:val="00C634B0"/>
    <w:rsid w:val="00C636C8"/>
    <w:rsid w:val="00C63795"/>
    <w:rsid w:val="00C63830"/>
    <w:rsid w:val="00C638D0"/>
    <w:rsid w:val="00C6391E"/>
    <w:rsid w:val="00C6392A"/>
    <w:rsid w:val="00C639FB"/>
    <w:rsid w:val="00C63B3D"/>
    <w:rsid w:val="00C63B6A"/>
    <w:rsid w:val="00C63BCC"/>
    <w:rsid w:val="00C63ECA"/>
    <w:rsid w:val="00C641C0"/>
    <w:rsid w:val="00C642BE"/>
    <w:rsid w:val="00C645E9"/>
    <w:rsid w:val="00C646A1"/>
    <w:rsid w:val="00C64873"/>
    <w:rsid w:val="00C6490D"/>
    <w:rsid w:val="00C6493F"/>
    <w:rsid w:val="00C64AA0"/>
    <w:rsid w:val="00C64B39"/>
    <w:rsid w:val="00C64E09"/>
    <w:rsid w:val="00C650E5"/>
    <w:rsid w:val="00C650FA"/>
    <w:rsid w:val="00C65383"/>
    <w:rsid w:val="00C656F1"/>
    <w:rsid w:val="00C65760"/>
    <w:rsid w:val="00C65B9B"/>
    <w:rsid w:val="00C65C27"/>
    <w:rsid w:val="00C65C3A"/>
    <w:rsid w:val="00C65F57"/>
    <w:rsid w:val="00C66256"/>
    <w:rsid w:val="00C6628E"/>
    <w:rsid w:val="00C664DC"/>
    <w:rsid w:val="00C66847"/>
    <w:rsid w:val="00C66960"/>
    <w:rsid w:val="00C669E3"/>
    <w:rsid w:val="00C66C6C"/>
    <w:rsid w:val="00C66D5C"/>
    <w:rsid w:val="00C66DE3"/>
    <w:rsid w:val="00C66F72"/>
    <w:rsid w:val="00C6717C"/>
    <w:rsid w:val="00C672A6"/>
    <w:rsid w:val="00C67530"/>
    <w:rsid w:val="00C67669"/>
    <w:rsid w:val="00C6788F"/>
    <w:rsid w:val="00C678A2"/>
    <w:rsid w:val="00C678C3"/>
    <w:rsid w:val="00C678E3"/>
    <w:rsid w:val="00C67938"/>
    <w:rsid w:val="00C67A40"/>
    <w:rsid w:val="00C67AFB"/>
    <w:rsid w:val="00C67CB3"/>
    <w:rsid w:val="00C67F53"/>
    <w:rsid w:val="00C70092"/>
    <w:rsid w:val="00C7026C"/>
    <w:rsid w:val="00C70520"/>
    <w:rsid w:val="00C705C7"/>
    <w:rsid w:val="00C706A0"/>
    <w:rsid w:val="00C7084F"/>
    <w:rsid w:val="00C70948"/>
    <w:rsid w:val="00C70B96"/>
    <w:rsid w:val="00C70D6A"/>
    <w:rsid w:val="00C70E0E"/>
    <w:rsid w:val="00C70E37"/>
    <w:rsid w:val="00C70F98"/>
    <w:rsid w:val="00C7115D"/>
    <w:rsid w:val="00C711D6"/>
    <w:rsid w:val="00C71216"/>
    <w:rsid w:val="00C71238"/>
    <w:rsid w:val="00C71262"/>
    <w:rsid w:val="00C71404"/>
    <w:rsid w:val="00C714A0"/>
    <w:rsid w:val="00C71768"/>
    <w:rsid w:val="00C7176E"/>
    <w:rsid w:val="00C718C5"/>
    <w:rsid w:val="00C719F5"/>
    <w:rsid w:val="00C71AA1"/>
    <w:rsid w:val="00C71CAA"/>
    <w:rsid w:val="00C71D49"/>
    <w:rsid w:val="00C71E36"/>
    <w:rsid w:val="00C71E4D"/>
    <w:rsid w:val="00C722BD"/>
    <w:rsid w:val="00C7247A"/>
    <w:rsid w:val="00C7282D"/>
    <w:rsid w:val="00C7287E"/>
    <w:rsid w:val="00C7288C"/>
    <w:rsid w:val="00C72CA0"/>
    <w:rsid w:val="00C72CFC"/>
    <w:rsid w:val="00C72D50"/>
    <w:rsid w:val="00C73059"/>
    <w:rsid w:val="00C730F9"/>
    <w:rsid w:val="00C7357D"/>
    <w:rsid w:val="00C73BF4"/>
    <w:rsid w:val="00C73CC1"/>
    <w:rsid w:val="00C740EE"/>
    <w:rsid w:val="00C742BB"/>
    <w:rsid w:val="00C74329"/>
    <w:rsid w:val="00C74333"/>
    <w:rsid w:val="00C743AA"/>
    <w:rsid w:val="00C74658"/>
    <w:rsid w:val="00C7487A"/>
    <w:rsid w:val="00C74A17"/>
    <w:rsid w:val="00C74AFC"/>
    <w:rsid w:val="00C74CA8"/>
    <w:rsid w:val="00C74D32"/>
    <w:rsid w:val="00C74E9D"/>
    <w:rsid w:val="00C74F55"/>
    <w:rsid w:val="00C75034"/>
    <w:rsid w:val="00C75078"/>
    <w:rsid w:val="00C752A5"/>
    <w:rsid w:val="00C75490"/>
    <w:rsid w:val="00C7549D"/>
    <w:rsid w:val="00C75622"/>
    <w:rsid w:val="00C75664"/>
    <w:rsid w:val="00C75CEC"/>
    <w:rsid w:val="00C75D1F"/>
    <w:rsid w:val="00C75EBC"/>
    <w:rsid w:val="00C75EF1"/>
    <w:rsid w:val="00C75FED"/>
    <w:rsid w:val="00C760A4"/>
    <w:rsid w:val="00C760EE"/>
    <w:rsid w:val="00C76137"/>
    <w:rsid w:val="00C7646A"/>
    <w:rsid w:val="00C76477"/>
    <w:rsid w:val="00C76555"/>
    <w:rsid w:val="00C7666E"/>
    <w:rsid w:val="00C76725"/>
    <w:rsid w:val="00C76775"/>
    <w:rsid w:val="00C7684B"/>
    <w:rsid w:val="00C7684D"/>
    <w:rsid w:val="00C768BB"/>
    <w:rsid w:val="00C76929"/>
    <w:rsid w:val="00C76990"/>
    <w:rsid w:val="00C76AB4"/>
    <w:rsid w:val="00C76D51"/>
    <w:rsid w:val="00C76E23"/>
    <w:rsid w:val="00C770B6"/>
    <w:rsid w:val="00C77262"/>
    <w:rsid w:val="00C77302"/>
    <w:rsid w:val="00C7739B"/>
    <w:rsid w:val="00C77406"/>
    <w:rsid w:val="00C77632"/>
    <w:rsid w:val="00C7770B"/>
    <w:rsid w:val="00C777F4"/>
    <w:rsid w:val="00C77982"/>
    <w:rsid w:val="00C77E25"/>
    <w:rsid w:val="00C802D6"/>
    <w:rsid w:val="00C80324"/>
    <w:rsid w:val="00C804D6"/>
    <w:rsid w:val="00C80503"/>
    <w:rsid w:val="00C80583"/>
    <w:rsid w:val="00C805D1"/>
    <w:rsid w:val="00C8065D"/>
    <w:rsid w:val="00C8086E"/>
    <w:rsid w:val="00C8098D"/>
    <w:rsid w:val="00C80A70"/>
    <w:rsid w:val="00C80B6B"/>
    <w:rsid w:val="00C80C80"/>
    <w:rsid w:val="00C80CEA"/>
    <w:rsid w:val="00C80D23"/>
    <w:rsid w:val="00C80E02"/>
    <w:rsid w:val="00C80E68"/>
    <w:rsid w:val="00C80F48"/>
    <w:rsid w:val="00C813BF"/>
    <w:rsid w:val="00C8145E"/>
    <w:rsid w:val="00C81568"/>
    <w:rsid w:val="00C81636"/>
    <w:rsid w:val="00C81960"/>
    <w:rsid w:val="00C81B4D"/>
    <w:rsid w:val="00C81BAD"/>
    <w:rsid w:val="00C81C4E"/>
    <w:rsid w:val="00C81E2A"/>
    <w:rsid w:val="00C81E5B"/>
    <w:rsid w:val="00C82386"/>
    <w:rsid w:val="00C82387"/>
    <w:rsid w:val="00C82536"/>
    <w:rsid w:val="00C82806"/>
    <w:rsid w:val="00C8291F"/>
    <w:rsid w:val="00C829F2"/>
    <w:rsid w:val="00C82A32"/>
    <w:rsid w:val="00C8369C"/>
    <w:rsid w:val="00C83A02"/>
    <w:rsid w:val="00C83AFA"/>
    <w:rsid w:val="00C83B98"/>
    <w:rsid w:val="00C83CC6"/>
    <w:rsid w:val="00C83EB5"/>
    <w:rsid w:val="00C83F46"/>
    <w:rsid w:val="00C8412E"/>
    <w:rsid w:val="00C8431E"/>
    <w:rsid w:val="00C8435A"/>
    <w:rsid w:val="00C84366"/>
    <w:rsid w:val="00C84558"/>
    <w:rsid w:val="00C84898"/>
    <w:rsid w:val="00C849D5"/>
    <w:rsid w:val="00C849D8"/>
    <w:rsid w:val="00C84B91"/>
    <w:rsid w:val="00C84D5E"/>
    <w:rsid w:val="00C84EAC"/>
    <w:rsid w:val="00C852D6"/>
    <w:rsid w:val="00C8541B"/>
    <w:rsid w:val="00C854A3"/>
    <w:rsid w:val="00C854E6"/>
    <w:rsid w:val="00C855E2"/>
    <w:rsid w:val="00C85757"/>
    <w:rsid w:val="00C85780"/>
    <w:rsid w:val="00C857DA"/>
    <w:rsid w:val="00C85826"/>
    <w:rsid w:val="00C8584B"/>
    <w:rsid w:val="00C858E6"/>
    <w:rsid w:val="00C85ADF"/>
    <w:rsid w:val="00C860A9"/>
    <w:rsid w:val="00C860EE"/>
    <w:rsid w:val="00C86264"/>
    <w:rsid w:val="00C863BB"/>
    <w:rsid w:val="00C86765"/>
    <w:rsid w:val="00C86A12"/>
    <w:rsid w:val="00C86BDB"/>
    <w:rsid w:val="00C874C9"/>
    <w:rsid w:val="00C87545"/>
    <w:rsid w:val="00C875D2"/>
    <w:rsid w:val="00C87624"/>
    <w:rsid w:val="00C87627"/>
    <w:rsid w:val="00C876FA"/>
    <w:rsid w:val="00C8783F"/>
    <w:rsid w:val="00C878CD"/>
    <w:rsid w:val="00C87AB2"/>
    <w:rsid w:val="00C87F51"/>
    <w:rsid w:val="00C900EB"/>
    <w:rsid w:val="00C901FE"/>
    <w:rsid w:val="00C9032C"/>
    <w:rsid w:val="00C903FF"/>
    <w:rsid w:val="00C9060B"/>
    <w:rsid w:val="00C90633"/>
    <w:rsid w:val="00C907AB"/>
    <w:rsid w:val="00C90A0A"/>
    <w:rsid w:val="00C90A64"/>
    <w:rsid w:val="00C90B88"/>
    <w:rsid w:val="00C90E9A"/>
    <w:rsid w:val="00C9131A"/>
    <w:rsid w:val="00C91522"/>
    <w:rsid w:val="00C91620"/>
    <w:rsid w:val="00C918C2"/>
    <w:rsid w:val="00C919E6"/>
    <w:rsid w:val="00C91A17"/>
    <w:rsid w:val="00C91B4A"/>
    <w:rsid w:val="00C91BA0"/>
    <w:rsid w:val="00C91D11"/>
    <w:rsid w:val="00C91E72"/>
    <w:rsid w:val="00C92161"/>
    <w:rsid w:val="00C92189"/>
    <w:rsid w:val="00C92422"/>
    <w:rsid w:val="00C926A6"/>
    <w:rsid w:val="00C9279C"/>
    <w:rsid w:val="00C92815"/>
    <w:rsid w:val="00C92862"/>
    <w:rsid w:val="00C92BB3"/>
    <w:rsid w:val="00C92C38"/>
    <w:rsid w:val="00C92ED6"/>
    <w:rsid w:val="00C92F6D"/>
    <w:rsid w:val="00C93061"/>
    <w:rsid w:val="00C9307A"/>
    <w:rsid w:val="00C9319F"/>
    <w:rsid w:val="00C934D2"/>
    <w:rsid w:val="00C93526"/>
    <w:rsid w:val="00C93589"/>
    <w:rsid w:val="00C935AF"/>
    <w:rsid w:val="00C93AC4"/>
    <w:rsid w:val="00C93B52"/>
    <w:rsid w:val="00C93CD7"/>
    <w:rsid w:val="00C93E9B"/>
    <w:rsid w:val="00C93EC6"/>
    <w:rsid w:val="00C94859"/>
    <w:rsid w:val="00C94B4B"/>
    <w:rsid w:val="00C94B5C"/>
    <w:rsid w:val="00C94CB2"/>
    <w:rsid w:val="00C94FC2"/>
    <w:rsid w:val="00C95005"/>
    <w:rsid w:val="00C95118"/>
    <w:rsid w:val="00C951FE"/>
    <w:rsid w:val="00C95587"/>
    <w:rsid w:val="00C955D9"/>
    <w:rsid w:val="00C956A1"/>
    <w:rsid w:val="00C959DF"/>
    <w:rsid w:val="00C95A09"/>
    <w:rsid w:val="00C95C52"/>
    <w:rsid w:val="00C95C87"/>
    <w:rsid w:val="00C95CBD"/>
    <w:rsid w:val="00C95D46"/>
    <w:rsid w:val="00C95FEB"/>
    <w:rsid w:val="00C9615F"/>
    <w:rsid w:val="00C9632A"/>
    <w:rsid w:val="00C9641D"/>
    <w:rsid w:val="00C96490"/>
    <w:rsid w:val="00C966A9"/>
    <w:rsid w:val="00C966D3"/>
    <w:rsid w:val="00C967A2"/>
    <w:rsid w:val="00C96915"/>
    <w:rsid w:val="00C96A8B"/>
    <w:rsid w:val="00C96E25"/>
    <w:rsid w:val="00C96F0A"/>
    <w:rsid w:val="00C97021"/>
    <w:rsid w:val="00C97113"/>
    <w:rsid w:val="00C9736A"/>
    <w:rsid w:val="00C973D7"/>
    <w:rsid w:val="00C97409"/>
    <w:rsid w:val="00C97670"/>
    <w:rsid w:val="00C9793A"/>
    <w:rsid w:val="00C97AB6"/>
    <w:rsid w:val="00C97B33"/>
    <w:rsid w:val="00C97CDE"/>
    <w:rsid w:val="00C97D64"/>
    <w:rsid w:val="00C97F0F"/>
    <w:rsid w:val="00CA01EA"/>
    <w:rsid w:val="00CA0507"/>
    <w:rsid w:val="00CA0546"/>
    <w:rsid w:val="00CA06D5"/>
    <w:rsid w:val="00CA0808"/>
    <w:rsid w:val="00CA09DE"/>
    <w:rsid w:val="00CA0A31"/>
    <w:rsid w:val="00CA0ABE"/>
    <w:rsid w:val="00CA0C07"/>
    <w:rsid w:val="00CA0E0D"/>
    <w:rsid w:val="00CA0E58"/>
    <w:rsid w:val="00CA0E7B"/>
    <w:rsid w:val="00CA0F03"/>
    <w:rsid w:val="00CA10F0"/>
    <w:rsid w:val="00CA1164"/>
    <w:rsid w:val="00CA1166"/>
    <w:rsid w:val="00CA1268"/>
    <w:rsid w:val="00CA1314"/>
    <w:rsid w:val="00CA14A5"/>
    <w:rsid w:val="00CA14EA"/>
    <w:rsid w:val="00CA1522"/>
    <w:rsid w:val="00CA1660"/>
    <w:rsid w:val="00CA1667"/>
    <w:rsid w:val="00CA16FB"/>
    <w:rsid w:val="00CA1A12"/>
    <w:rsid w:val="00CA1ADD"/>
    <w:rsid w:val="00CA1B67"/>
    <w:rsid w:val="00CA1B7D"/>
    <w:rsid w:val="00CA1B94"/>
    <w:rsid w:val="00CA1BEB"/>
    <w:rsid w:val="00CA1C69"/>
    <w:rsid w:val="00CA1D2F"/>
    <w:rsid w:val="00CA1F30"/>
    <w:rsid w:val="00CA20C3"/>
    <w:rsid w:val="00CA20EF"/>
    <w:rsid w:val="00CA2170"/>
    <w:rsid w:val="00CA2229"/>
    <w:rsid w:val="00CA2273"/>
    <w:rsid w:val="00CA239D"/>
    <w:rsid w:val="00CA24B0"/>
    <w:rsid w:val="00CA2601"/>
    <w:rsid w:val="00CA27AD"/>
    <w:rsid w:val="00CA27B2"/>
    <w:rsid w:val="00CA28C8"/>
    <w:rsid w:val="00CA2921"/>
    <w:rsid w:val="00CA2ACF"/>
    <w:rsid w:val="00CA2C3A"/>
    <w:rsid w:val="00CA2DEC"/>
    <w:rsid w:val="00CA2EC6"/>
    <w:rsid w:val="00CA2F54"/>
    <w:rsid w:val="00CA3080"/>
    <w:rsid w:val="00CA309D"/>
    <w:rsid w:val="00CA30AA"/>
    <w:rsid w:val="00CA3141"/>
    <w:rsid w:val="00CA315D"/>
    <w:rsid w:val="00CA31B8"/>
    <w:rsid w:val="00CA31C9"/>
    <w:rsid w:val="00CA33ED"/>
    <w:rsid w:val="00CA3DD4"/>
    <w:rsid w:val="00CA3E9A"/>
    <w:rsid w:val="00CA43B7"/>
    <w:rsid w:val="00CA451F"/>
    <w:rsid w:val="00CA4524"/>
    <w:rsid w:val="00CA46CD"/>
    <w:rsid w:val="00CA4767"/>
    <w:rsid w:val="00CA4869"/>
    <w:rsid w:val="00CA4A00"/>
    <w:rsid w:val="00CA4A11"/>
    <w:rsid w:val="00CA4B8A"/>
    <w:rsid w:val="00CA4D74"/>
    <w:rsid w:val="00CA4E2F"/>
    <w:rsid w:val="00CA4F5F"/>
    <w:rsid w:val="00CA5405"/>
    <w:rsid w:val="00CA55AF"/>
    <w:rsid w:val="00CA573F"/>
    <w:rsid w:val="00CA59A5"/>
    <w:rsid w:val="00CA5E84"/>
    <w:rsid w:val="00CA5E95"/>
    <w:rsid w:val="00CA600B"/>
    <w:rsid w:val="00CA62E3"/>
    <w:rsid w:val="00CA67E6"/>
    <w:rsid w:val="00CA67F5"/>
    <w:rsid w:val="00CA6889"/>
    <w:rsid w:val="00CA69E9"/>
    <w:rsid w:val="00CA6B4C"/>
    <w:rsid w:val="00CA6C44"/>
    <w:rsid w:val="00CA7379"/>
    <w:rsid w:val="00CA75FB"/>
    <w:rsid w:val="00CA78CE"/>
    <w:rsid w:val="00CA78F2"/>
    <w:rsid w:val="00CA7992"/>
    <w:rsid w:val="00CA7D61"/>
    <w:rsid w:val="00CA7E13"/>
    <w:rsid w:val="00CA7FCB"/>
    <w:rsid w:val="00CB00AF"/>
    <w:rsid w:val="00CB00C9"/>
    <w:rsid w:val="00CB00DB"/>
    <w:rsid w:val="00CB0135"/>
    <w:rsid w:val="00CB0154"/>
    <w:rsid w:val="00CB03F5"/>
    <w:rsid w:val="00CB04A9"/>
    <w:rsid w:val="00CB04EF"/>
    <w:rsid w:val="00CB081A"/>
    <w:rsid w:val="00CB0BB7"/>
    <w:rsid w:val="00CB0DA5"/>
    <w:rsid w:val="00CB0F2D"/>
    <w:rsid w:val="00CB0FD5"/>
    <w:rsid w:val="00CB1076"/>
    <w:rsid w:val="00CB10D3"/>
    <w:rsid w:val="00CB12F5"/>
    <w:rsid w:val="00CB132A"/>
    <w:rsid w:val="00CB140B"/>
    <w:rsid w:val="00CB1457"/>
    <w:rsid w:val="00CB14EB"/>
    <w:rsid w:val="00CB1542"/>
    <w:rsid w:val="00CB1AE1"/>
    <w:rsid w:val="00CB1BA7"/>
    <w:rsid w:val="00CB1E10"/>
    <w:rsid w:val="00CB1E39"/>
    <w:rsid w:val="00CB1FBD"/>
    <w:rsid w:val="00CB210F"/>
    <w:rsid w:val="00CB21F3"/>
    <w:rsid w:val="00CB232C"/>
    <w:rsid w:val="00CB2440"/>
    <w:rsid w:val="00CB2492"/>
    <w:rsid w:val="00CB28CD"/>
    <w:rsid w:val="00CB2A10"/>
    <w:rsid w:val="00CB2D64"/>
    <w:rsid w:val="00CB3004"/>
    <w:rsid w:val="00CB3236"/>
    <w:rsid w:val="00CB33AE"/>
    <w:rsid w:val="00CB34E6"/>
    <w:rsid w:val="00CB3607"/>
    <w:rsid w:val="00CB36DF"/>
    <w:rsid w:val="00CB36F0"/>
    <w:rsid w:val="00CB372B"/>
    <w:rsid w:val="00CB4118"/>
    <w:rsid w:val="00CB414A"/>
    <w:rsid w:val="00CB4374"/>
    <w:rsid w:val="00CB4731"/>
    <w:rsid w:val="00CB4796"/>
    <w:rsid w:val="00CB4832"/>
    <w:rsid w:val="00CB4896"/>
    <w:rsid w:val="00CB4980"/>
    <w:rsid w:val="00CB4B65"/>
    <w:rsid w:val="00CB4D7C"/>
    <w:rsid w:val="00CB4E79"/>
    <w:rsid w:val="00CB4EC0"/>
    <w:rsid w:val="00CB51F0"/>
    <w:rsid w:val="00CB5508"/>
    <w:rsid w:val="00CB58C6"/>
    <w:rsid w:val="00CB5AE6"/>
    <w:rsid w:val="00CB5BBF"/>
    <w:rsid w:val="00CB5BE2"/>
    <w:rsid w:val="00CB5CA0"/>
    <w:rsid w:val="00CB5CC2"/>
    <w:rsid w:val="00CB5D97"/>
    <w:rsid w:val="00CB5E76"/>
    <w:rsid w:val="00CB61D7"/>
    <w:rsid w:val="00CB62A2"/>
    <w:rsid w:val="00CB6461"/>
    <w:rsid w:val="00CB6680"/>
    <w:rsid w:val="00CB675C"/>
    <w:rsid w:val="00CB6C3E"/>
    <w:rsid w:val="00CB6C64"/>
    <w:rsid w:val="00CB6ED4"/>
    <w:rsid w:val="00CB7528"/>
    <w:rsid w:val="00CB7638"/>
    <w:rsid w:val="00CB784A"/>
    <w:rsid w:val="00CB79F7"/>
    <w:rsid w:val="00CB7BC5"/>
    <w:rsid w:val="00CB7E5A"/>
    <w:rsid w:val="00CC029B"/>
    <w:rsid w:val="00CC05E8"/>
    <w:rsid w:val="00CC09F1"/>
    <w:rsid w:val="00CC0ACF"/>
    <w:rsid w:val="00CC0AD6"/>
    <w:rsid w:val="00CC0EDE"/>
    <w:rsid w:val="00CC1227"/>
    <w:rsid w:val="00CC14CB"/>
    <w:rsid w:val="00CC17D6"/>
    <w:rsid w:val="00CC17DC"/>
    <w:rsid w:val="00CC195A"/>
    <w:rsid w:val="00CC19D0"/>
    <w:rsid w:val="00CC1A77"/>
    <w:rsid w:val="00CC1CEC"/>
    <w:rsid w:val="00CC1E5E"/>
    <w:rsid w:val="00CC1FDE"/>
    <w:rsid w:val="00CC2012"/>
    <w:rsid w:val="00CC204D"/>
    <w:rsid w:val="00CC2068"/>
    <w:rsid w:val="00CC2150"/>
    <w:rsid w:val="00CC2330"/>
    <w:rsid w:val="00CC250E"/>
    <w:rsid w:val="00CC2685"/>
    <w:rsid w:val="00CC2702"/>
    <w:rsid w:val="00CC286A"/>
    <w:rsid w:val="00CC2A99"/>
    <w:rsid w:val="00CC2BDB"/>
    <w:rsid w:val="00CC2F80"/>
    <w:rsid w:val="00CC3095"/>
    <w:rsid w:val="00CC31AD"/>
    <w:rsid w:val="00CC31C0"/>
    <w:rsid w:val="00CC322F"/>
    <w:rsid w:val="00CC3275"/>
    <w:rsid w:val="00CC3470"/>
    <w:rsid w:val="00CC34D5"/>
    <w:rsid w:val="00CC35C3"/>
    <w:rsid w:val="00CC36C4"/>
    <w:rsid w:val="00CC3772"/>
    <w:rsid w:val="00CC3835"/>
    <w:rsid w:val="00CC3928"/>
    <w:rsid w:val="00CC3A9F"/>
    <w:rsid w:val="00CC3AFD"/>
    <w:rsid w:val="00CC3B21"/>
    <w:rsid w:val="00CC3DC4"/>
    <w:rsid w:val="00CC3E24"/>
    <w:rsid w:val="00CC4082"/>
    <w:rsid w:val="00CC4904"/>
    <w:rsid w:val="00CC4946"/>
    <w:rsid w:val="00CC4A0F"/>
    <w:rsid w:val="00CC4CA8"/>
    <w:rsid w:val="00CC4F5E"/>
    <w:rsid w:val="00CC4FC2"/>
    <w:rsid w:val="00CC5161"/>
    <w:rsid w:val="00CC5222"/>
    <w:rsid w:val="00CC52E0"/>
    <w:rsid w:val="00CC52E7"/>
    <w:rsid w:val="00CC5416"/>
    <w:rsid w:val="00CC5476"/>
    <w:rsid w:val="00CC597F"/>
    <w:rsid w:val="00CC5A38"/>
    <w:rsid w:val="00CC5AE4"/>
    <w:rsid w:val="00CC5B48"/>
    <w:rsid w:val="00CC5C3A"/>
    <w:rsid w:val="00CC5C73"/>
    <w:rsid w:val="00CC5DE4"/>
    <w:rsid w:val="00CC5EDD"/>
    <w:rsid w:val="00CC6014"/>
    <w:rsid w:val="00CC61B5"/>
    <w:rsid w:val="00CC62D6"/>
    <w:rsid w:val="00CC6327"/>
    <w:rsid w:val="00CC66C5"/>
    <w:rsid w:val="00CC66D1"/>
    <w:rsid w:val="00CC6741"/>
    <w:rsid w:val="00CC6985"/>
    <w:rsid w:val="00CC69CF"/>
    <w:rsid w:val="00CC6C06"/>
    <w:rsid w:val="00CC6C0D"/>
    <w:rsid w:val="00CC70D8"/>
    <w:rsid w:val="00CC7317"/>
    <w:rsid w:val="00CC73B6"/>
    <w:rsid w:val="00CC7513"/>
    <w:rsid w:val="00CC75A3"/>
    <w:rsid w:val="00CC75AA"/>
    <w:rsid w:val="00CC75E2"/>
    <w:rsid w:val="00CC7692"/>
    <w:rsid w:val="00CC7728"/>
    <w:rsid w:val="00CC77F5"/>
    <w:rsid w:val="00CC7A1F"/>
    <w:rsid w:val="00CC7E3A"/>
    <w:rsid w:val="00CC7F49"/>
    <w:rsid w:val="00CD029B"/>
    <w:rsid w:val="00CD037C"/>
    <w:rsid w:val="00CD0448"/>
    <w:rsid w:val="00CD04B4"/>
    <w:rsid w:val="00CD06F0"/>
    <w:rsid w:val="00CD0842"/>
    <w:rsid w:val="00CD08B9"/>
    <w:rsid w:val="00CD0971"/>
    <w:rsid w:val="00CD0975"/>
    <w:rsid w:val="00CD0AE4"/>
    <w:rsid w:val="00CD0B14"/>
    <w:rsid w:val="00CD0C28"/>
    <w:rsid w:val="00CD0D09"/>
    <w:rsid w:val="00CD0D97"/>
    <w:rsid w:val="00CD136D"/>
    <w:rsid w:val="00CD14EB"/>
    <w:rsid w:val="00CD156F"/>
    <w:rsid w:val="00CD160A"/>
    <w:rsid w:val="00CD1775"/>
    <w:rsid w:val="00CD188C"/>
    <w:rsid w:val="00CD1890"/>
    <w:rsid w:val="00CD1893"/>
    <w:rsid w:val="00CD18A6"/>
    <w:rsid w:val="00CD18C3"/>
    <w:rsid w:val="00CD1BF5"/>
    <w:rsid w:val="00CD1EDC"/>
    <w:rsid w:val="00CD2064"/>
    <w:rsid w:val="00CD20A5"/>
    <w:rsid w:val="00CD20FB"/>
    <w:rsid w:val="00CD22F5"/>
    <w:rsid w:val="00CD2319"/>
    <w:rsid w:val="00CD23DD"/>
    <w:rsid w:val="00CD251A"/>
    <w:rsid w:val="00CD292C"/>
    <w:rsid w:val="00CD2968"/>
    <w:rsid w:val="00CD29F7"/>
    <w:rsid w:val="00CD2D32"/>
    <w:rsid w:val="00CD2DDD"/>
    <w:rsid w:val="00CD30C3"/>
    <w:rsid w:val="00CD30C7"/>
    <w:rsid w:val="00CD3241"/>
    <w:rsid w:val="00CD326A"/>
    <w:rsid w:val="00CD32E3"/>
    <w:rsid w:val="00CD331C"/>
    <w:rsid w:val="00CD335B"/>
    <w:rsid w:val="00CD337A"/>
    <w:rsid w:val="00CD34A7"/>
    <w:rsid w:val="00CD3523"/>
    <w:rsid w:val="00CD368C"/>
    <w:rsid w:val="00CD36E5"/>
    <w:rsid w:val="00CD3C72"/>
    <w:rsid w:val="00CD40C4"/>
    <w:rsid w:val="00CD42D5"/>
    <w:rsid w:val="00CD452A"/>
    <w:rsid w:val="00CD46E6"/>
    <w:rsid w:val="00CD47F7"/>
    <w:rsid w:val="00CD489B"/>
    <w:rsid w:val="00CD4AFE"/>
    <w:rsid w:val="00CD4B20"/>
    <w:rsid w:val="00CD4B80"/>
    <w:rsid w:val="00CD4D30"/>
    <w:rsid w:val="00CD4E10"/>
    <w:rsid w:val="00CD51D2"/>
    <w:rsid w:val="00CD5408"/>
    <w:rsid w:val="00CD5475"/>
    <w:rsid w:val="00CD551C"/>
    <w:rsid w:val="00CD5559"/>
    <w:rsid w:val="00CD57FE"/>
    <w:rsid w:val="00CD594D"/>
    <w:rsid w:val="00CD5D24"/>
    <w:rsid w:val="00CD5D60"/>
    <w:rsid w:val="00CD5EAC"/>
    <w:rsid w:val="00CD5F8B"/>
    <w:rsid w:val="00CD5FE3"/>
    <w:rsid w:val="00CD6041"/>
    <w:rsid w:val="00CD619D"/>
    <w:rsid w:val="00CD6330"/>
    <w:rsid w:val="00CD639D"/>
    <w:rsid w:val="00CD6440"/>
    <w:rsid w:val="00CD6461"/>
    <w:rsid w:val="00CD6711"/>
    <w:rsid w:val="00CD681B"/>
    <w:rsid w:val="00CD691D"/>
    <w:rsid w:val="00CD6CA2"/>
    <w:rsid w:val="00CD6E97"/>
    <w:rsid w:val="00CD6FC8"/>
    <w:rsid w:val="00CD70A9"/>
    <w:rsid w:val="00CD73CE"/>
    <w:rsid w:val="00CD73D6"/>
    <w:rsid w:val="00CD7835"/>
    <w:rsid w:val="00CD7BC5"/>
    <w:rsid w:val="00CD7C7D"/>
    <w:rsid w:val="00CD7EAB"/>
    <w:rsid w:val="00CD7F61"/>
    <w:rsid w:val="00CE02D2"/>
    <w:rsid w:val="00CE041F"/>
    <w:rsid w:val="00CE0503"/>
    <w:rsid w:val="00CE050B"/>
    <w:rsid w:val="00CE0600"/>
    <w:rsid w:val="00CE0712"/>
    <w:rsid w:val="00CE0756"/>
    <w:rsid w:val="00CE08F2"/>
    <w:rsid w:val="00CE098D"/>
    <w:rsid w:val="00CE0C30"/>
    <w:rsid w:val="00CE0CA6"/>
    <w:rsid w:val="00CE0E5D"/>
    <w:rsid w:val="00CE1385"/>
    <w:rsid w:val="00CE14C8"/>
    <w:rsid w:val="00CE1562"/>
    <w:rsid w:val="00CE1584"/>
    <w:rsid w:val="00CE1724"/>
    <w:rsid w:val="00CE19C4"/>
    <w:rsid w:val="00CE1A4A"/>
    <w:rsid w:val="00CE1AEF"/>
    <w:rsid w:val="00CE1DDC"/>
    <w:rsid w:val="00CE2034"/>
    <w:rsid w:val="00CE21F8"/>
    <w:rsid w:val="00CE22F4"/>
    <w:rsid w:val="00CE23D4"/>
    <w:rsid w:val="00CE24CC"/>
    <w:rsid w:val="00CE24F5"/>
    <w:rsid w:val="00CE256A"/>
    <w:rsid w:val="00CE2676"/>
    <w:rsid w:val="00CE2B23"/>
    <w:rsid w:val="00CE2F01"/>
    <w:rsid w:val="00CE2F43"/>
    <w:rsid w:val="00CE3126"/>
    <w:rsid w:val="00CE31F1"/>
    <w:rsid w:val="00CE3219"/>
    <w:rsid w:val="00CE322C"/>
    <w:rsid w:val="00CE366E"/>
    <w:rsid w:val="00CE37C0"/>
    <w:rsid w:val="00CE3965"/>
    <w:rsid w:val="00CE3BA6"/>
    <w:rsid w:val="00CE3C86"/>
    <w:rsid w:val="00CE3F2A"/>
    <w:rsid w:val="00CE3F57"/>
    <w:rsid w:val="00CE3F83"/>
    <w:rsid w:val="00CE3FC2"/>
    <w:rsid w:val="00CE408A"/>
    <w:rsid w:val="00CE40C4"/>
    <w:rsid w:val="00CE40E2"/>
    <w:rsid w:val="00CE4175"/>
    <w:rsid w:val="00CE4272"/>
    <w:rsid w:val="00CE42D9"/>
    <w:rsid w:val="00CE44EF"/>
    <w:rsid w:val="00CE4554"/>
    <w:rsid w:val="00CE4980"/>
    <w:rsid w:val="00CE4A4F"/>
    <w:rsid w:val="00CE4BC9"/>
    <w:rsid w:val="00CE5018"/>
    <w:rsid w:val="00CE5109"/>
    <w:rsid w:val="00CE5296"/>
    <w:rsid w:val="00CE5393"/>
    <w:rsid w:val="00CE5582"/>
    <w:rsid w:val="00CE5648"/>
    <w:rsid w:val="00CE56F8"/>
    <w:rsid w:val="00CE577E"/>
    <w:rsid w:val="00CE57CD"/>
    <w:rsid w:val="00CE60A7"/>
    <w:rsid w:val="00CE6160"/>
    <w:rsid w:val="00CE6182"/>
    <w:rsid w:val="00CE629A"/>
    <w:rsid w:val="00CE62F7"/>
    <w:rsid w:val="00CE647C"/>
    <w:rsid w:val="00CE6482"/>
    <w:rsid w:val="00CE65AA"/>
    <w:rsid w:val="00CE6636"/>
    <w:rsid w:val="00CE6640"/>
    <w:rsid w:val="00CE685D"/>
    <w:rsid w:val="00CE6C8A"/>
    <w:rsid w:val="00CE6D6A"/>
    <w:rsid w:val="00CE6DA2"/>
    <w:rsid w:val="00CE71C3"/>
    <w:rsid w:val="00CE71EA"/>
    <w:rsid w:val="00CE71FA"/>
    <w:rsid w:val="00CE73B8"/>
    <w:rsid w:val="00CE742F"/>
    <w:rsid w:val="00CE7577"/>
    <w:rsid w:val="00CE7581"/>
    <w:rsid w:val="00CE762F"/>
    <w:rsid w:val="00CE79CC"/>
    <w:rsid w:val="00CE79CD"/>
    <w:rsid w:val="00CE7AC2"/>
    <w:rsid w:val="00CE7AC9"/>
    <w:rsid w:val="00CE7CFE"/>
    <w:rsid w:val="00CE7DC9"/>
    <w:rsid w:val="00CF032C"/>
    <w:rsid w:val="00CF0363"/>
    <w:rsid w:val="00CF0444"/>
    <w:rsid w:val="00CF0584"/>
    <w:rsid w:val="00CF06E0"/>
    <w:rsid w:val="00CF0898"/>
    <w:rsid w:val="00CF08B3"/>
    <w:rsid w:val="00CF0B85"/>
    <w:rsid w:val="00CF0D17"/>
    <w:rsid w:val="00CF0DC0"/>
    <w:rsid w:val="00CF1023"/>
    <w:rsid w:val="00CF1302"/>
    <w:rsid w:val="00CF13F2"/>
    <w:rsid w:val="00CF15E8"/>
    <w:rsid w:val="00CF15ED"/>
    <w:rsid w:val="00CF16C8"/>
    <w:rsid w:val="00CF1935"/>
    <w:rsid w:val="00CF1A03"/>
    <w:rsid w:val="00CF1BA2"/>
    <w:rsid w:val="00CF1BA4"/>
    <w:rsid w:val="00CF1ECE"/>
    <w:rsid w:val="00CF1FF5"/>
    <w:rsid w:val="00CF1FF7"/>
    <w:rsid w:val="00CF2239"/>
    <w:rsid w:val="00CF25C3"/>
    <w:rsid w:val="00CF2639"/>
    <w:rsid w:val="00CF26DB"/>
    <w:rsid w:val="00CF28A2"/>
    <w:rsid w:val="00CF2992"/>
    <w:rsid w:val="00CF29B7"/>
    <w:rsid w:val="00CF2A78"/>
    <w:rsid w:val="00CF2EB9"/>
    <w:rsid w:val="00CF2F61"/>
    <w:rsid w:val="00CF2F95"/>
    <w:rsid w:val="00CF2FA7"/>
    <w:rsid w:val="00CF2FD2"/>
    <w:rsid w:val="00CF3096"/>
    <w:rsid w:val="00CF3267"/>
    <w:rsid w:val="00CF345F"/>
    <w:rsid w:val="00CF34E6"/>
    <w:rsid w:val="00CF35E7"/>
    <w:rsid w:val="00CF35FD"/>
    <w:rsid w:val="00CF36D0"/>
    <w:rsid w:val="00CF3B48"/>
    <w:rsid w:val="00CF3C4C"/>
    <w:rsid w:val="00CF3D5F"/>
    <w:rsid w:val="00CF3E84"/>
    <w:rsid w:val="00CF3F06"/>
    <w:rsid w:val="00CF43EF"/>
    <w:rsid w:val="00CF4577"/>
    <w:rsid w:val="00CF4630"/>
    <w:rsid w:val="00CF46B6"/>
    <w:rsid w:val="00CF4893"/>
    <w:rsid w:val="00CF4C9E"/>
    <w:rsid w:val="00CF4EEA"/>
    <w:rsid w:val="00CF534F"/>
    <w:rsid w:val="00CF5534"/>
    <w:rsid w:val="00CF5781"/>
    <w:rsid w:val="00CF57A8"/>
    <w:rsid w:val="00CF5957"/>
    <w:rsid w:val="00CF5AE9"/>
    <w:rsid w:val="00CF5B83"/>
    <w:rsid w:val="00CF5BE1"/>
    <w:rsid w:val="00CF5C0B"/>
    <w:rsid w:val="00CF5C49"/>
    <w:rsid w:val="00CF5CF7"/>
    <w:rsid w:val="00CF5D1A"/>
    <w:rsid w:val="00CF5F79"/>
    <w:rsid w:val="00CF60CF"/>
    <w:rsid w:val="00CF613A"/>
    <w:rsid w:val="00CF638B"/>
    <w:rsid w:val="00CF660F"/>
    <w:rsid w:val="00CF66E4"/>
    <w:rsid w:val="00CF67A0"/>
    <w:rsid w:val="00CF682E"/>
    <w:rsid w:val="00CF6950"/>
    <w:rsid w:val="00CF69EB"/>
    <w:rsid w:val="00CF6A56"/>
    <w:rsid w:val="00CF6A79"/>
    <w:rsid w:val="00CF6DAB"/>
    <w:rsid w:val="00CF6FBE"/>
    <w:rsid w:val="00CF7057"/>
    <w:rsid w:val="00CF7118"/>
    <w:rsid w:val="00CF71BB"/>
    <w:rsid w:val="00CF71DD"/>
    <w:rsid w:val="00CF720B"/>
    <w:rsid w:val="00CF745E"/>
    <w:rsid w:val="00CF74A8"/>
    <w:rsid w:val="00CF75B9"/>
    <w:rsid w:val="00CF77C1"/>
    <w:rsid w:val="00CF77D7"/>
    <w:rsid w:val="00CF7849"/>
    <w:rsid w:val="00D00029"/>
    <w:rsid w:val="00D0014E"/>
    <w:rsid w:val="00D00408"/>
    <w:rsid w:val="00D00479"/>
    <w:rsid w:val="00D0065B"/>
    <w:rsid w:val="00D006A5"/>
    <w:rsid w:val="00D006F4"/>
    <w:rsid w:val="00D00818"/>
    <w:rsid w:val="00D00884"/>
    <w:rsid w:val="00D00914"/>
    <w:rsid w:val="00D00961"/>
    <w:rsid w:val="00D00CD0"/>
    <w:rsid w:val="00D00DCB"/>
    <w:rsid w:val="00D00EC6"/>
    <w:rsid w:val="00D00FEB"/>
    <w:rsid w:val="00D0101E"/>
    <w:rsid w:val="00D0116A"/>
    <w:rsid w:val="00D0118F"/>
    <w:rsid w:val="00D0145A"/>
    <w:rsid w:val="00D014F7"/>
    <w:rsid w:val="00D01512"/>
    <w:rsid w:val="00D015C8"/>
    <w:rsid w:val="00D015EF"/>
    <w:rsid w:val="00D01623"/>
    <w:rsid w:val="00D01728"/>
    <w:rsid w:val="00D01AE1"/>
    <w:rsid w:val="00D01DC3"/>
    <w:rsid w:val="00D021DD"/>
    <w:rsid w:val="00D0263C"/>
    <w:rsid w:val="00D02685"/>
    <w:rsid w:val="00D028A5"/>
    <w:rsid w:val="00D029C5"/>
    <w:rsid w:val="00D02A18"/>
    <w:rsid w:val="00D02BB4"/>
    <w:rsid w:val="00D02C75"/>
    <w:rsid w:val="00D02D9D"/>
    <w:rsid w:val="00D03140"/>
    <w:rsid w:val="00D03242"/>
    <w:rsid w:val="00D03278"/>
    <w:rsid w:val="00D03390"/>
    <w:rsid w:val="00D036FE"/>
    <w:rsid w:val="00D03794"/>
    <w:rsid w:val="00D038EA"/>
    <w:rsid w:val="00D03A68"/>
    <w:rsid w:val="00D03A82"/>
    <w:rsid w:val="00D03B06"/>
    <w:rsid w:val="00D03CAE"/>
    <w:rsid w:val="00D03F25"/>
    <w:rsid w:val="00D04268"/>
    <w:rsid w:val="00D042E7"/>
    <w:rsid w:val="00D04496"/>
    <w:rsid w:val="00D0454A"/>
    <w:rsid w:val="00D0455E"/>
    <w:rsid w:val="00D045E0"/>
    <w:rsid w:val="00D0460F"/>
    <w:rsid w:val="00D0491B"/>
    <w:rsid w:val="00D049A9"/>
    <w:rsid w:val="00D04DF3"/>
    <w:rsid w:val="00D04EAF"/>
    <w:rsid w:val="00D051CC"/>
    <w:rsid w:val="00D052A0"/>
    <w:rsid w:val="00D053BA"/>
    <w:rsid w:val="00D05451"/>
    <w:rsid w:val="00D054C5"/>
    <w:rsid w:val="00D05AC1"/>
    <w:rsid w:val="00D05F97"/>
    <w:rsid w:val="00D05FFB"/>
    <w:rsid w:val="00D060CE"/>
    <w:rsid w:val="00D061CC"/>
    <w:rsid w:val="00D06261"/>
    <w:rsid w:val="00D063EE"/>
    <w:rsid w:val="00D064ED"/>
    <w:rsid w:val="00D069F2"/>
    <w:rsid w:val="00D06A90"/>
    <w:rsid w:val="00D06AD0"/>
    <w:rsid w:val="00D07169"/>
    <w:rsid w:val="00D0718C"/>
    <w:rsid w:val="00D07224"/>
    <w:rsid w:val="00D072F1"/>
    <w:rsid w:val="00D07592"/>
    <w:rsid w:val="00D0768F"/>
    <w:rsid w:val="00D07962"/>
    <w:rsid w:val="00D07C70"/>
    <w:rsid w:val="00D100AD"/>
    <w:rsid w:val="00D100C4"/>
    <w:rsid w:val="00D100EC"/>
    <w:rsid w:val="00D1017B"/>
    <w:rsid w:val="00D104A8"/>
    <w:rsid w:val="00D10629"/>
    <w:rsid w:val="00D106EB"/>
    <w:rsid w:val="00D10826"/>
    <w:rsid w:val="00D10906"/>
    <w:rsid w:val="00D10B87"/>
    <w:rsid w:val="00D10C0E"/>
    <w:rsid w:val="00D10CA3"/>
    <w:rsid w:val="00D10D7A"/>
    <w:rsid w:val="00D1109F"/>
    <w:rsid w:val="00D11296"/>
    <w:rsid w:val="00D11474"/>
    <w:rsid w:val="00D114C5"/>
    <w:rsid w:val="00D1163A"/>
    <w:rsid w:val="00D1179C"/>
    <w:rsid w:val="00D119B1"/>
    <w:rsid w:val="00D11B17"/>
    <w:rsid w:val="00D11CA1"/>
    <w:rsid w:val="00D11CDB"/>
    <w:rsid w:val="00D11D84"/>
    <w:rsid w:val="00D11F64"/>
    <w:rsid w:val="00D12155"/>
    <w:rsid w:val="00D121DA"/>
    <w:rsid w:val="00D121ED"/>
    <w:rsid w:val="00D12385"/>
    <w:rsid w:val="00D12686"/>
    <w:rsid w:val="00D126C4"/>
    <w:rsid w:val="00D12ADE"/>
    <w:rsid w:val="00D12B87"/>
    <w:rsid w:val="00D12CFE"/>
    <w:rsid w:val="00D13165"/>
    <w:rsid w:val="00D13342"/>
    <w:rsid w:val="00D13431"/>
    <w:rsid w:val="00D135AD"/>
    <w:rsid w:val="00D1372A"/>
    <w:rsid w:val="00D1386B"/>
    <w:rsid w:val="00D13E4D"/>
    <w:rsid w:val="00D13ED8"/>
    <w:rsid w:val="00D140F5"/>
    <w:rsid w:val="00D142E8"/>
    <w:rsid w:val="00D143AB"/>
    <w:rsid w:val="00D143ED"/>
    <w:rsid w:val="00D14477"/>
    <w:rsid w:val="00D146B5"/>
    <w:rsid w:val="00D14799"/>
    <w:rsid w:val="00D14972"/>
    <w:rsid w:val="00D14A7B"/>
    <w:rsid w:val="00D14B8D"/>
    <w:rsid w:val="00D14C0D"/>
    <w:rsid w:val="00D14F56"/>
    <w:rsid w:val="00D14F70"/>
    <w:rsid w:val="00D14FEB"/>
    <w:rsid w:val="00D1551A"/>
    <w:rsid w:val="00D15892"/>
    <w:rsid w:val="00D15B66"/>
    <w:rsid w:val="00D15C68"/>
    <w:rsid w:val="00D1620C"/>
    <w:rsid w:val="00D1621E"/>
    <w:rsid w:val="00D162A6"/>
    <w:rsid w:val="00D1632B"/>
    <w:rsid w:val="00D16350"/>
    <w:rsid w:val="00D16381"/>
    <w:rsid w:val="00D165A9"/>
    <w:rsid w:val="00D16678"/>
    <w:rsid w:val="00D1674E"/>
    <w:rsid w:val="00D16804"/>
    <w:rsid w:val="00D16AF2"/>
    <w:rsid w:val="00D16BA4"/>
    <w:rsid w:val="00D16BCF"/>
    <w:rsid w:val="00D16E2B"/>
    <w:rsid w:val="00D1705D"/>
    <w:rsid w:val="00D170D8"/>
    <w:rsid w:val="00D1710C"/>
    <w:rsid w:val="00D17235"/>
    <w:rsid w:val="00D17680"/>
    <w:rsid w:val="00D176A1"/>
    <w:rsid w:val="00D1779C"/>
    <w:rsid w:val="00D177AC"/>
    <w:rsid w:val="00D17C85"/>
    <w:rsid w:val="00D17EEE"/>
    <w:rsid w:val="00D17F70"/>
    <w:rsid w:val="00D20342"/>
    <w:rsid w:val="00D20412"/>
    <w:rsid w:val="00D20856"/>
    <w:rsid w:val="00D2088B"/>
    <w:rsid w:val="00D208AD"/>
    <w:rsid w:val="00D2091B"/>
    <w:rsid w:val="00D20942"/>
    <w:rsid w:val="00D209E0"/>
    <w:rsid w:val="00D20C56"/>
    <w:rsid w:val="00D20D99"/>
    <w:rsid w:val="00D20EBF"/>
    <w:rsid w:val="00D210D7"/>
    <w:rsid w:val="00D2131D"/>
    <w:rsid w:val="00D2139E"/>
    <w:rsid w:val="00D21671"/>
    <w:rsid w:val="00D2169C"/>
    <w:rsid w:val="00D21823"/>
    <w:rsid w:val="00D21D2C"/>
    <w:rsid w:val="00D21D2F"/>
    <w:rsid w:val="00D21E8A"/>
    <w:rsid w:val="00D22006"/>
    <w:rsid w:val="00D2224A"/>
    <w:rsid w:val="00D225E1"/>
    <w:rsid w:val="00D2294F"/>
    <w:rsid w:val="00D22A9D"/>
    <w:rsid w:val="00D22C7E"/>
    <w:rsid w:val="00D22CC1"/>
    <w:rsid w:val="00D22CDF"/>
    <w:rsid w:val="00D233AA"/>
    <w:rsid w:val="00D2351B"/>
    <w:rsid w:val="00D237B0"/>
    <w:rsid w:val="00D23C74"/>
    <w:rsid w:val="00D23E06"/>
    <w:rsid w:val="00D249F4"/>
    <w:rsid w:val="00D24A86"/>
    <w:rsid w:val="00D24B12"/>
    <w:rsid w:val="00D24B1E"/>
    <w:rsid w:val="00D24B4A"/>
    <w:rsid w:val="00D24B74"/>
    <w:rsid w:val="00D24C7B"/>
    <w:rsid w:val="00D24DCA"/>
    <w:rsid w:val="00D24F29"/>
    <w:rsid w:val="00D24FAF"/>
    <w:rsid w:val="00D24FBE"/>
    <w:rsid w:val="00D2513C"/>
    <w:rsid w:val="00D251F3"/>
    <w:rsid w:val="00D25305"/>
    <w:rsid w:val="00D254AC"/>
    <w:rsid w:val="00D2567F"/>
    <w:rsid w:val="00D2576F"/>
    <w:rsid w:val="00D2588D"/>
    <w:rsid w:val="00D259DE"/>
    <w:rsid w:val="00D25A5C"/>
    <w:rsid w:val="00D25FB8"/>
    <w:rsid w:val="00D260D4"/>
    <w:rsid w:val="00D26188"/>
    <w:rsid w:val="00D2627E"/>
    <w:rsid w:val="00D26529"/>
    <w:rsid w:val="00D26551"/>
    <w:rsid w:val="00D2668C"/>
    <w:rsid w:val="00D267C6"/>
    <w:rsid w:val="00D2681A"/>
    <w:rsid w:val="00D268B8"/>
    <w:rsid w:val="00D26988"/>
    <w:rsid w:val="00D26C42"/>
    <w:rsid w:val="00D26DEB"/>
    <w:rsid w:val="00D27172"/>
    <w:rsid w:val="00D272FD"/>
    <w:rsid w:val="00D273B0"/>
    <w:rsid w:val="00D27C32"/>
    <w:rsid w:val="00D27D79"/>
    <w:rsid w:val="00D27F1B"/>
    <w:rsid w:val="00D300D8"/>
    <w:rsid w:val="00D302AC"/>
    <w:rsid w:val="00D302D5"/>
    <w:rsid w:val="00D3050B"/>
    <w:rsid w:val="00D3086D"/>
    <w:rsid w:val="00D308AF"/>
    <w:rsid w:val="00D309D1"/>
    <w:rsid w:val="00D30B83"/>
    <w:rsid w:val="00D30BF5"/>
    <w:rsid w:val="00D30D43"/>
    <w:rsid w:val="00D30D8E"/>
    <w:rsid w:val="00D30E42"/>
    <w:rsid w:val="00D30F06"/>
    <w:rsid w:val="00D3123A"/>
    <w:rsid w:val="00D313BC"/>
    <w:rsid w:val="00D3155E"/>
    <w:rsid w:val="00D3165D"/>
    <w:rsid w:val="00D31785"/>
    <w:rsid w:val="00D31786"/>
    <w:rsid w:val="00D31A59"/>
    <w:rsid w:val="00D31C0D"/>
    <w:rsid w:val="00D31C27"/>
    <w:rsid w:val="00D31C94"/>
    <w:rsid w:val="00D31EA4"/>
    <w:rsid w:val="00D32050"/>
    <w:rsid w:val="00D32086"/>
    <w:rsid w:val="00D320C8"/>
    <w:rsid w:val="00D32314"/>
    <w:rsid w:val="00D32546"/>
    <w:rsid w:val="00D32A0E"/>
    <w:rsid w:val="00D32C7B"/>
    <w:rsid w:val="00D32EFA"/>
    <w:rsid w:val="00D3306A"/>
    <w:rsid w:val="00D33085"/>
    <w:rsid w:val="00D3318A"/>
    <w:rsid w:val="00D3331B"/>
    <w:rsid w:val="00D33598"/>
    <w:rsid w:val="00D33626"/>
    <w:rsid w:val="00D3365F"/>
    <w:rsid w:val="00D339D4"/>
    <w:rsid w:val="00D33A93"/>
    <w:rsid w:val="00D33B7C"/>
    <w:rsid w:val="00D33C1F"/>
    <w:rsid w:val="00D33C56"/>
    <w:rsid w:val="00D33DB8"/>
    <w:rsid w:val="00D3431D"/>
    <w:rsid w:val="00D345DC"/>
    <w:rsid w:val="00D348A9"/>
    <w:rsid w:val="00D3492F"/>
    <w:rsid w:val="00D34A07"/>
    <w:rsid w:val="00D34A5F"/>
    <w:rsid w:val="00D34BF5"/>
    <w:rsid w:val="00D34CB4"/>
    <w:rsid w:val="00D34D86"/>
    <w:rsid w:val="00D34DAF"/>
    <w:rsid w:val="00D350A5"/>
    <w:rsid w:val="00D35140"/>
    <w:rsid w:val="00D351C9"/>
    <w:rsid w:val="00D35466"/>
    <w:rsid w:val="00D354D8"/>
    <w:rsid w:val="00D35576"/>
    <w:rsid w:val="00D35590"/>
    <w:rsid w:val="00D35757"/>
    <w:rsid w:val="00D35797"/>
    <w:rsid w:val="00D357A5"/>
    <w:rsid w:val="00D357C1"/>
    <w:rsid w:val="00D35866"/>
    <w:rsid w:val="00D359CF"/>
    <w:rsid w:val="00D35BDA"/>
    <w:rsid w:val="00D35D33"/>
    <w:rsid w:val="00D35DB7"/>
    <w:rsid w:val="00D35E63"/>
    <w:rsid w:val="00D3646A"/>
    <w:rsid w:val="00D36639"/>
    <w:rsid w:val="00D367DB"/>
    <w:rsid w:val="00D368FC"/>
    <w:rsid w:val="00D36B32"/>
    <w:rsid w:val="00D36B40"/>
    <w:rsid w:val="00D36DBF"/>
    <w:rsid w:val="00D3715B"/>
    <w:rsid w:val="00D3721C"/>
    <w:rsid w:val="00D37295"/>
    <w:rsid w:val="00D374D6"/>
    <w:rsid w:val="00D377AF"/>
    <w:rsid w:val="00D378B3"/>
    <w:rsid w:val="00D3793C"/>
    <w:rsid w:val="00D3797A"/>
    <w:rsid w:val="00D379C0"/>
    <w:rsid w:val="00D37A8D"/>
    <w:rsid w:val="00D37C83"/>
    <w:rsid w:val="00D37CCA"/>
    <w:rsid w:val="00D37D8F"/>
    <w:rsid w:val="00D37E28"/>
    <w:rsid w:val="00D37E89"/>
    <w:rsid w:val="00D37FF2"/>
    <w:rsid w:val="00D4007B"/>
    <w:rsid w:val="00D401B2"/>
    <w:rsid w:val="00D402C3"/>
    <w:rsid w:val="00D40781"/>
    <w:rsid w:val="00D40B4B"/>
    <w:rsid w:val="00D40D13"/>
    <w:rsid w:val="00D40D59"/>
    <w:rsid w:val="00D4144A"/>
    <w:rsid w:val="00D41B84"/>
    <w:rsid w:val="00D41C84"/>
    <w:rsid w:val="00D420D5"/>
    <w:rsid w:val="00D4234B"/>
    <w:rsid w:val="00D42BD8"/>
    <w:rsid w:val="00D42C8D"/>
    <w:rsid w:val="00D42E40"/>
    <w:rsid w:val="00D42EB7"/>
    <w:rsid w:val="00D42F80"/>
    <w:rsid w:val="00D4334C"/>
    <w:rsid w:val="00D433B8"/>
    <w:rsid w:val="00D435C5"/>
    <w:rsid w:val="00D43679"/>
    <w:rsid w:val="00D436BF"/>
    <w:rsid w:val="00D438D6"/>
    <w:rsid w:val="00D438FB"/>
    <w:rsid w:val="00D4393B"/>
    <w:rsid w:val="00D43BB3"/>
    <w:rsid w:val="00D43C75"/>
    <w:rsid w:val="00D43CA5"/>
    <w:rsid w:val="00D43CDA"/>
    <w:rsid w:val="00D43EE8"/>
    <w:rsid w:val="00D440CB"/>
    <w:rsid w:val="00D44108"/>
    <w:rsid w:val="00D44122"/>
    <w:rsid w:val="00D44167"/>
    <w:rsid w:val="00D44313"/>
    <w:rsid w:val="00D44425"/>
    <w:rsid w:val="00D448A8"/>
    <w:rsid w:val="00D44922"/>
    <w:rsid w:val="00D44AFA"/>
    <w:rsid w:val="00D44B24"/>
    <w:rsid w:val="00D44BE1"/>
    <w:rsid w:val="00D44D50"/>
    <w:rsid w:val="00D44E92"/>
    <w:rsid w:val="00D44FF3"/>
    <w:rsid w:val="00D45007"/>
    <w:rsid w:val="00D45121"/>
    <w:rsid w:val="00D45155"/>
    <w:rsid w:val="00D451AD"/>
    <w:rsid w:val="00D45327"/>
    <w:rsid w:val="00D4535F"/>
    <w:rsid w:val="00D45747"/>
    <w:rsid w:val="00D4574D"/>
    <w:rsid w:val="00D4577F"/>
    <w:rsid w:val="00D45783"/>
    <w:rsid w:val="00D4587F"/>
    <w:rsid w:val="00D458BC"/>
    <w:rsid w:val="00D458D8"/>
    <w:rsid w:val="00D45AD1"/>
    <w:rsid w:val="00D45B76"/>
    <w:rsid w:val="00D45B99"/>
    <w:rsid w:val="00D45DB8"/>
    <w:rsid w:val="00D45F1E"/>
    <w:rsid w:val="00D46602"/>
    <w:rsid w:val="00D46865"/>
    <w:rsid w:val="00D46989"/>
    <w:rsid w:val="00D469D0"/>
    <w:rsid w:val="00D46B02"/>
    <w:rsid w:val="00D46C28"/>
    <w:rsid w:val="00D46EF5"/>
    <w:rsid w:val="00D4700C"/>
    <w:rsid w:val="00D471A6"/>
    <w:rsid w:val="00D474BD"/>
    <w:rsid w:val="00D475CA"/>
    <w:rsid w:val="00D476FD"/>
    <w:rsid w:val="00D478F1"/>
    <w:rsid w:val="00D4797C"/>
    <w:rsid w:val="00D47BA6"/>
    <w:rsid w:val="00D47C66"/>
    <w:rsid w:val="00D47CAF"/>
    <w:rsid w:val="00D47CEC"/>
    <w:rsid w:val="00D47DD3"/>
    <w:rsid w:val="00D47F47"/>
    <w:rsid w:val="00D47F4C"/>
    <w:rsid w:val="00D47FAC"/>
    <w:rsid w:val="00D5004E"/>
    <w:rsid w:val="00D50123"/>
    <w:rsid w:val="00D50230"/>
    <w:rsid w:val="00D50584"/>
    <w:rsid w:val="00D50730"/>
    <w:rsid w:val="00D5098F"/>
    <w:rsid w:val="00D50ADC"/>
    <w:rsid w:val="00D50E1C"/>
    <w:rsid w:val="00D50F06"/>
    <w:rsid w:val="00D5106B"/>
    <w:rsid w:val="00D510F6"/>
    <w:rsid w:val="00D5116F"/>
    <w:rsid w:val="00D51178"/>
    <w:rsid w:val="00D511E4"/>
    <w:rsid w:val="00D51219"/>
    <w:rsid w:val="00D512AF"/>
    <w:rsid w:val="00D512F7"/>
    <w:rsid w:val="00D51362"/>
    <w:rsid w:val="00D513CE"/>
    <w:rsid w:val="00D51666"/>
    <w:rsid w:val="00D518EB"/>
    <w:rsid w:val="00D5198D"/>
    <w:rsid w:val="00D519AC"/>
    <w:rsid w:val="00D51B41"/>
    <w:rsid w:val="00D51C8A"/>
    <w:rsid w:val="00D51DDE"/>
    <w:rsid w:val="00D51F22"/>
    <w:rsid w:val="00D51F7D"/>
    <w:rsid w:val="00D52031"/>
    <w:rsid w:val="00D52037"/>
    <w:rsid w:val="00D52134"/>
    <w:rsid w:val="00D52135"/>
    <w:rsid w:val="00D52291"/>
    <w:rsid w:val="00D523EB"/>
    <w:rsid w:val="00D52553"/>
    <w:rsid w:val="00D529A2"/>
    <w:rsid w:val="00D52B1C"/>
    <w:rsid w:val="00D52BCC"/>
    <w:rsid w:val="00D52D8D"/>
    <w:rsid w:val="00D52EF8"/>
    <w:rsid w:val="00D52FA9"/>
    <w:rsid w:val="00D52FF1"/>
    <w:rsid w:val="00D53552"/>
    <w:rsid w:val="00D5357B"/>
    <w:rsid w:val="00D535C9"/>
    <w:rsid w:val="00D537EC"/>
    <w:rsid w:val="00D538E6"/>
    <w:rsid w:val="00D538EC"/>
    <w:rsid w:val="00D53B02"/>
    <w:rsid w:val="00D53D97"/>
    <w:rsid w:val="00D53E15"/>
    <w:rsid w:val="00D53E66"/>
    <w:rsid w:val="00D53F42"/>
    <w:rsid w:val="00D54031"/>
    <w:rsid w:val="00D5448B"/>
    <w:rsid w:val="00D54538"/>
    <w:rsid w:val="00D54987"/>
    <w:rsid w:val="00D54DF3"/>
    <w:rsid w:val="00D55006"/>
    <w:rsid w:val="00D55044"/>
    <w:rsid w:val="00D55088"/>
    <w:rsid w:val="00D55098"/>
    <w:rsid w:val="00D5555F"/>
    <w:rsid w:val="00D558DE"/>
    <w:rsid w:val="00D55A39"/>
    <w:rsid w:val="00D55C95"/>
    <w:rsid w:val="00D55F7B"/>
    <w:rsid w:val="00D56008"/>
    <w:rsid w:val="00D56415"/>
    <w:rsid w:val="00D564AD"/>
    <w:rsid w:val="00D5657F"/>
    <w:rsid w:val="00D56604"/>
    <w:rsid w:val="00D5664A"/>
    <w:rsid w:val="00D56748"/>
    <w:rsid w:val="00D567EE"/>
    <w:rsid w:val="00D5684B"/>
    <w:rsid w:val="00D5695D"/>
    <w:rsid w:val="00D56C2D"/>
    <w:rsid w:val="00D56D0C"/>
    <w:rsid w:val="00D56E03"/>
    <w:rsid w:val="00D56EF4"/>
    <w:rsid w:val="00D57019"/>
    <w:rsid w:val="00D57205"/>
    <w:rsid w:val="00D573AD"/>
    <w:rsid w:val="00D5743D"/>
    <w:rsid w:val="00D5770A"/>
    <w:rsid w:val="00D5780C"/>
    <w:rsid w:val="00D578EE"/>
    <w:rsid w:val="00D57986"/>
    <w:rsid w:val="00D5799E"/>
    <w:rsid w:val="00D57A3A"/>
    <w:rsid w:val="00D57CA9"/>
    <w:rsid w:val="00D57CAF"/>
    <w:rsid w:val="00D57DD0"/>
    <w:rsid w:val="00D57F36"/>
    <w:rsid w:val="00D60171"/>
    <w:rsid w:val="00D60298"/>
    <w:rsid w:val="00D605AE"/>
    <w:rsid w:val="00D607E0"/>
    <w:rsid w:val="00D60918"/>
    <w:rsid w:val="00D60ABE"/>
    <w:rsid w:val="00D60BF9"/>
    <w:rsid w:val="00D60D66"/>
    <w:rsid w:val="00D60D78"/>
    <w:rsid w:val="00D60E5B"/>
    <w:rsid w:val="00D60F07"/>
    <w:rsid w:val="00D60F65"/>
    <w:rsid w:val="00D60FD6"/>
    <w:rsid w:val="00D610BC"/>
    <w:rsid w:val="00D6115B"/>
    <w:rsid w:val="00D61205"/>
    <w:rsid w:val="00D61267"/>
    <w:rsid w:val="00D61359"/>
    <w:rsid w:val="00D61417"/>
    <w:rsid w:val="00D6141A"/>
    <w:rsid w:val="00D61487"/>
    <w:rsid w:val="00D61797"/>
    <w:rsid w:val="00D617A3"/>
    <w:rsid w:val="00D61959"/>
    <w:rsid w:val="00D61A43"/>
    <w:rsid w:val="00D61B08"/>
    <w:rsid w:val="00D61BC7"/>
    <w:rsid w:val="00D61BF9"/>
    <w:rsid w:val="00D61CB7"/>
    <w:rsid w:val="00D61D03"/>
    <w:rsid w:val="00D61F05"/>
    <w:rsid w:val="00D62039"/>
    <w:rsid w:val="00D6219E"/>
    <w:rsid w:val="00D621ED"/>
    <w:rsid w:val="00D62249"/>
    <w:rsid w:val="00D62458"/>
    <w:rsid w:val="00D625F5"/>
    <w:rsid w:val="00D627E7"/>
    <w:rsid w:val="00D6295D"/>
    <w:rsid w:val="00D62A8E"/>
    <w:rsid w:val="00D62ED4"/>
    <w:rsid w:val="00D62F3E"/>
    <w:rsid w:val="00D62FD5"/>
    <w:rsid w:val="00D633B3"/>
    <w:rsid w:val="00D634DF"/>
    <w:rsid w:val="00D638FF"/>
    <w:rsid w:val="00D63981"/>
    <w:rsid w:val="00D6399F"/>
    <w:rsid w:val="00D63B20"/>
    <w:rsid w:val="00D63B89"/>
    <w:rsid w:val="00D63E1E"/>
    <w:rsid w:val="00D63FA0"/>
    <w:rsid w:val="00D63FC8"/>
    <w:rsid w:val="00D640C8"/>
    <w:rsid w:val="00D6422D"/>
    <w:rsid w:val="00D6439F"/>
    <w:rsid w:val="00D645F1"/>
    <w:rsid w:val="00D64680"/>
    <w:rsid w:val="00D6495B"/>
    <w:rsid w:val="00D64C47"/>
    <w:rsid w:val="00D64D6D"/>
    <w:rsid w:val="00D64DF2"/>
    <w:rsid w:val="00D64E98"/>
    <w:rsid w:val="00D64F7C"/>
    <w:rsid w:val="00D65008"/>
    <w:rsid w:val="00D650B6"/>
    <w:rsid w:val="00D6512C"/>
    <w:rsid w:val="00D653B7"/>
    <w:rsid w:val="00D65710"/>
    <w:rsid w:val="00D65718"/>
    <w:rsid w:val="00D65824"/>
    <w:rsid w:val="00D659BA"/>
    <w:rsid w:val="00D65A03"/>
    <w:rsid w:val="00D65B66"/>
    <w:rsid w:val="00D65C02"/>
    <w:rsid w:val="00D65CF5"/>
    <w:rsid w:val="00D65E3F"/>
    <w:rsid w:val="00D65E67"/>
    <w:rsid w:val="00D65E6E"/>
    <w:rsid w:val="00D65F0C"/>
    <w:rsid w:val="00D660A1"/>
    <w:rsid w:val="00D66311"/>
    <w:rsid w:val="00D66321"/>
    <w:rsid w:val="00D663E8"/>
    <w:rsid w:val="00D66728"/>
    <w:rsid w:val="00D66967"/>
    <w:rsid w:val="00D66AE9"/>
    <w:rsid w:val="00D66E08"/>
    <w:rsid w:val="00D6707E"/>
    <w:rsid w:val="00D67165"/>
    <w:rsid w:val="00D67205"/>
    <w:rsid w:val="00D675DE"/>
    <w:rsid w:val="00D67622"/>
    <w:rsid w:val="00D676C0"/>
    <w:rsid w:val="00D67AB6"/>
    <w:rsid w:val="00D67B36"/>
    <w:rsid w:val="00D67B7C"/>
    <w:rsid w:val="00D67DBA"/>
    <w:rsid w:val="00D67E3F"/>
    <w:rsid w:val="00D67EF5"/>
    <w:rsid w:val="00D700A2"/>
    <w:rsid w:val="00D700B4"/>
    <w:rsid w:val="00D70106"/>
    <w:rsid w:val="00D701A9"/>
    <w:rsid w:val="00D70298"/>
    <w:rsid w:val="00D7047E"/>
    <w:rsid w:val="00D7048D"/>
    <w:rsid w:val="00D705CE"/>
    <w:rsid w:val="00D706B5"/>
    <w:rsid w:val="00D7097A"/>
    <w:rsid w:val="00D709E7"/>
    <w:rsid w:val="00D70B00"/>
    <w:rsid w:val="00D70CB4"/>
    <w:rsid w:val="00D70EF4"/>
    <w:rsid w:val="00D7112F"/>
    <w:rsid w:val="00D7118A"/>
    <w:rsid w:val="00D711F6"/>
    <w:rsid w:val="00D71437"/>
    <w:rsid w:val="00D7146F"/>
    <w:rsid w:val="00D71526"/>
    <w:rsid w:val="00D71598"/>
    <w:rsid w:val="00D715B6"/>
    <w:rsid w:val="00D7179C"/>
    <w:rsid w:val="00D71823"/>
    <w:rsid w:val="00D71870"/>
    <w:rsid w:val="00D71991"/>
    <w:rsid w:val="00D71C15"/>
    <w:rsid w:val="00D71DB0"/>
    <w:rsid w:val="00D71DD6"/>
    <w:rsid w:val="00D71E27"/>
    <w:rsid w:val="00D72269"/>
    <w:rsid w:val="00D722B2"/>
    <w:rsid w:val="00D72347"/>
    <w:rsid w:val="00D7263E"/>
    <w:rsid w:val="00D726FC"/>
    <w:rsid w:val="00D727CD"/>
    <w:rsid w:val="00D728B6"/>
    <w:rsid w:val="00D72A62"/>
    <w:rsid w:val="00D72CA1"/>
    <w:rsid w:val="00D72D4E"/>
    <w:rsid w:val="00D72DA1"/>
    <w:rsid w:val="00D72E23"/>
    <w:rsid w:val="00D73271"/>
    <w:rsid w:val="00D7379D"/>
    <w:rsid w:val="00D73A15"/>
    <w:rsid w:val="00D73A8C"/>
    <w:rsid w:val="00D73B69"/>
    <w:rsid w:val="00D73CBB"/>
    <w:rsid w:val="00D73D90"/>
    <w:rsid w:val="00D73DD1"/>
    <w:rsid w:val="00D73DF7"/>
    <w:rsid w:val="00D73ED9"/>
    <w:rsid w:val="00D7414B"/>
    <w:rsid w:val="00D74288"/>
    <w:rsid w:val="00D744DC"/>
    <w:rsid w:val="00D7452D"/>
    <w:rsid w:val="00D74758"/>
    <w:rsid w:val="00D74AAB"/>
    <w:rsid w:val="00D74B29"/>
    <w:rsid w:val="00D74C00"/>
    <w:rsid w:val="00D74D53"/>
    <w:rsid w:val="00D75182"/>
    <w:rsid w:val="00D7527B"/>
    <w:rsid w:val="00D752BA"/>
    <w:rsid w:val="00D752F9"/>
    <w:rsid w:val="00D752FF"/>
    <w:rsid w:val="00D7548F"/>
    <w:rsid w:val="00D7564E"/>
    <w:rsid w:val="00D756AE"/>
    <w:rsid w:val="00D756DC"/>
    <w:rsid w:val="00D7584A"/>
    <w:rsid w:val="00D7597D"/>
    <w:rsid w:val="00D75ABA"/>
    <w:rsid w:val="00D75ADB"/>
    <w:rsid w:val="00D75FD6"/>
    <w:rsid w:val="00D762E7"/>
    <w:rsid w:val="00D76720"/>
    <w:rsid w:val="00D76956"/>
    <w:rsid w:val="00D76A2D"/>
    <w:rsid w:val="00D76A4C"/>
    <w:rsid w:val="00D76ADE"/>
    <w:rsid w:val="00D76B57"/>
    <w:rsid w:val="00D76FFD"/>
    <w:rsid w:val="00D7708E"/>
    <w:rsid w:val="00D771D4"/>
    <w:rsid w:val="00D7796C"/>
    <w:rsid w:val="00D77983"/>
    <w:rsid w:val="00D77992"/>
    <w:rsid w:val="00D77C68"/>
    <w:rsid w:val="00D77C8D"/>
    <w:rsid w:val="00D77E3F"/>
    <w:rsid w:val="00D77E52"/>
    <w:rsid w:val="00D77EBC"/>
    <w:rsid w:val="00D77ED7"/>
    <w:rsid w:val="00D77F57"/>
    <w:rsid w:val="00D77FE4"/>
    <w:rsid w:val="00D80032"/>
    <w:rsid w:val="00D8053E"/>
    <w:rsid w:val="00D806D0"/>
    <w:rsid w:val="00D8079A"/>
    <w:rsid w:val="00D807D8"/>
    <w:rsid w:val="00D80AA7"/>
    <w:rsid w:val="00D80B9C"/>
    <w:rsid w:val="00D80F54"/>
    <w:rsid w:val="00D80F95"/>
    <w:rsid w:val="00D81001"/>
    <w:rsid w:val="00D811C9"/>
    <w:rsid w:val="00D81230"/>
    <w:rsid w:val="00D81686"/>
    <w:rsid w:val="00D817E8"/>
    <w:rsid w:val="00D81840"/>
    <w:rsid w:val="00D819C2"/>
    <w:rsid w:val="00D81A1A"/>
    <w:rsid w:val="00D81A6C"/>
    <w:rsid w:val="00D81C09"/>
    <w:rsid w:val="00D81CB4"/>
    <w:rsid w:val="00D81CC1"/>
    <w:rsid w:val="00D81D31"/>
    <w:rsid w:val="00D81DF4"/>
    <w:rsid w:val="00D81EC8"/>
    <w:rsid w:val="00D81F9D"/>
    <w:rsid w:val="00D81FBE"/>
    <w:rsid w:val="00D8230A"/>
    <w:rsid w:val="00D8231A"/>
    <w:rsid w:val="00D8237B"/>
    <w:rsid w:val="00D8269B"/>
    <w:rsid w:val="00D82797"/>
    <w:rsid w:val="00D82810"/>
    <w:rsid w:val="00D8291F"/>
    <w:rsid w:val="00D829A6"/>
    <w:rsid w:val="00D82A74"/>
    <w:rsid w:val="00D8305B"/>
    <w:rsid w:val="00D83151"/>
    <w:rsid w:val="00D831C2"/>
    <w:rsid w:val="00D832D5"/>
    <w:rsid w:val="00D832DF"/>
    <w:rsid w:val="00D83418"/>
    <w:rsid w:val="00D835FF"/>
    <w:rsid w:val="00D8396D"/>
    <w:rsid w:val="00D8398D"/>
    <w:rsid w:val="00D83A56"/>
    <w:rsid w:val="00D83B4A"/>
    <w:rsid w:val="00D83CA7"/>
    <w:rsid w:val="00D83D3A"/>
    <w:rsid w:val="00D83DC1"/>
    <w:rsid w:val="00D83E9F"/>
    <w:rsid w:val="00D83F98"/>
    <w:rsid w:val="00D844D4"/>
    <w:rsid w:val="00D845C1"/>
    <w:rsid w:val="00D8480D"/>
    <w:rsid w:val="00D84B05"/>
    <w:rsid w:val="00D84EF9"/>
    <w:rsid w:val="00D84F1C"/>
    <w:rsid w:val="00D84F72"/>
    <w:rsid w:val="00D855E2"/>
    <w:rsid w:val="00D85634"/>
    <w:rsid w:val="00D85735"/>
    <w:rsid w:val="00D8579A"/>
    <w:rsid w:val="00D85963"/>
    <w:rsid w:val="00D85AC5"/>
    <w:rsid w:val="00D85AD5"/>
    <w:rsid w:val="00D85B7B"/>
    <w:rsid w:val="00D85C1D"/>
    <w:rsid w:val="00D85E24"/>
    <w:rsid w:val="00D85EF0"/>
    <w:rsid w:val="00D85F79"/>
    <w:rsid w:val="00D85FB4"/>
    <w:rsid w:val="00D85FC9"/>
    <w:rsid w:val="00D86043"/>
    <w:rsid w:val="00D86051"/>
    <w:rsid w:val="00D862EA"/>
    <w:rsid w:val="00D8630E"/>
    <w:rsid w:val="00D86388"/>
    <w:rsid w:val="00D8654C"/>
    <w:rsid w:val="00D869EF"/>
    <w:rsid w:val="00D86D10"/>
    <w:rsid w:val="00D86EF0"/>
    <w:rsid w:val="00D87022"/>
    <w:rsid w:val="00D87125"/>
    <w:rsid w:val="00D87174"/>
    <w:rsid w:val="00D87233"/>
    <w:rsid w:val="00D872D2"/>
    <w:rsid w:val="00D875FE"/>
    <w:rsid w:val="00D876EC"/>
    <w:rsid w:val="00D8776C"/>
    <w:rsid w:val="00D87D21"/>
    <w:rsid w:val="00D87DDA"/>
    <w:rsid w:val="00D87DE7"/>
    <w:rsid w:val="00D900C6"/>
    <w:rsid w:val="00D901F8"/>
    <w:rsid w:val="00D90282"/>
    <w:rsid w:val="00D904FC"/>
    <w:rsid w:val="00D9069D"/>
    <w:rsid w:val="00D90A7C"/>
    <w:rsid w:val="00D90A95"/>
    <w:rsid w:val="00D90FE0"/>
    <w:rsid w:val="00D90FF8"/>
    <w:rsid w:val="00D91090"/>
    <w:rsid w:val="00D9137D"/>
    <w:rsid w:val="00D91649"/>
    <w:rsid w:val="00D91661"/>
    <w:rsid w:val="00D9171D"/>
    <w:rsid w:val="00D9189C"/>
    <w:rsid w:val="00D918BA"/>
    <w:rsid w:val="00D9197D"/>
    <w:rsid w:val="00D91BDD"/>
    <w:rsid w:val="00D91C28"/>
    <w:rsid w:val="00D91D4B"/>
    <w:rsid w:val="00D91FFD"/>
    <w:rsid w:val="00D92189"/>
    <w:rsid w:val="00D9218D"/>
    <w:rsid w:val="00D921DD"/>
    <w:rsid w:val="00D9235C"/>
    <w:rsid w:val="00D92848"/>
    <w:rsid w:val="00D9287C"/>
    <w:rsid w:val="00D92893"/>
    <w:rsid w:val="00D92B7E"/>
    <w:rsid w:val="00D92B82"/>
    <w:rsid w:val="00D92B90"/>
    <w:rsid w:val="00D92D76"/>
    <w:rsid w:val="00D92D8A"/>
    <w:rsid w:val="00D92ED0"/>
    <w:rsid w:val="00D92F8E"/>
    <w:rsid w:val="00D93073"/>
    <w:rsid w:val="00D930D7"/>
    <w:rsid w:val="00D9315C"/>
    <w:rsid w:val="00D93564"/>
    <w:rsid w:val="00D9391F"/>
    <w:rsid w:val="00D9394E"/>
    <w:rsid w:val="00D9397E"/>
    <w:rsid w:val="00D939B4"/>
    <w:rsid w:val="00D93A6B"/>
    <w:rsid w:val="00D93C3D"/>
    <w:rsid w:val="00D93CDA"/>
    <w:rsid w:val="00D93D78"/>
    <w:rsid w:val="00D93E6D"/>
    <w:rsid w:val="00D93E7D"/>
    <w:rsid w:val="00D93F8D"/>
    <w:rsid w:val="00D94010"/>
    <w:rsid w:val="00D94101"/>
    <w:rsid w:val="00D941B3"/>
    <w:rsid w:val="00D9428F"/>
    <w:rsid w:val="00D942EF"/>
    <w:rsid w:val="00D943AC"/>
    <w:rsid w:val="00D94482"/>
    <w:rsid w:val="00D946D7"/>
    <w:rsid w:val="00D94743"/>
    <w:rsid w:val="00D947DF"/>
    <w:rsid w:val="00D94934"/>
    <w:rsid w:val="00D94B32"/>
    <w:rsid w:val="00D94C93"/>
    <w:rsid w:val="00D94DA0"/>
    <w:rsid w:val="00D94EF8"/>
    <w:rsid w:val="00D94F03"/>
    <w:rsid w:val="00D94FCC"/>
    <w:rsid w:val="00D9513A"/>
    <w:rsid w:val="00D954CD"/>
    <w:rsid w:val="00D95661"/>
    <w:rsid w:val="00D9567A"/>
    <w:rsid w:val="00D959A8"/>
    <w:rsid w:val="00D959B8"/>
    <w:rsid w:val="00D95B04"/>
    <w:rsid w:val="00D95DAE"/>
    <w:rsid w:val="00D95F7D"/>
    <w:rsid w:val="00D960EC"/>
    <w:rsid w:val="00D9612C"/>
    <w:rsid w:val="00D9631B"/>
    <w:rsid w:val="00D96356"/>
    <w:rsid w:val="00D96650"/>
    <w:rsid w:val="00D9677C"/>
    <w:rsid w:val="00D96B3D"/>
    <w:rsid w:val="00D96EBD"/>
    <w:rsid w:val="00D96F0B"/>
    <w:rsid w:val="00D971FD"/>
    <w:rsid w:val="00D975A9"/>
    <w:rsid w:val="00D97695"/>
    <w:rsid w:val="00D976B6"/>
    <w:rsid w:val="00D97B62"/>
    <w:rsid w:val="00D97EDD"/>
    <w:rsid w:val="00D97F96"/>
    <w:rsid w:val="00DA01EE"/>
    <w:rsid w:val="00DA0369"/>
    <w:rsid w:val="00DA0393"/>
    <w:rsid w:val="00DA055F"/>
    <w:rsid w:val="00DA0608"/>
    <w:rsid w:val="00DA0886"/>
    <w:rsid w:val="00DA09F6"/>
    <w:rsid w:val="00DA0A8E"/>
    <w:rsid w:val="00DA0B5F"/>
    <w:rsid w:val="00DA0D7B"/>
    <w:rsid w:val="00DA0EF8"/>
    <w:rsid w:val="00DA1138"/>
    <w:rsid w:val="00DA1152"/>
    <w:rsid w:val="00DA11CE"/>
    <w:rsid w:val="00DA1268"/>
    <w:rsid w:val="00DA139B"/>
    <w:rsid w:val="00DA1533"/>
    <w:rsid w:val="00DA16CE"/>
    <w:rsid w:val="00DA1837"/>
    <w:rsid w:val="00DA1AB3"/>
    <w:rsid w:val="00DA1B69"/>
    <w:rsid w:val="00DA1D17"/>
    <w:rsid w:val="00DA1D56"/>
    <w:rsid w:val="00DA1F81"/>
    <w:rsid w:val="00DA1F9A"/>
    <w:rsid w:val="00DA265B"/>
    <w:rsid w:val="00DA26B0"/>
    <w:rsid w:val="00DA2750"/>
    <w:rsid w:val="00DA280E"/>
    <w:rsid w:val="00DA2A1D"/>
    <w:rsid w:val="00DA2C98"/>
    <w:rsid w:val="00DA2D50"/>
    <w:rsid w:val="00DA2DAB"/>
    <w:rsid w:val="00DA2ECF"/>
    <w:rsid w:val="00DA2F20"/>
    <w:rsid w:val="00DA3077"/>
    <w:rsid w:val="00DA31D5"/>
    <w:rsid w:val="00DA328F"/>
    <w:rsid w:val="00DA32C9"/>
    <w:rsid w:val="00DA33D0"/>
    <w:rsid w:val="00DA3736"/>
    <w:rsid w:val="00DA3741"/>
    <w:rsid w:val="00DA3784"/>
    <w:rsid w:val="00DA383A"/>
    <w:rsid w:val="00DA3872"/>
    <w:rsid w:val="00DA3A94"/>
    <w:rsid w:val="00DA3B7E"/>
    <w:rsid w:val="00DA3C06"/>
    <w:rsid w:val="00DA3E94"/>
    <w:rsid w:val="00DA3EA1"/>
    <w:rsid w:val="00DA42E0"/>
    <w:rsid w:val="00DA44E6"/>
    <w:rsid w:val="00DA4570"/>
    <w:rsid w:val="00DA474F"/>
    <w:rsid w:val="00DA4843"/>
    <w:rsid w:val="00DA4879"/>
    <w:rsid w:val="00DA4989"/>
    <w:rsid w:val="00DA4B83"/>
    <w:rsid w:val="00DA4E30"/>
    <w:rsid w:val="00DA4E77"/>
    <w:rsid w:val="00DA5541"/>
    <w:rsid w:val="00DA55F4"/>
    <w:rsid w:val="00DA5738"/>
    <w:rsid w:val="00DA5C77"/>
    <w:rsid w:val="00DA5C98"/>
    <w:rsid w:val="00DA5E70"/>
    <w:rsid w:val="00DA625F"/>
    <w:rsid w:val="00DA62F1"/>
    <w:rsid w:val="00DA64FC"/>
    <w:rsid w:val="00DA6574"/>
    <w:rsid w:val="00DA66EF"/>
    <w:rsid w:val="00DA6723"/>
    <w:rsid w:val="00DA6759"/>
    <w:rsid w:val="00DA67B6"/>
    <w:rsid w:val="00DA68AE"/>
    <w:rsid w:val="00DA698E"/>
    <w:rsid w:val="00DA6A34"/>
    <w:rsid w:val="00DA6A5B"/>
    <w:rsid w:val="00DA6AF5"/>
    <w:rsid w:val="00DA6B8F"/>
    <w:rsid w:val="00DA6DD9"/>
    <w:rsid w:val="00DA71FC"/>
    <w:rsid w:val="00DA72C2"/>
    <w:rsid w:val="00DA7349"/>
    <w:rsid w:val="00DA7564"/>
    <w:rsid w:val="00DA757B"/>
    <w:rsid w:val="00DA75C8"/>
    <w:rsid w:val="00DA75DF"/>
    <w:rsid w:val="00DA76AD"/>
    <w:rsid w:val="00DA7854"/>
    <w:rsid w:val="00DA7B91"/>
    <w:rsid w:val="00DB01F6"/>
    <w:rsid w:val="00DB0442"/>
    <w:rsid w:val="00DB04C0"/>
    <w:rsid w:val="00DB0A44"/>
    <w:rsid w:val="00DB0AF3"/>
    <w:rsid w:val="00DB0AF8"/>
    <w:rsid w:val="00DB0B9F"/>
    <w:rsid w:val="00DB0EC2"/>
    <w:rsid w:val="00DB0EC4"/>
    <w:rsid w:val="00DB111D"/>
    <w:rsid w:val="00DB13C2"/>
    <w:rsid w:val="00DB1567"/>
    <w:rsid w:val="00DB18FD"/>
    <w:rsid w:val="00DB1983"/>
    <w:rsid w:val="00DB19A3"/>
    <w:rsid w:val="00DB1AB4"/>
    <w:rsid w:val="00DB1B2B"/>
    <w:rsid w:val="00DB1BD8"/>
    <w:rsid w:val="00DB1E88"/>
    <w:rsid w:val="00DB1EC0"/>
    <w:rsid w:val="00DB20BB"/>
    <w:rsid w:val="00DB20C4"/>
    <w:rsid w:val="00DB21A9"/>
    <w:rsid w:val="00DB2214"/>
    <w:rsid w:val="00DB2656"/>
    <w:rsid w:val="00DB266B"/>
    <w:rsid w:val="00DB2BB4"/>
    <w:rsid w:val="00DB2C78"/>
    <w:rsid w:val="00DB2C84"/>
    <w:rsid w:val="00DB2C96"/>
    <w:rsid w:val="00DB2D25"/>
    <w:rsid w:val="00DB2DF6"/>
    <w:rsid w:val="00DB2EDA"/>
    <w:rsid w:val="00DB2F03"/>
    <w:rsid w:val="00DB3065"/>
    <w:rsid w:val="00DB306D"/>
    <w:rsid w:val="00DB3405"/>
    <w:rsid w:val="00DB3627"/>
    <w:rsid w:val="00DB3814"/>
    <w:rsid w:val="00DB3869"/>
    <w:rsid w:val="00DB39DA"/>
    <w:rsid w:val="00DB3AB1"/>
    <w:rsid w:val="00DB3F2E"/>
    <w:rsid w:val="00DB3FFB"/>
    <w:rsid w:val="00DB4043"/>
    <w:rsid w:val="00DB437C"/>
    <w:rsid w:val="00DB43AA"/>
    <w:rsid w:val="00DB443B"/>
    <w:rsid w:val="00DB451C"/>
    <w:rsid w:val="00DB46A1"/>
    <w:rsid w:val="00DB46EE"/>
    <w:rsid w:val="00DB47F9"/>
    <w:rsid w:val="00DB4AA4"/>
    <w:rsid w:val="00DB4AAA"/>
    <w:rsid w:val="00DB4B64"/>
    <w:rsid w:val="00DB4CDD"/>
    <w:rsid w:val="00DB4FA6"/>
    <w:rsid w:val="00DB5095"/>
    <w:rsid w:val="00DB50AF"/>
    <w:rsid w:val="00DB5110"/>
    <w:rsid w:val="00DB551D"/>
    <w:rsid w:val="00DB5873"/>
    <w:rsid w:val="00DB5B19"/>
    <w:rsid w:val="00DB5B51"/>
    <w:rsid w:val="00DB5B83"/>
    <w:rsid w:val="00DB5C0F"/>
    <w:rsid w:val="00DB5C96"/>
    <w:rsid w:val="00DB5DD8"/>
    <w:rsid w:val="00DB5EE6"/>
    <w:rsid w:val="00DB5F61"/>
    <w:rsid w:val="00DB6255"/>
    <w:rsid w:val="00DB6488"/>
    <w:rsid w:val="00DB67F4"/>
    <w:rsid w:val="00DB6804"/>
    <w:rsid w:val="00DB68FA"/>
    <w:rsid w:val="00DB6AE7"/>
    <w:rsid w:val="00DB6B43"/>
    <w:rsid w:val="00DB6F9C"/>
    <w:rsid w:val="00DB7101"/>
    <w:rsid w:val="00DB78ED"/>
    <w:rsid w:val="00DB7B7B"/>
    <w:rsid w:val="00DB7E16"/>
    <w:rsid w:val="00DB7FB9"/>
    <w:rsid w:val="00DC0042"/>
    <w:rsid w:val="00DC005B"/>
    <w:rsid w:val="00DC030C"/>
    <w:rsid w:val="00DC038E"/>
    <w:rsid w:val="00DC04F9"/>
    <w:rsid w:val="00DC05D7"/>
    <w:rsid w:val="00DC0845"/>
    <w:rsid w:val="00DC08DE"/>
    <w:rsid w:val="00DC099D"/>
    <w:rsid w:val="00DC0AD7"/>
    <w:rsid w:val="00DC0B0E"/>
    <w:rsid w:val="00DC0B91"/>
    <w:rsid w:val="00DC0B92"/>
    <w:rsid w:val="00DC0B9D"/>
    <w:rsid w:val="00DC0BB9"/>
    <w:rsid w:val="00DC0CCD"/>
    <w:rsid w:val="00DC0D42"/>
    <w:rsid w:val="00DC0E59"/>
    <w:rsid w:val="00DC0FBC"/>
    <w:rsid w:val="00DC10CD"/>
    <w:rsid w:val="00DC10F4"/>
    <w:rsid w:val="00DC1214"/>
    <w:rsid w:val="00DC1244"/>
    <w:rsid w:val="00DC12A5"/>
    <w:rsid w:val="00DC13E3"/>
    <w:rsid w:val="00DC14D4"/>
    <w:rsid w:val="00DC15AE"/>
    <w:rsid w:val="00DC15C7"/>
    <w:rsid w:val="00DC16A0"/>
    <w:rsid w:val="00DC1860"/>
    <w:rsid w:val="00DC1B2D"/>
    <w:rsid w:val="00DC1BEA"/>
    <w:rsid w:val="00DC1C5B"/>
    <w:rsid w:val="00DC1CCB"/>
    <w:rsid w:val="00DC1F7A"/>
    <w:rsid w:val="00DC1F8B"/>
    <w:rsid w:val="00DC1FF5"/>
    <w:rsid w:val="00DC21E8"/>
    <w:rsid w:val="00DC22E1"/>
    <w:rsid w:val="00DC2424"/>
    <w:rsid w:val="00DC2477"/>
    <w:rsid w:val="00DC248C"/>
    <w:rsid w:val="00DC25BE"/>
    <w:rsid w:val="00DC285D"/>
    <w:rsid w:val="00DC2D6E"/>
    <w:rsid w:val="00DC2F10"/>
    <w:rsid w:val="00DC2F1B"/>
    <w:rsid w:val="00DC322C"/>
    <w:rsid w:val="00DC3580"/>
    <w:rsid w:val="00DC3693"/>
    <w:rsid w:val="00DC37AD"/>
    <w:rsid w:val="00DC37CC"/>
    <w:rsid w:val="00DC3827"/>
    <w:rsid w:val="00DC3A4A"/>
    <w:rsid w:val="00DC3BC2"/>
    <w:rsid w:val="00DC3DE0"/>
    <w:rsid w:val="00DC3E3F"/>
    <w:rsid w:val="00DC41FB"/>
    <w:rsid w:val="00DC4510"/>
    <w:rsid w:val="00DC45A4"/>
    <w:rsid w:val="00DC48CB"/>
    <w:rsid w:val="00DC4C22"/>
    <w:rsid w:val="00DC4CEF"/>
    <w:rsid w:val="00DC4D16"/>
    <w:rsid w:val="00DC4D2D"/>
    <w:rsid w:val="00DC4D50"/>
    <w:rsid w:val="00DC4D86"/>
    <w:rsid w:val="00DC4DF0"/>
    <w:rsid w:val="00DC4E25"/>
    <w:rsid w:val="00DC4FA9"/>
    <w:rsid w:val="00DC4FD1"/>
    <w:rsid w:val="00DC5001"/>
    <w:rsid w:val="00DC5059"/>
    <w:rsid w:val="00DC510B"/>
    <w:rsid w:val="00DC5142"/>
    <w:rsid w:val="00DC51B8"/>
    <w:rsid w:val="00DC51E1"/>
    <w:rsid w:val="00DC5316"/>
    <w:rsid w:val="00DC540B"/>
    <w:rsid w:val="00DC5736"/>
    <w:rsid w:val="00DC5AB5"/>
    <w:rsid w:val="00DC5BE1"/>
    <w:rsid w:val="00DC5CA0"/>
    <w:rsid w:val="00DC5D5B"/>
    <w:rsid w:val="00DC5ED1"/>
    <w:rsid w:val="00DC6245"/>
    <w:rsid w:val="00DC62B7"/>
    <w:rsid w:val="00DC6440"/>
    <w:rsid w:val="00DC66C1"/>
    <w:rsid w:val="00DC6760"/>
    <w:rsid w:val="00DC67BA"/>
    <w:rsid w:val="00DC69B7"/>
    <w:rsid w:val="00DC6BAF"/>
    <w:rsid w:val="00DC6C58"/>
    <w:rsid w:val="00DC6CE9"/>
    <w:rsid w:val="00DC6D8F"/>
    <w:rsid w:val="00DC6DCC"/>
    <w:rsid w:val="00DC6F6D"/>
    <w:rsid w:val="00DC7026"/>
    <w:rsid w:val="00DC708D"/>
    <w:rsid w:val="00DC7176"/>
    <w:rsid w:val="00DC72A2"/>
    <w:rsid w:val="00DC7571"/>
    <w:rsid w:val="00DC7649"/>
    <w:rsid w:val="00DC7837"/>
    <w:rsid w:val="00DC7A5B"/>
    <w:rsid w:val="00DC7B00"/>
    <w:rsid w:val="00DC7DC0"/>
    <w:rsid w:val="00DC7E10"/>
    <w:rsid w:val="00DD0050"/>
    <w:rsid w:val="00DD00CF"/>
    <w:rsid w:val="00DD0382"/>
    <w:rsid w:val="00DD03FD"/>
    <w:rsid w:val="00DD0451"/>
    <w:rsid w:val="00DD0568"/>
    <w:rsid w:val="00DD0AAF"/>
    <w:rsid w:val="00DD0D70"/>
    <w:rsid w:val="00DD0FB2"/>
    <w:rsid w:val="00DD1054"/>
    <w:rsid w:val="00DD1061"/>
    <w:rsid w:val="00DD10E6"/>
    <w:rsid w:val="00DD1311"/>
    <w:rsid w:val="00DD132F"/>
    <w:rsid w:val="00DD1600"/>
    <w:rsid w:val="00DD1811"/>
    <w:rsid w:val="00DD1892"/>
    <w:rsid w:val="00DD18EA"/>
    <w:rsid w:val="00DD18EB"/>
    <w:rsid w:val="00DD1969"/>
    <w:rsid w:val="00DD19AB"/>
    <w:rsid w:val="00DD1A99"/>
    <w:rsid w:val="00DD1C22"/>
    <w:rsid w:val="00DD1C54"/>
    <w:rsid w:val="00DD1D0D"/>
    <w:rsid w:val="00DD1EC1"/>
    <w:rsid w:val="00DD2272"/>
    <w:rsid w:val="00DD2418"/>
    <w:rsid w:val="00DD25B7"/>
    <w:rsid w:val="00DD267C"/>
    <w:rsid w:val="00DD28B2"/>
    <w:rsid w:val="00DD2940"/>
    <w:rsid w:val="00DD2A3A"/>
    <w:rsid w:val="00DD2A73"/>
    <w:rsid w:val="00DD2B8E"/>
    <w:rsid w:val="00DD2BFA"/>
    <w:rsid w:val="00DD2D9F"/>
    <w:rsid w:val="00DD2E1E"/>
    <w:rsid w:val="00DD2F66"/>
    <w:rsid w:val="00DD3245"/>
    <w:rsid w:val="00DD342B"/>
    <w:rsid w:val="00DD366A"/>
    <w:rsid w:val="00DD39B2"/>
    <w:rsid w:val="00DD39F6"/>
    <w:rsid w:val="00DD3AB9"/>
    <w:rsid w:val="00DD3B10"/>
    <w:rsid w:val="00DD3D4A"/>
    <w:rsid w:val="00DD3F3F"/>
    <w:rsid w:val="00DD3FE5"/>
    <w:rsid w:val="00DD3FFA"/>
    <w:rsid w:val="00DD4033"/>
    <w:rsid w:val="00DD419C"/>
    <w:rsid w:val="00DD43E4"/>
    <w:rsid w:val="00DD4432"/>
    <w:rsid w:val="00DD44F6"/>
    <w:rsid w:val="00DD4517"/>
    <w:rsid w:val="00DD4534"/>
    <w:rsid w:val="00DD4589"/>
    <w:rsid w:val="00DD468C"/>
    <w:rsid w:val="00DD49B7"/>
    <w:rsid w:val="00DD4AF6"/>
    <w:rsid w:val="00DD4CDD"/>
    <w:rsid w:val="00DD4E0F"/>
    <w:rsid w:val="00DD4F92"/>
    <w:rsid w:val="00DD5185"/>
    <w:rsid w:val="00DD54B4"/>
    <w:rsid w:val="00DD5508"/>
    <w:rsid w:val="00DD5691"/>
    <w:rsid w:val="00DD5F58"/>
    <w:rsid w:val="00DD6149"/>
    <w:rsid w:val="00DD62DB"/>
    <w:rsid w:val="00DD63AE"/>
    <w:rsid w:val="00DD63B4"/>
    <w:rsid w:val="00DD6422"/>
    <w:rsid w:val="00DD6423"/>
    <w:rsid w:val="00DD64F9"/>
    <w:rsid w:val="00DD650E"/>
    <w:rsid w:val="00DD6615"/>
    <w:rsid w:val="00DD6696"/>
    <w:rsid w:val="00DD6698"/>
    <w:rsid w:val="00DD67DD"/>
    <w:rsid w:val="00DD67FB"/>
    <w:rsid w:val="00DD69EC"/>
    <w:rsid w:val="00DD6A1C"/>
    <w:rsid w:val="00DD6B7F"/>
    <w:rsid w:val="00DD6BA9"/>
    <w:rsid w:val="00DD6C4A"/>
    <w:rsid w:val="00DD6ED3"/>
    <w:rsid w:val="00DD7253"/>
    <w:rsid w:val="00DD741A"/>
    <w:rsid w:val="00DD7448"/>
    <w:rsid w:val="00DD748B"/>
    <w:rsid w:val="00DD748D"/>
    <w:rsid w:val="00DD7562"/>
    <w:rsid w:val="00DD7647"/>
    <w:rsid w:val="00DD7888"/>
    <w:rsid w:val="00DD7924"/>
    <w:rsid w:val="00DE000E"/>
    <w:rsid w:val="00DE008B"/>
    <w:rsid w:val="00DE0102"/>
    <w:rsid w:val="00DE01FA"/>
    <w:rsid w:val="00DE05DC"/>
    <w:rsid w:val="00DE0724"/>
    <w:rsid w:val="00DE0747"/>
    <w:rsid w:val="00DE0796"/>
    <w:rsid w:val="00DE0A80"/>
    <w:rsid w:val="00DE0BCA"/>
    <w:rsid w:val="00DE0D4E"/>
    <w:rsid w:val="00DE0E6E"/>
    <w:rsid w:val="00DE0E8F"/>
    <w:rsid w:val="00DE0EB6"/>
    <w:rsid w:val="00DE0EF4"/>
    <w:rsid w:val="00DE1080"/>
    <w:rsid w:val="00DE1394"/>
    <w:rsid w:val="00DE13C0"/>
    <w:rsid w:val="00DE13EB"/>
    <w:rsid w:val="00DE14B7"/>
    <w:rsid w:val="00DE15CC"/>
    <w:rsid w:val="00DE1730"/>
    <w:rsid w:val="00DE181B"/>
    <w:rsid w:val="00DE1917"/>
    <w:rsid w:val="00DE197B"/>
    <w:rsid w:val="00DE198D"/>
    <w:rsid w:val="00DE19F2"/>
    <w:rsid w:val="00DE1ACD"/>
    <w:rsid w:val="00DE1C3A"/>
    <w:rsid w:val="00DE1C7D"/>
    <w:rsid w:val="00DE1D73"/>
    <w:rsid w:val="00DE1E1C"/>
    <w:rsid w:val="00DE1E77"/>
    <w:rsid w:val="00DE20BB"/>
    <w:rsid w:val="00DE23CF"/>
    <w:rsid w:val="00DE261F"/>
    <w:rsid w:val="00DE2735"/>
    <w:rsid w:val="00DE2BFB"/>
    <w:rsid w:val="00DE2C18"/>
    <w:rsid w:val="00DE2FC1"/>
    <w:rsid w:val="00DE30FA"/>
    <w:rsid w:val="00DE31C1"/>
    <w:rsid w:val="00DE3241"/>
    <w:rsid w:val="00DE35D9"/>
    <w:rsid w:val="00DE3BA5"/>
    <w:rsid w:val="00DE3CF2"/>
    <w:rsid w:val="00DE3D7E"/>
    <w:rsid w:val="00DE3FD6"/>
    <w:rsid w:val="00DE4248"/>
    <w:rsid w:val="00DE46B8"/>
    <w:rsid w:val="00DE4753"/>
    <w:rsid w:val="00DE476C"/>
    <w:rsid w:val="00DE477B"/>
    <w:rsid w:val="00DE478F"/>
    <w:rsid w:val="00DE47E9"/>
    <w:rsid w:val="00DE4A2B"/>
    <w:rsid w:val="00DE4A80"/>
    <w:rsid w:val="00DE4FE0"/>
    <w:rsid w:val="00DE50F4"/>
    <w:rsid w:val="00DE5483"/>
    <w:rsid w:val="00DE54DE"/>
    <w:rsid w:val="00DE561A"/>
    <w:rsid w:val="00DE56B3"/>
    <w:rsid w:val="00DE5722"/>
    <w:rsid w:val="00DE5AE8"/>
    <w:rsid w:val="00DE5B3C"/>
    <w:rsid w:val="00DE5E8D"/>
    <w:rsid w:val="00DE5EC8"/>
    <w:rsid w:val="00DE5F5E"/>
    <w:rsid w:val="00DE6006"/>
    <w:rsid w:val="00DE642F"/>
    <w:rsid w:val="00DE6529"/>
    <w:rsid w:val="00DE656B"/>
    <w:rsid w:val="00DE6665"/>
    <w:rsid w:val="00DE674C"/>
    <w:rsid w:val="00DE67A6"/>
    <w:rsid w:val="00DE681E"/>
    <w:rsid w:val="00DE6838"/>
    <w:rsid w:val="00DE6BDE"/>
    <w:rsid w:val="00DE6CD9"/>
    <w:rsid w:val="00DE6F99"/>
    <w:rsid w:val="00DE7190"/>
    <w:rsid w:val="00DE71BB"/>
    <w:rsid w:val="00DE7533"/>
    <w:rsid w:val="00DE7648"/>
    <w:rsid w:val="00DE77D0"/>
    <w:rsid w:val="00DE7823"/>
    <w:rsid w:val="00DE7870"/>
    <w:rsid w:val="00DE7E6E"/>
    <w:rsid w:val="00DE7F5B"/>
    <w:rsid w:val="00DF02A7"/>
    <w:rsid w:val="00DF032F"/>
    <w:rsid w:val="00DF04A7"/>
    <w:rsid w:val="00DF0885"/>
    <w:rsid w:val="00DF09ED"/>
    <w:rsid w:val="00DF09F8"/>
    <w:rsid w:val="00DF0A21"/>
    <w:rsid w:val="00DF0B0B"/>
    <w:rsid w:val="00DF0BEC"/>
    <w:rsid w:val="00DF0D37"/>
    <w:rsid w:val="00DF0FEF"/>
    <w:rsid w:val="00DF1036"/>
    <w:rsid w:val="00DF104C"/>
    <w:rsid w:val="00DF108D"/>
    <w:rsid w:val="00DF111B"/>
    <w:rsid w:val="00DF1198"/>
    <w:rsid w:val="00DF12E5"/>
    <w:rsid w:val="00DF19C7"/>
    <w:rsid w:val="00DF1A63"/>
    <w:rsid w:val="00DF1AED"/>
    <w:rsid w:val="00DF1B9A"/>
    <w:rsid w:val="00DF1BC2"/>
    <w:rsid w:val="00DF1CE9"/>
    <w:rsid w:val="00DF1F08"/>
    <w:rsid w:val="00DF1F0F"/>
    <w:rsid w:val="00DF2132"/>
    <w:rsid w:val="00DF214F"/>
    <w:rsid w:val="00DF2273"/>
    <w:rsid w:val="00DF2519"/>
    <w:rsid w:val="00DF2698"/>
    <w:rsid w:val="00DF278D"/>
    <w:rsid w:val="00DF27FA"/>
    <w:rsid w:val="00DF28B5"/>
    <w:rsid w:val="00DF29B2"/>
    <w:rsid w:val="00DF2BF0"/>
    <w:rsid w:val="00DF2C76"/>
    <w:rsid w:val="00DF2D84"/>
    <w:rsid w:val="00DF2E1A"/>
    <w:rsid w:val="00DF3318"/>
    <w:rsid w:val="00DF335B"/>
    <w:rsid w:val="00DF33C7"/>
    <w:rsid w:val="00DF365F"/>
    <w:rsid w:val="00DF374A"/>
    <w:rsid w:val="00DF3806"/>
    <w:rsid w:val="00DF388C"/>
    <w:rsid w:val="00DF3907"/>
    <w:rsid w:val="00DF399A"/>
    <w:rsid w:val="00DF39D9"/>
    <w:rsid w:val="00DF3D02"/>
    <w:rsid w:val="00DF3E64"/>
    <w:rsid w:val="00DF4037"/>
    <w:rsid w:val="00DF423D"/>
    <w:rsid w:val="00DF4327"/>
    <w:rsid w:val="00DF437F"/>
    <w:rsid w:val="00DF43E5"/>
    <w:rsid w:val="00DF4941"/>
    <w:rsid w:val="00DF495E"/>
    <w:rsid w:val="00DF4BA3"/>
    <w:rsid w:val="00DF4BA9"/>
    <w:rsid w:val="00DF4C21"/>
    <w:rsid w:val="00DF4C25"/>
    <w:rsid w:val="00DF4C48"/>
    <w:rsid w:val="00DF4C49"/>
    <w:rsid w:val="00DF50F8"/>
    <w:rsid w:val="00DF5177"/>
    <w:rsid w:val="00DF5298"/>
    <w:rsid w:val="00DF52D4"/>
    <w:rsid w:val="00DF536B"/>
    <w:rsid w:val="00DF5683"/>
    <w:rsid w:val="00DF5826"/>
    <w:rsid w:val="00DF58D6"/>
    <w:rsid w:val="00DF5904"/>
    <w:rsid w:val="00DF596D"/>
    <w:rsid w:val="00DF59E7"/>
    <w:rsid w:val="00DF5A9F"/>
    <w:rsid w:val="00DF5E87"/>
    <w:rsid w:val="00DF5F04"/>
    <w:rsid w:val="00DF5FF2"/>
    <w:rsid w:val="00DF614E"/>
    <w:rsid w:val="00DF627A"/>
    <w:rsid w:val="00DF629F"/>
    <w:rsid w:val="00DF66A3"/>
    <w:rsid w:val="00DF67AC"/>
    <w:rsid w:val="00DF6944"/>
    <w:rsid w:val="00DF6A5F"/>
    <w:rsid w:val="00DF6A9C"/>
    <w:rsid w:val="00DF6AFD"/>
    <w:rsid w:val="00DF6CF7"/>
    <w:rsid w:val="00DF6F94"/>
    <w:rsid w:val="00DF6FFB"/>
    <w:rsid w:val="00DF7043"/>
    <w:rsid w:val="00DF71A4"/>
    <w:rsid w:val="00DF7268"/>
    <w:rsid w:val="00DF7330"/>
    <w:rsid w:val="00DF73FC"/>
    <w:rsid w:val="00DF74C0"/>
    <w:rsid w:val="00DF7619"/>
    <w:rsid w:val="00DF7931"/>
    <w:rsid w:val="00DF79A8"/>
    <w:rsid w:val="00DF7D2D"/>
    <w:rsid w:val="00DF7E01"/>
    <w:rsid w:val="00E001B1"/>
    <w:rsid w:val="00E00318"/>
    <w:rsid w:val="00E0037C"/>
    <w:rsid w:val="00E0050E"/>
    <w:rsid w:val="00E0051E"/>
    <w:rsid w:val="00E00A87"/>
    <w:rsid w:val="00E00B4B"/>
    <w:rsid w:val="00E00B72"/>
    <w:rsid w:val="00E00E4C"/>
    <w:rsid w:val="00E00E63"/>
    <w:rsid w:val="00E010AC"/>
    <w:rsid w:val="00E01181"/>
    <w:rsid w:val="00E01240"/>
    <w:rsid w:val="00E01378"/>
    <w:rsid w:val="00E01396"/>
    <w:rsid w:val="00E015C2"/>
    <w:rsid w:val="00E015D6"/>
    <w:rsid w:val="00E0161D"/>
    <w:rsid w:val="00E0187C"/>
    <w:rsid w:val="00E019DC"/>
    <w:rsid w:val="00E01AB6"/>
    <w:rsid w:val="00E01F51"/>
    <w:rsid w:val="00E02220"/>
    <w:rsid w:val="00E02257"/>
    <w:rsid w:val="00E02292"/>
    <w:rsid w:val="00E02552"/>
    <w:rsid w:val="00E02605"/>
    <w:rsid w:val="00E027E3"/>
    <w:rsid w:val="00E02B49"/>
    <w:rsid w:val="00E02F8D"/>
    <w:rsid w:val="00E03257"/>
    <w:rsid w:val="00E03547"/>
    <w:rsid w:val="00E0367C"/>
    <w:rsid w:val="00E03780"/>
    <w:rsid w:val="00E037CA"/>
    <w:rsid w:val="00E03CA0"/>
    <w:rsid w:val="00E03CF9"/>
    <w:rsid w:val="00E03D65"/>
    <w:rsid w:val="00E03E2B"/>
    <w:rsid w:val="00E03FAC"/>
    <w:rsid w:val="00E042F2"/>
    <w:rsid w:val="00E0433E"/>
    <w:rsid w:val="00E0434D"/>
    <w:rsid w:val="00E043BF"/>
    <w:rsid w:val="00E04467"/>
    <w:rsid w:val="00E045CE"/>
    <w:rsid w:val="00E04660"/>
    <w:rsid w:val="00E04775"/>
    <w:rsid w:val="00E047A5"/>
    <w:rsid w:val="00E047B2"/>
    <w:rsid w:val="00E0487F"/>
    <w:rsid w:val="00E048CD"/>
    <w:rsid w:val="00E04DFF"/>
    <w:rsid w:val="00E04E6E"/>
    <w:rsid w:val="00E04F88"/>
    <w:rsid w:val="00E0517A"/>
    <w:rsid w:val="00E053F6"/>
    <w:rsid w:val="00E05469"/>
    <w:rsid w:val="00E055F6"/>
    <w:rsid w:val="00E05601"/>
    <w:rsid w:val="00E05622"/>
    <w:rsid w:val="00E0582B"/>
    <w:rsid w:val="00E05869"/>
    <w:rsid w:val="00E059A7"/>
    <w:rsid w:val="00E05AF5"/>
    <w:rsid w:val="00E05B4C"/>
    <w:rsid w:val="00E05C73"/>
    <w:rsid w:val="00E05D28"/>
    <w:rsid w:val="00E05ECF"/>
    <w:rsid w:val="00E06113"/>
    <w:rsid w:val="00E06166"/>
    <w:rsid w:val="00E0620C"/>
    <w:rsid w:val="00E062B0"/>
    <w:rsid w:val="00E0640E"/>
    <w:rsid w:val="00E0648E"/>
    <w:rsid w:val="00E0679D"/>
    <w:rsid w:val="00E06A69"/>
    <w:rsid w:val="00E06B7B"/>
    <w:rsid w:val="00E06C77"/>
    <w:rsid w:val="00E06EC9"/>
    <w:rsid w:val="00E06F07"/>
    <w:rsid w:val="00E07255"/>
    <w:rsid w:val="00E07288"/>
    <w:rsid w:val="00E0737C"/>
    <w:rsid w:val="00E075C9"/>
    <w:rsid w:val="00E07706"/>
    <w:rsid w:val="00E07773"/>
    <w:rsid w:val="00E07789"/>
    <w:rsid w:val="00E07A44"/>
    <w:rsid w:val="00E07D04"/>
    <w:rsid w:val="00E07E37"/>
    <w:rsid w:val="00E101A6"/>
    <w:rsid w:val="00E10272"/>
    <w:rsid w:val="00E10387"/>
    <w:rsid w:val="00E10688"/>
    <w:rsid w:val="00E1072C"/>
    <w:rsid w:val="00E109CF"/>
    <w:rsid w:val="00E10A07"/>
    <w:rsid w:val="00E10AFA"/>
    <w:rsid w:val="00E10B3B"/>
    <w:rsid w:val="00E10B65"/>
    <w:rsid w:val="00E10C89"/>
    <w:rsid w:val="00E10CEA"/>
    <w:rsid w:val="00E10D55"/>
    <w:rsid w:val="00E10D58"/>
    <w:rsid w:val="00E10EBF"/>
    <w:rsid w:val="00E10F92"/>
    <w:rsid w:val="00E112ED"/>
    <w:rsid w:val="00E11707"/>
    <w:rsid w:val="00E11782"/>
    <w:rsid w:val="00E11801"/>
    <w:rsid w:val="00E11C5E"/>
    <w:rsid w:val="00E11E57"/>
    <w:rsid w:val="00E11E66"/>
    <w:rsid w:val="00E12283"/>
    <w:rsid w:val="00E12340"/>
    <w:rsid w:val="00E1253F"/>
    <w:rsid w:val="00E12732"/>
    <w:rsid w:val="00E1277B"/>
    <w:rsid w:val="00E12810"/>
    <w:rsid w:val="00E129CC"/>
    <w:rsid w:val="00E12B4D"/>
    <w:rsid w:val="00E12B8F"/>
    <w:rsid w:val="00E12E03"/>
    <w:rsid w:val="00E12E35"/>
    <w:rsid w:val="00E1300A"/>
    <w:rsid w:val="00E1301E"/>
    <w:rsid w:val="00E13027"/>
    <w:rsid w:val="00E13089"/>
    <w:rsid w:val="00E130D6"/>
    <w:rsid w:val="00E13460"/>
    <w:rsid w:val="00E134D9"/>
    <w:rsid w:val="00E13597"/>
    <w:rsid w:val="00E135EA"/>
    <w:rsid w:val="00E13822"/>
    <w:rsid w:val="00E13894"/>
    <w:rsid w:val="00E13A73"/>
    <w:rsid w:val="00E13C83"/>
    <w:rsid w:val="00E13C87"/>
    <w:rsid w:val="00E13C9B"/>
    <w:rsid w:val="00E13D89"/>
    <w:rsid w:val="00E13E79"/>
    <w:rsid w:val="00E13F0A"/>
    <w:rsid w:val="00E13F78"/>
    <w:rsid w:val="00E140E2"/>
    <w:rsid w:val="00E141FD"/>
    <w:rsid w:val="00E142FC"/>
    <w:rsid w:val="00E144F8"/>
    <w:rsid w:val="00E14639"/>
    <w:rsid w:val="00E14690"/>
    <w:rsid w:val="00E146D7"/>
    <w:rsid w:val="00E148B6"/>
    <w:rsid w:val="00E148C9"/>
    <w:rsid w:val="00E149B7"/>
    <w:rsid w:val="00E14BDD"/>
    <w:rsid w:val="00E14C91"/>
    <w:rsid w:val="00E151D9"/>
    <w:rsid w:val="00E15441"/>
    <w:rsid w:val="00E15874"/>
    <w:rsid w:val="00E15A8C"/>
    <w:rsid w:val="00E15B6F"/>
    <w:rsid w:val="00E15BBE"/>
    <w:rsid w:val="00E15D47"/>
    <w:rsid w:val="00E15D9A"/>
    <w:rsid w:val="00E15DDB"/>
    <w:rsid w:val="00E15F21"/>
    <w:rsid w:val="00E15F22"/>
    <w:rsid w:val="00E16247"/>
    <w:rsid w:val="00E16273"/>
    <w:rsid w:val="00E16432"/>
    <w:rsid w:val="00E164FD"/>
    <w:rsid w:val="00E16628"/>
    <w:rsid w:val="00E166F4"/>
    <w:rsid w:val="00E16765"/>
    <w:rsid w:val="00E16A28"/>
    <w:rsid w:val="00E16AB4"/>
    <w:rsid w:val="00E16B3F"/>
    <w:rsid w:val="00E16C25"/>
    <w:rsid w:val="00E16D0C"/>
    <w:rsid w:val="00E16E18"/>
    <w:rsid w:val="00E16F5E"/>
    <w:rsid w:val="00E1706B"/>
    <w:rsid w:val="00E1728B"/>
    <w:rsid w:val="00E17530"/>
    <w:rsid w:val="00E1759A"/>
    <w:rsid w:val="00E1778A"/>
    <w:rsid w:val="00E17D9B"/>
    <w:rsid w:val="00E17FE1"/>
    <w:rsid w:val="00E2007A"/>
    <w:rsid w:val="00E20324"/>
    <w:rsid w:val="00E2036D"/>
    <w:rsid w:val="00E2048B"/>
    <w:rsid w:val="00E20835"/>
    <w:rsid w:val="00E209B9"/>
    <w:rsid w:val="00E20E62"/>
    <w:rsid w:val="00E20E77"/>
    <w:rsid w:val="00E20F86"/>
    <w:rsid w:val="00E211B0"/>
    <w:rsid w:val="00E215C6"/>
    <w:rsid w:val="00E217CC"/>
    <w:rsid w:val="00E21847"/>
    <w:rsid w:val="00E21872"/>
    <w:rsid w:val="00E2195F"/>
    <w:rsid w:val="00E21970"/>
    <w:rsid w:val="00E21ADC"/>
    <w:rsid w:val="00E21BDC"/>
    <w:rsid w:val="00E21EA1"/>
    <w:rsid w:val="00E21FEE"/>
    <w:rsid w:val="00E221F0"/>
    <w:rsid w:val="00E223A6"/>
    <w:rsid w:val="00E22594"/>
    <w:rsid w:val="00E22691"/>
    <w:rsid w:val="00E22833"/>
    <w:rsid w:val="00E22EC9"/>
    <w:rsid w:val="00E23043"/>
    <w:rsid w:val="00E23077"/>
    <w:rsid w:val="00E236CC"/>
    <w:rsid w:val="00E23AA7"/>
    <w:rsid w:val="00E23D05"/>
    <w:rsid w:val="00E23D4B"/>
    <w:rsid w:val="00E240FC"/>
    <w:rsid w:val="00E24171"/>
    <w:rsid w:val="00E241B9"/>
    <w:rsid w:val="00E24295"/>
    <w:rsid w:val="00E24298"/>
    <w:rsid w:val="00E24449"/>
    <w:rsid w:val="00E24580"/>
    <w:rsid w:val="00E2464B"/>
    <w:rsid w:val="00E246DD"/>
    <w:rsid w:val="00E247C0"/>
    <w:rsid w:val="00E24804"/>
    <w:rsid w:val="00E24B13"/>
    <w:rsid w:val="00E24C79"/>
    <w:rsid w:val="00E24CDA"/>
    <w:rsid w:val="00E24E0B"/>
    <w:rsid w:val="00E24EA7"/>
    <w:rsid w:val="00E24F35"/>
    <w:rsid w:val="00E24FD8"/>
    <w:rsid w:val="00E24FF2"/>
    <w:rsid w:val="00E25132"/>
    <w:rsid w:val="00E254B2"/>
    <w:rsid w:val="00E25913"/>
    <w:rsid w:val="00E25B4C"/>
    <w:rsid w:val="00E25DF3"/>
    <w:rsid w:val="00E25F0B"/>
    <w:rsid w:val="00E26036"/>
    <w:rsid w:val="00E260A8"/>
    <w:rsid w:val="00E26236"/>
    <w:rsid w:val="00E26261"/>
    <w:rsid w:val="00E2647C"/>
    <w:rsid w:val="00E264AE"/>
    <w:rsid w:val="00E26552"/>
    <w:rsid w:val="00E2662D"/>
    <w:rsid w:val="00E26680"/>
    <w:rsid w:val="00E266B6"/>
    <w:rsid w:val="00E26780"/>
    <w:rsid w:val="00E2697D"/>
    <w:rsid w:val="00E26A75"/>
    <w:rsid w:val="00E26D3F"/>
    <w:rsid w:val="00E26EC2"/>
    <w:rsid w:val="00E27080"/>
    <w:rsid w:val="00E273D2"/>
    <w:rsid w:val="00E274BF"/>
    <w:rsid w:val="00E27723"/>
    <w:rsid w:val="00E277F4"/>
    <w:rsid w:val="00E27B57"/>
    <w:rsid w:val="00E27BD4"/>
    <w:rsid w:val="00E27F1A"/>
    <w:rsid w:val="00E30024"/>
    <w:rsid w:val="00E30074"/>
    <w:rsid w:val="00E3017F"/>
    <w:rsid w:val="00E3044F"/>
    <w:rsid w:val="00E3059C"/>
    <w:rsid w:val="00E30685"/>
    <w:rsid w:val="00E3076D"/>
    <w:rsid w:val="00E30DCE"/>
    <w:rsid w:val="00E30E73"/>
    <w:rsid w:val="00E30FAB"/>
    <w:rsid w:val="00E31117"/>
    <w:rsid w:val="00E31119"/>
    <w:rsid w:val="00E313E3"/>
    <w:rsid w:val="00E315D4"/>
    <w:rsid w:val="00E317D3"/>
    <w:rsid w:val="00E31878"/>
    <w:rsid w:val="00E318E9"/>
    <w:rsid w:val="00E319AF"/>
    <w:rsid w:val="00E31AB3"/>
    <w:rsid w:val="00E31E32"/>
    <w:rsid w:val="00E31EE9"/>
    <w:rsid w:val="00E31F58"/>
    <w:rsid w:val="00E3203C"/>
    <w:rsid w:val="00E32513"/>
    <w:rsid w:val="00E327D8"/>
    <w:rsid w:val="00E3298A"/>
    <w:rsid w:val="00E32A0C"/>
    <w:rsid w:val="00E32A29"/>
    <w:rsid w:val="00E32BE8"/>
    <w:rsid w:val="00E32DF9"/>
    <w:rsid w:val="00E32F2A"/>
    <w:rsid w:val="00E33106"/>
    <w:rsid w:val="00E33192"/>
    <w:rsid w:val="00E33240"/>
    <w:rsid w:val="00E33526"/>
    <w:rsid w:val="00E3362F"/>
    <w:rsid w:val="00E33859"/>
    <w:rsid w:val="00E338CB"/>
    <w:rsid w:val="00E33A51"/>
    <w:rsid w:val="00E33BAB"/>
    <w:rsid w:val="00E33C38"/>
    <w:rsid w:val="00E33D4B"/>
    <w:rsid w:val="00E33D86"/>
    <w:rsid w:val="00E33E11"/>
    <w:rsid w:val="00E33EDA"/>
    <w:rsid w:val="00E34006"/>
    <w:rsid w:val="00E3414B"/>
    <w:rsid w:val="00E3440A"/>
    <w:rsid w:val="00E344EF"/>
    <w:rsid w:val="00E3463A"/>
    <w:rsid w:val="00E34676"/>
    <w:rsid w:val="00E346ED"/>
    <w:rsid w:val="00E34799"/>
    <w:rsid w:val="00E348F1"/>
    <w:rsid w:val="00E3493A"/>
    <w:rsid w:val="00E34E0C"/>
    <w:rsid w:val="00E35385"/>
    <w:rsid w:val="00E3542A"/>
    <w:rsid w:val="00E356B7"/>
    <w:rsid w:val="00E356E1"/>
    <w:rsid w:val="00E3596A"/>
    <w:rsid w:val="00E35A3A"/>
    <w:rsid w:val="00E35A5B"/>
    <w:rsid w:val="00E35AFB"/>
    <w:rsid w:val="00E35B74"/>
    <w:rsid w:val="00E35DDB"/>
    <w:rsid w:val="00E35F84"/>
    <w:rsid w:val="00E3608E"/>
    <w:rsid w:val="00E36158"/>
    <w:rsid w:val="00E36573"/>
    <w:rsid w:val="00E365FA"/>
    <w:rsid w:val="00E366C5"/>
    <w:rsid w:val="00E366E1"/>
    <w:rsid w:val="00E369C3"/>
    <w:rsid w:val="00E3730C"/>
    <w:rsid w:val="00E37326"/>
    <w:rsid w:val="00E37388"/>
    <w:rsid w:val="00E373E5"/>
    <w:rsid w:val="00E378BC"/>
    <w:rsid w:val="00E37B1E"/>
    <w:rsid w:val="00E37B60"/>
    <w:rsid w:val="00E37C7A"/>
    <w:rsid w:val="00E37F1D"/>
    <w:rsid w:val="00E37FA9"/>
    <w:rsid w:val="00E37FB6"/>
    <w:rsid w:val="00E40228"/>
    <w:rsid w:val="00E40420"/>
    <w:rsid w:val="00E40498"/>
    <w:rsid w:val="00E40568"/>
    <w:rsid w:val="00E40D8B"/>
    <w:rsid w:val="00E40E13"/>
    <w:rsid w:val="00E40ECC"/>
    <w:rsid w:val="00E41021"/>
    <w:rsid w:val="00E410BE"/>
    <w:rsid w:val="00E411F7"/>
    <w:rsid w:val="00E41494"/>
    <w:rsid w:val="00E41631"/>
    <w:rsid w:val="00E417C2"/>
    <w:rsid w:val="00E41C9B"/>
    <w:rsid w:val="00E421C9"/>
    <w:rsid w:val="00E42288"/>
    <w:rsid w:val="00E425FB"/>
    <w:rsid w:val="00E426AB"/>
    <w:rsid w:val="00E426AC"/>
    <w:rsid w:val="00E42836"/>
    <w:rsid w:val="00E4287F"/>
    <w:rsid w:val="00E42AE0"/>
    <w:rsid w:val="00E4316C"/>
    <w:rsid w:val="00E4317A"/>
    <w:rsid w:val="00E4318E"/>
    <w:rsid w:val="00E433E5"/>
    <w:rsid w:val="00E43455"/>
    <w:rsid w:val="00E43655"/>
    <w:rsid w:val="00E43691"/>
    <w:rsid w:val="00E437AE"/>
    <w:rsid w:val="00E437C2"/>
    <w:rsid w:val="00E438A8"/>
    <w:rsid w:val="00E439AE"/>
    <w:rsid w:val="00E43F39"/>
    <w:rsid w:val="00E43F4D"/>
    <w:rsid w:val="00E43F55"/>
    <w:rsid w:val="00E44051"/>
    <w:rsid w:val="00E440A1"/>
    <w:rsid w:val="00E44151"/>
    <w:rsid w:val="00E445EF"/>
    <w:rsid w:val="00E4468C"/>
    <w:rsid w:val="00E446DF"/>
    <w:rsid w:val="00E44887"/>
    <w:rsid w:val="00E44A05"/>
    <w:rsid w:val="00E44C8D"/>
    <w:rsid w:val="00E44E2C"/>
    <w:rsid w:val="00E44F44"/>
    <w:rsid w:val="00E44FBD"/>
    <w:rsid w:val="00E4528E"/>
    <w:rsid w:val="00E45308"/>
    <w:rsid w:val="00E45340"/>
    <w:rsid w:val="00E458B4"/>
    <w:rsid w:val="00E45AED"/>
    <w:rsid w:val="00E45B05"/>
    <w:rsid w:val="00E45DBA"/>
    <w:rsid w:val="00E45F42"/>
    <w:rsid w:val="00E45F9A"/>
    <w:rsid w:val="00E45FFE"/>
    <w:rsid w:val="00E460F4"/>
    <w:rsid w:val="00E461D9"/>
    <w:rsid w:val="00E46425"/>
    <w:rsid w:val="00E464C1"/>
    <w:rsid w:val="00E466E0"/>
    <w:rsid w:val="00E46736"/>
    <w:rsid w:val="00E46792"/>
    <w:rsid w:val="00E4695B"/>
    <w:rsid w:val="00E46A2A"/>
    <w:rsid w:val="00E46BB1"/>
    <w:rsid w:val="00E46CE7"/>
    <w:rsid w:val="00E46E44"/>
    <w:rsid w:val="00E46FFF"/>
    <w:rsid w:val="00E47014"/>
    <w:rsid w:val="00E4719C"/>
    <w:rsid w:val="00E471DC"/>
    <w:rsid w:val="00E47241"/>
    <w:rsid w:val="00E47311"/>
    <w:rsid w:val="00E47528"/>
    <w:rsid w:val="00E4766E"/>
    <w:rsid w:val="00E47773"/>
    <w:rsid w:val="00E47B79"/>
    <w:rsid w:val="00E47BE0"/>
    <w:rsid w:val="00E47C56"/>
    <w:rsid w:val="00E47DA1"/>
    <w:rsid w:val="00E47DAE"/>
    <w:rsid w:val="00E47DBC"/>
    <w:rsid w:val="00E47E7C"/>
    <w:rsid w:val="00E50271"/>
    <w:rsid w:val="00E502CC"/>
    <w:rsid w:val="00E504E1"/>
    <w:rsid w:val="00E50515"/>
    <w:rsid w:val="00E50610"/>
    <w:rsid w:val="00E5065F"/>
    <w:rsid w:val="00E5081F"/>
    <w:rsid w:val="00E508AD"/>
    <w:rsid w:val="00E508B4"/>
    <w:rsid w:val="00E50ACA"/>
    <w:rsid w:val="00E50B5F"/>
    <w:rsid w:val="00E50DA5"/>
    <w:rsid w:val="00E50FD3"/>
    <w:rsid w:val="00E51087"/>
    <w:rsid w:val="00E511EB"/>
    <w:rsid w:val="00E516FE"/>
    <w:rsid w:val="00E51813"/>
    <w:rsid w:val="00E5189E"/>
    <w:rsid w:val="00E5193A"/>
    <w:rsid w:val="00E51976"/>
    <w:rsid w:val="00E519DF"/>
    <w:rsid w:val="00E51C4A"/>
    <w:rsid w:val="00E51C79"/>
    <w:rsid w:val="00E51D18"/>
    <w:rsid w:val="00E51ED3"/>
    <w:rsid w:val="00E521B8"/>
    <w:rsid w:val="00E5225B"/>
    <w:rsid w:val="00E5229B"/>
    <w:rsid w:val="00E52402"/>
    <w:rsid w:val="00E52497"/>
    <w:rsid w:val="00E525E7"/>
    <w:rsid w:val="00E5276B"/>
    <w:rsid w:val="00E528BF"/>
    <w:rsid w:val="00E52A4D"/>
    <w:rsid w:val="00E52AAB"/>
    <w:rsid w:val="00E52BEE"/>
    <w:rsid w:val="00E52DA2"/>
    <w:rsid w:val="00E52FFB"/>
    <w:rsid w:val="00E53043"/>
    <w:rsid w:val="00E530F0"/>
    <w:rsid w:val="00E53211"/>
    <w:rsid w:val="00E533AA"/>
    <w:rsid w:val="00E5340F"/>
    <w:rsid w:val="00E534F3"/>
    <w:rsid w:val="00E5354C"/>
    <w:rsid w:val="00E53850"/>
    <w:rsid w:val="00E53AA6"/>
    <w:rsid w:val="00E53B3E"/>
    <w:rsid w:val="00E53FEB"/>
    <w:rsid w:val="00E54188"/>
    <w:rsid w:val="00E5426D"/>
    <w:rsid w:val="00E5433D"/>
    <w:rsid w:val="00E5441F"/>
    <w:rsid w:val="00E5448B"/>
    <w:rsid w:val="00E545BD"/>
    <w:rsid w:val="00E54B8E"/>
    <w:rsid w:val="00E54C06"/>
    <w:rsid w:val="00E54CAA"/>
    <w:rsid w:val="00E554E1"/>
    <w:rsid w:val="00E5557D"/>
    <w:rsid w:val="00E5559D"/>
    <w:rsid w:val="00E555AF"/>
    <w:rsid w:val="00E55602"/>
    <w:rsid w:val="00E557A2"/>
    <w:rsid w:val="00E558C0"/>
    <w:rsid w:val="00E55B99"/>
    <w:rsid w:val="00E55C5E"/>
    <w:rsid w:val="00E55CC9"/>
    <w:rsid w:val="00E55D73"/>
    <w:rsid w:val="00E55E12"/>
    <w:rsid w:val="00E5630E"/>
    <w:rsid w:val="00E56584"/>
    <w:rsid w:val="00E56590"/>
    <w:rsid w:val="00E565CA"/>
    <w:rsid w:val="00E565F3"/>
    <w:rsid w:val="00E56657"/>
    <w:rsid w:val="00E56871"/>
    <w:rsid w:val="00E56EA0"/>
    <w:rsid w:val="00E57371"/>
    <w:rsid w:val="00E57563"/>
    <w:rsid w:val="00E5761E"/>
    <w:rsid w:val="00E577D7"/>
    <w:rsid w:val="00E57AB7"/>
    <w:rsid w:val="00E57ABD"/>
    <w:rsid w:val="00E57E44"/>
    <w:rsid w:val="00E57EFA"/>
    <w:rsid w:val="00E602F9"/>
    <w:rsid w:val="00E6044C"/>
    <w:rsid w:val="00E606B2"/>
    <w:rsid w:val="00E607AB"/>
    <w:rsid w:val="00E60A93"/>
    <w:rsid w:val="00E60AE3"/>
    <w:rsid w:val="00E60D2C"/>
    <w:rsid w:val="00E6116E"/>
    <w:rsid w:val="00E61312"/>
    <w:rsid w:val="00E613E2"/>
    <w:rsid w:val="00E6143B"/>
    <w:rsid w:val="00E6161D"/>
    <w:rsid w:val="00E61701"/>
    <w:rsid w:val="00E618FA"/>
    <w:rsid w:val="00E61961"/>
    <w:rsid w:val="00E61A50"/>
    <w:rsid w:val="00E61D12"/>
    <w:rsid w:val="00E61E6A"/>
    <w:rsid w:val="00E62118"/>
    <w:rsid w:val="00E62241"/>
    <w:rsid w:val="00E62365"/>
    <w:rsid w:val="00E627F9"/>
    <w:rsid w:val="00E62851"/>
    <w:rsid w:val="00E62A69"/>
    <w:rsid w:val="00E62D1E"/>
    <w:rsid w:val="00E62D52"/>
    <w:rsid w:val="00E62DE7"/>
    <w:rsid w:val="00E62F31"/>
    <w:rsid w:val="00E631B3"/>
    <w:rsid w:val="00E632A9"/>
    <w:rsid w:val="00E632CA"/>
    <w:rsid w:val="00E6336B"/>
    <w:rsid w:val="00E6352E"/>
    <w:rsid w:val="00E63550"/>
    <w:rsid w:val="00E63596"/>
    <w:rsid w:val="00E6364B"/>
    <w:rsid w:val="00E63650"/>
    <w:rsid w:val="00E638EB"/>
    <w:rsid w:val="00E63D7E"/>
    <w:rsid w:val="00E6412F"/>
    <w:rsid w:val="00E64248"/>
    <w:rsid w:val="00E6467F"/>
    <w:rsid w:val="00E646B8"/>
    <w:rsid w:val="00E64823"/>
    <w:rsid w:val="00E648F6"/>
    <w:rsid w:val="00E64CEE"/>
    <w:rsid w:val="00E64CF0"/>
    <w:rsid w:val="00E64D99"/>
    <w:rsid w:val="00E650D7"/>
    <w:rsid w:val="00E65137"/>
    <w:rsid w:val="00E653EF"/>
    <w:rsid w:val="00E6563E"/>
    <w:rsid w:val="00E65A59"/>
    <w:rsid w:val="00E65B82"/>
    <w:rsid w:val="00E65BEF"/>
    <w:rsid w:val="00E65E1E"/>
    <w:rsid w:val="00E66028"/>
    <w:rsid w:val="00E66083"/>
    <w:rsid w:val="00E66504"/>
    <w:rsid w:val="00E665F4"/>
    <w:rsid w:val="00E66BBB"/>
    <w:rsid w:val="00E6717C"/>
    <w:rsid w:val="00E673E2"/>
    <w:rsid w:val="00E6751D"/>
    <w:rsid w:val="00E67627"/>
    <w:rsid w:val="00E67767"/>
    <w:rsid w:val="00E678D5"/>
    <w:rsid w:val="00E678E1"/>
    <w:rsid w:val="00E678F8"/>
    <w:rsid w:val="00E67949"/>
    <w:rsid w:val="00E67A93"/>
    <w:rsid w:val="00E67AC4"/>
    <w:rsid w:val="00E67AD2"/>
    <w:rsid w:val="00E67CDC"/>
    <w:rsid w:val="00E67D0D"/>
    <w:rsid w:val="00E67DEB"/>
    <w:rsid w:val="00E67F4D"/>
    <w:rsid w:val="00E67FE1"/>
    <w:rsid w:val="00E7010B"/>
    <w:rsid w:val="00E70171"/>
    <w:rsid w:val="00E70260"/>
    <w:rsid w:val="00E70313"/>
    <w:rsid w:val="00E703FD"/>
    <w:rsid w:val="00E70550"/>
    <w:rsid w:val="00E707D8"/>
    <w:rsid w:val="00E70804"/>
    <w:rsid w:val="00E708D8"/>
    <w:rsid w:val="00E70A16"/>
    <w:rsid w:val="00E70A30"/>
    <w:rsid w:val="00E70B48"/>
    <w:rsid w:val="00E70B7D"/>
    <w:rsid w:val="00E70BD8"/>
    <w:rsid w:val="00E70FB3"/>
    <w:rsid w:val="00E711D4"/>
    <w:rsid w:val="00E712BC"/>
    <w:rsid w:val="00E7134A"/>
    <w:rsid w:val="00E715BB"/>
    <w:rsid w:val="00E7182D"/>
    <w:rsid w:val="00E7188E"/>
    <w:rsid w:val="00E71C55"/>
    <w:rsid w:val="00E71DDF"/>
    <w:rsid w:val="00E71FD6"/>
    <w:rsid w:val="00E7208F"/>
    <w:rsid w:val="00E721E4"/>
    <w:rsid w:val="00E724E0"/>
    <w:rsid w:val="00E72546"/>
    <w:rsid w:val="00E72786"/>
    <w:rsid w:val="00E72B95"/>
    <w:rsid w:val="00E72BA9"/>
    <w:rsid w:val="00E72C80"/>
    <w:rsid w:val="00E72CF5"/>
    <w:rsid w:val="00E72D14"/>
    <w:rsid w:val="00E7325B"/>
    <w:rsid w:val="00E732D3"/>
    <w:rsid w:val="00E732E1"/>
    <w:rsid w:val="00E73318"/>
    <w:rsid w:val="00E73541"/>
    <w:rsid w:val="00E735B8"/>
    <w:rsid w:val="00E736FA"/>
    <w:rsid w:val="00E7384D"/>
    <w:rsid w:val="00E738CC"/>
    <w:rsid w:val="00E739AB"/>
    <w:rsid w:val="00E73A77"/>
    <w:rsid w:val="00E73A9D"/>
    <w:rsid w:val="00E73E25"/>
    <w:rsid w:val="00E73E53"/>
    <w:rsid w:val="00E74050"/>
    <w:rsid w:val="00E74176"/>
    <w:rsid w:val="00E7466B"/>
    <w:rsid w:val="00E7494C"/>
    <w:rsid w:val="00E749C3"/>
    <w:rsid w:val="00E74FFA"/>
    <w:rsid w:val="00E751FA"/>
    <w:rsid w:val="00E75278"/>
    <w:rsid w:val="00E752C7"/>
    <w:rsid w:val="00E7546D"/>
    <w:rsid w:val="00E755D9"/>
    <w:rsid w:val="00E75771"/>
    <w:rsid w:val="00E75816"/>
    <w:rsid w:val="00E75BE0"/>
    <w:rsid w:val="00E75EAF"/>
    <w:rsid w:val="00E75F27"/>
    <w:rsid w:val="00E76379"/>
    <w:rsid w:val="00E764B3"/>
    <w:rsid w:val="00E7688E"/>
    <w:rsid w:val="00E7691F"/>
    <w:rsid w:val="00E76BFF"/>
    <w:rsid w:val="00E76C87"/>
    <w:rsid w:val="00E76CDC"/>
    <w:rsid w:val="00E76E0E"/>
    <w:rsid w:val="00E76E66"/>
    <w:rsid w:val="00E76F98"/>
    <w:rsid w:val="00E76FB6"/>
    <w:rsid w:val="00E77064"/>
    <w:rsid w:val="00E771AC"/>
    <w:rsid w:val="00E772D0"/>
    <w:rsid w:val="00E77527"/>
    <w:rsid w:val="00E776F7"/>
    <w:rsid w:val="00E777FB"/>
    <w:rsid w:val="00E778BE"/>
    <w:rsid w:val="00E778D4"/>
    <w:rsid w:val="00E778EC"/>
    <w:rsid w:val="00E77A5B"/>
    <w:rsid w:val="00E77BA8"/>
    <w:rsid w:val="00E77C54"/>
    <w:rsid w:val="00E77D58"/>
    <w:rsid w:val="00E77E4A"/>
    <w:rsid w:val="00E77FD3"/>
    <w:rsid w:val="00E8037A"/>
    <w:rsid w:val="00E8093C"/>
    <w:rsid w:val="00E80BD2"/>
    <w:rsid w:val="00E80D09"/>
    <w:rsid w:val="00E81152"/>
    <w:rsid w:val="00E813B3"/>
    <w:rsid w:val="00E815D1"/>
    <w:rsid w:val="00E816DD"/>
    <w:rsid w:val="00E81769"/>
    <w:rsid w:val="00E817F9"/>
    <w:rsid w:val="00E81B55"/>
    <w:rsid w:val="00E81B7A"/>
    <w:rsid w:val="00E81D45"/>
    <w:rsid w:val="00E81E64"/>
    <w:rsid w:val="00E820ED"/>
    <w:rsid w:val="00E8216B"/>
    <w:rsid w:val="00E821C6"/>
    <w:rsid w:val="00E82313"/>
    <w:rsid w:val="00E825B4"/>
    <w:rsid w:val="00E82700"/>
    <w:rsid w:val="00E827B7"/>
    <w:rsid w:val="00E827E2"/>
    <w:rsid w:val="00E8281B"/>
    <w:rsid w:val="00E82853"/>
    <w:rsid w:val="00E82874"/>
    <w:rsid w:val="00E82951"/>
    <w:rsid w:val="00E82A1D"/>
    <w:rsid w:val="00E82B37"/>
    <w:rsid w:val="00E82E3C"/>
    <w:rsid w:val="00E82FF6"/>
    <w:rsid w:val="00E83121"/>
    <w:rsid w:val="00E8353E"/>
    <w:rsid w:val="00E836DE"/>
    <w:rsid w:val="00E8375F"/>
    <w:rsid w:val="00E83780"/>
    <w:rsid w:val="00E839CF"/>
    <w:rsid w:val="00E83A16"/>
    <w:rsid w:val="00E83B12"/>
    <w:rsid w:val="00E83BEF"/>
    <w:rsid w:val="00E83E07"/>
    <w:rsid w:val="00E83F4C"/>
    <w:rsid w:val="00E841AA"/>
    <w:rsid w:val="00E841AC"/>
    <w:rsid w:val="00E84496"/>
    <w:rsid w:val="00E84531"/>
    <w:rsid w:val="00E8468B"/>
    <w:rsid w:val="00E84AD8"/>
    <w:rsid w:val="00E84D12"/>
    <w:rsid w:val="00E84F00"/>
    <w:rsid w:val="00E85061"/>
    <w:rsid w:val="00E850C1"/>
    <w:rsid w:val="00E85343"/>
    <w:rsid w:val="00E8559D"/>
    <w:rsid w:val="00E858A8"/>
    <w:rsid w:val="00E85967"/>
    <w:rsid w:val="00E85AF1"/>
    <w:rsid w:val="00E85B7A"/>
    <w:rsid w:val="00E85BC8"/>
    <w:rsid w:val="00E85BD4"/>
    <w:rsid w:val="00E85D5F"/>
    <w:rsid w:val="00E85D8F"/>
    <w:rsid w:val="00E85DB5"/>
    <w:rsid w:val="00E860DD"/>
    <w:rsid w:val="00E86124"/>
    <w:rsid w:val="00E864EC"/>
    <w:rsid w:val="00E8653C"/>
    <w:rsid w:val="00E866A7"/>
    <w:rsid w:val="00E866EF"/>
    <w:rsid w:val="00E86719"/>
    <w:rsid w:val="00E86746"/>
    <w:rsid w:val="00E86802"/>
    <w:rsid w:val="00E86885"/>
    <w:rsid w:val="00E87047"/>
    <w:rsid w:val="00E871C0"/>
    <w:rsid w:val="00E87282"/>
    <w:rsid w:val="00E872AB"/>
    <w:rsid w:val="00E8740F"/>
    <w:rsid w:val="00E876A2"/>
    <w:rsid w:val="00E877AC"/>
    <w:rsid w:val="00E87A15"/>
    <w:rsid w:val="00E87A45"/>
    <w:rsid w:val="00E87A6E"/>
    <w:rsid w:val="00E87A77"/>
    <w:rsid w:val="00E87A95"/>
    <w:rsid w:val="00E87AA4"/>
    <w:rsid w:val="00E87BDA"/>
    <w:rsid w:val="00E87DDD"/>
    <w:rsid w:val="00E87F32"/>
    <w:rsid w:val="00E87FF2"/>
    <w:rsid w:val="00E9042F"/>
    <w:rsid w:val="00E90745"/>
    <w:rsid w:val="00E90784"/>
    <w:rsid w:val="00E90BBD"/>
    <w:rsid w:val="00E90CA4"/>
    <w:rsid w:val="00E90CC3"/>
    <w:rsid w:val="00E90CE3"/>
    <w:rsid w:val="00E90D61"/>
    <w:rsid w:val="00E910F3"/>
    <w:rsid w:val="00E91430"/>
    <w:rsid w:val="00E914E0"/>
    <w:rsid w:val="00E91559"/>
    <w:rsid w:val="00E915DE"/>
    <w:rsid w:val="00E915F3"/>
    <w:rsid w:val="00E918DD"/>
    <w:rsid w:val="00E91A41"/>
    <w:rsid w:val="00E91BDF"/>
    <w:rsid w:val="00E91D96"/>
    <w:rsid w:val="00E91DAE"/>
    <w:rsid w:val="00E91F65"/>
    <w:rsid w:val="00E92650"/>
    <w:rsid w:val="00E92693"/>
    <w:rsid w:val="00E92733"/>
    <w:rsid w:val="00E928A1"/>
    <w:rsid w:val="00E9294B"/>
    <w:rsid w:val="00E92C3F"/>
    <w:rsid w:val="00E92C52"/>
    <w:rsid w:val="00E92D4F"/>
    <w:rsid w:val="00E92D7B"/>
    <w:rsid w:val="00E93123"/>
    <w:rsid w:val="00E93128"/>
    <w:rsid w:val="00E93170"/>
    <w:rsid w:val="00E934C4"/>
    <w:rsid w:val="00E935FF"/>
    <w:rsid w:val="00E93601"/>
    <w:rsid w:val="00E936C9"/>
    <w:rsid w:val="00E93AB5"/>
    <w:rsid w:val="00E93B1B"/>
    <w:rsid w:val="00E93D85"/>
    <w:rsid w:val="00E940C0"/>
    <w:rsid w:val="00E94445"/>
    <w:rsid w:val="00E94531"/>
    <w:rsid w:val="00E94924"/>
    <w:rsid w:val="00E949A8"/>
    <w:rsid w:val="00E949BC"/>
    <w:rsid w:val="00E94A7B"/>
    <w:rsid w:val="00E94B61"/>
    <w:rsid w:val="00E94B8D"/>
    <w:rsid w:val="00E94BAB"/>
    <w:rsid w:val="00E94BED"/>
    <w:rsid w:val="00E94CC7"/>
    <w:rsid w:val="00E94D3B"/>
    <w:rsid w:val="00E94EEA"/>
    <w:rsid w:val="00E95072"/>
    <w:rsid w:val="00E95145"/>
    <w:rsid w:val="00E951D8"/>
    <w:rsid w:val="00E9528D"/>
    <w:rsid w:val="00E954A1"/>
    <w:rsid w:val="00E9587E"/>
    <w:rsid w:val="00E958A3"/>
    <w:rsid w:val="00E95A18"/>
    <w:rsid w:val="00E95AB2"/>
    <w:rsid w:val="00E95B5E"/>
    <w:rsid w:val="00E95CC5"/>
    <w:rsid w:val="00E962F0"/>
    <w:rsid w:val="00E96382"/>
    <w:rsid w:val="00E96BE7"/>
    <w:rsid w:val="00E96C31"/>
    <w:rsid w:val="00E96C54"/>
    <w:rsid w:val="00E96C87"/>
    <w:rsid w:val="00E96E7F"/>
    <w:rsid w:val="00E96EDC"/>
    <w:rsid w:val="00E96F63"/>
    <w:rsid w:val="00E97086"/>
    <w:rsid w:val="00E97121"/>
    <w:rsid w:val="00E971D7"/>
    <w:rsid w:val="00E972D9"/>
    <w:rsid w:val="00E97376"/>
    <w:rsid w:val="00E97539"/>
    <w:rsid w:val="00E97660"/>
    <w:rsid w:val="00E97672"/>
    <w:rsid w:val="00E97853"/>
    <w:rsid w:val="00E9798D"/>
    <w:rsid w:val="00E97D4B"/>
    <w:rsid w:val="00E97DA3"/>
    <w:rsid w:val="00E97EA6"/>
    <w:rsid w:val="00EA0065"/>
    <w:rsid w:val="00EA055D"/>
    <w:rsid w:val="00EA0773"/>
    <w:rsid w:val="00EA078D"/>
    <w:rsid w:val="00EA08C8"/>
    <w:rsid w:val="00EA09C1"/>
    <w:rsid w:val="00EA0A26"/>
    <w:rsid w:val="00EA0AB9"/>
    <w:rsid w:val="00EA0C38"/>
    <w:rsid w:val="00EA0EF1"/>
    <w:rsid w:val="00EA1588"/>
    <w:rsid w:val="00EA16AC"/>
    <w:rsid w:val="00EA17AA"/>
    <w:rsid w:val="00EA182B"/>
    <w:rsid w:val="00EA1B15"/>
    <w:rsid w:val="00EA1C2F"/>
    <w:rsid w:val="00EA1CB8"/>
    <w:rsid w:val="00EA1D62"/>
    <w:rsid w:val="00EA1DD5"/>
    <w:rsid w:val="00EA1EA5"/>
    <w:rsid w:val="00EA2256"/>
    <w:rsid w:val="00EA242B"/>
    <w:rsid w:val="00EA27D6"/>
    <w:rsid w:val="00EA286D"/>
    <w:rsid w:val="00EA29A6"/>
    <w:rsid w:val="00EA2B8A"/>
    <w:rsid w:val="00EA2C6C"/>
    <w:rsid w:val="00EA2CCC"/>
    <w:rsid w:val="00EA2CFB"/>
    <w:rsid w:val="00EA2ED7"/>
    <w:rsid w:val="00EA2F48"/>
    <w:rsid w:val="00EA32C4"/>
    <w:rsid w:val="00EA32E9"/>
    <w:rsid w:val="00EA3381"/>
    <w:rsid w:val="00EA33FB"/>
    <w:rsid w:val="00EA3568"/>
    <w:rsid w:val="00EA37B1"/>
    <w:rsid w:val="00EA3AB1"/>
    <w:rsid w:val="00EA3AB7"/>
    <w:rsid w:val="00EA3ABB"/>
    <w:rsid w:val="00EA3DC2"/>
    <w:rsid w:val="00EA3EED"/>
    <w:rsid w:val="00EA4068"/>
    <w:rsid w:val="00EA41D0"/>
    <w:rsid w:val="00EA423A"/>
    <w:rsid w:val="00EA428B"/>
    <w:rsid w:val="00EA438D"/>
    <w:rsid w:val="00EA43CA"/>
    <w:rsid w:val="00EA44BA"/>
    <w:rsid w:val="00EA46B2"/>
    <w:rsid w:val="00EA494E"/>
    <w:rsid w:val="00EA4D19"/>
    <w:rsid w:val="00EA51E5"/>
    <w:rsid w:val="00EA56A6"/>
    <w:rsid w:val="00EA56A9"/>
    <w:rsid w:val="00EA57CD"/>
    <w:rsid w:val="00EA581E"/>
    <w:rsid w:val="00EA5A58"/>
    <w:rsid w:val="00EA5B08"/>
    <w:rsid w:val="00EA5CF5"/>
    <w:rsid w:val="00EA60EE"/>
    <w:rsid w:val="00EA61D3"/>
    <w:rsid w:val="00EA67AD"/>
    <w:rsid w:val="00EA67CC"/>
    <w:rsid w:val="00EA6B66"/>
    <w:rsid w:val="00EA7718"/>
    <w:rsid w:val="00EA774B"/>
    <w:rsid w:val="00EA7800"/>
    <w:rsid w:val="00EA7C2A"/>
    <w:rsid w:val="00EA7CBF"/>
    <w:rsid w:val="00EA7D9F"/>
    <w:rsid w:val="00EA7FF5"/>
    <w:rsid w:val="00EB0059"/>
    <w:rsid w:val="00EB04A1"/>
    <w:rsid w:val="00EB05FE"/>
    <w:rsid w:val="00EB0817"/>
    <w:rsid w:val="00EB081B"/>
    <w:rsid w:val="00EB09A9"/>
    <w:rsid w:val="00EB09C5"/>
    <w:rsid w:val="00EB0A24"/>
    <w:rsid w:val="00EB0A50"/>
    <w:rsid w:val="00EB0D91"/>
    <w:rsid w:val="00EB1007"/>
    <w:rsid w:val="00EB1018"/>
    <w:rsid w:val="00EB11EF"/>
    <w:rsid w:val="00EB1223"/>
    <w:rsid w:val="00EB123F"/>
    <w:rsid w:val="00EB1292"/>
    <w:rsid w:val="00EB12E4"/>
    <w:rsid w:val="00EB1B20"/>
    <w:rsid w:val="00EB1D44"/>
    <w:rsid w:val="00EB1DC3"/>
    <w:rsid w:val="00EB1DC8"/>
    <w:rsid w:val="00EB1F6A"/>
    <w:rsid w:val="00EB24B1"/>
    <w:rsid w:val="00EB24D3"/>
    <w:rsid w:val="00EB26ED"/>
    <w:rsid w:val="00EB27C8"/>
    <w:rsid w:val="00EB29D3"/>
    <w:rsid w:val="00EB29EC"/>
    <w:rsid w:val="00EB2B55"/>
    <w:rsid w:val="00EB2DC2"/>
    <w:rsid w:val="00EB2FAB"/>
    <w:rsid w:val="00EB30DE"/>
    <w:rsid w:val="00EB344B"/>
    <w:rsid w:val="00EB35D3"/>
    <w:rsid w:val="00EB366C"/>
    <w:rsid w:val="00EB367D"/>
    <w:rsid w:val="00EB3AF2"/>
    <w:rsid w:val="00EB3B81"/>
    <w:rsid w:val="00EB3BA1"/>
    <w:rsid w:val="00EB3E41"/>
    <w:rsid w:val="00EB40CC"/>
    <w:rsid w:val="00EB43B0"/>
    <w:rsid w:val="00EB45DC"/>
    <w:rsid w:val="00EB47CA"/>
    <w:rsid w:val="00EB4B00"/>
    <w:rsid w:val="00EB4B78"/>
    <w:rsid w:val="00EB4DC2"/>
    <w:rsid w:val="00EB515C"/>
    <w:rsid w:val="00EB51DD"/>
    <w:rsid w:val="00EB5279"/>
    <w:rsid w:val="00EB5605"/>
    <w:rsid w:val="00EB572F"/>
    <w:rsid w:val="00EB5964"/>
    <w:rsid w:val="00EB5BA8"/>
    <w:rsid w:val="00EB5E12"/>
    <w:rsid w:val="00EB5E2B"/>
    <w:rsid w:val="00EB6081"/>
    <w:rsid w:val="00EB60B9"/>
    <w:rsid w:val="00EB6190"/>
    <w:rsid w:val="00EB61F1"/>
    <w:rsid w:val="00EB6512"/>
    <w:rsid w:val="00EB654C"/>
    <w:rsid w:val="00EB666E"/>
    <w:rsid w:val="00EB67B8"/>
    <w:rsid w:val="00EB6886"/>
    <w:rsid w:val="00EB68D8"/>
    <w:rsid w:val="00EB693A"/>
    <w:rsid w:val="00EB69D3"/>
    <w:rsid w:val="00EB6B98"/>
    <w:rsid w:val="00EB6C68"/>
    <w:rsid w:val="00EB6CAE"/>
    <w:rsid w:val="00EB6F55"/>
    <w:rsid w:val="00EB701B"/>
    <w:rsid w:val="00EB7553"/>
    <w:rsid w:val="00EB7601"/>
    <w:rsid w:val="00EB760F"/>
    <w:rsid w:val="00EB766C"/>
    <w:rsid w:val="00EB790B"/>
    <w:rsid w:val="00EC014D"/>
    <w:rsid w:val="00EC021A"/>
    <w:rsid w:val="00EC022E"/>
    <w:rsid w:val="00EC029F"/>
    <w:rsid w:val="00EC0315"/>
    <w:rsid w:val="00EC03A5"/>
    <w:rsid w:val="00EC049C"/>
    <w:rsid w:val="00EC04BE"/>
    <w:rsid w:val="00EC05FF"/>
    <w:rsid w:val="00EC0779"/>
    <w:rsid w:val="00EC0A04"/>
    <w:rsid w:val="00EC0AB4"/>
    <w:rsid w:val="00EC0C00"/>
    <w:rsid w:val="00EC0F35"/>
    <w:rsid w:val="00EC0FB7"/>
    <w:rsid w:val="00EC1035"/>
    <w:rsid w:val="00EC108E"/>
    <w:rsid w:val="00EC12C5"/>
    <w:rsid w:val="00EC13F9"/>
    <w:rsid w:val="00EC15A5"/>
    <w:rsid w:val="00EC17B9"/>
    <w:rsid w:val="00EC1957"/>
    <w:rsid w:val="00EC1A61"/>
    <w:rsid w:val="00EC1C45"/>
    <w:rsid w:val="00EC1EBA"/>
    <w:rsid w:val="00EC2053"/>
    <w:rsid w:val="00EC20E5"/>
    <w:rsid w:val="00EC20E8"/>
    <w:rsid w:val="00EC21D8"/>
    <w:rsid w:val="00EC233A"/>
    <w:rsid w:val="00EC25C3"/>
    <w:rsid w:val="00EC2789"/>
    <w:rsid w:val="00EC27B6"/>
    <w:rsid w:val="00EC296D"/>
    <w:rsid w:val="00EC2AE0"/>
    <w:rsid w:val="00EC2AE1"/>
    <w:rsid w:val="00EC2CF7"/>
    <w:rsid w:val="00EC2EEC"/>
    <w:rsid w:val="00EC3012"/>
    <w:rsid w:val="00EC3321"/>
    <w:rsid w:val="00EC34FC"/>
    <w:rsid w:val="00EC3624"/>
    <w:rsid w:val="00EC372A"/>
    <w:rsid w:val="00EC39A9"/>
    <w:rsid w:val="00EC39BB"/>
    <w:rsid w:val="00EC3A0C"/>
    <w:rsid w:val="00EC3B35"/>
    <w:rsid w:val="00EC3B45"/>
    <w:rsid w:val="00EC3E5B"/>
    <w:rsid w:val="00EC3F67"/>
    <w:rsid w:val="00EC458A"/>
    <w:rsid w:val="00EC4960"/>
    <w:rsid w:val="00EC4AE5"/>
    <w:rsid w:val="00EC4AEA"/>
    <w:rsid w:val="00EC4FF9"/>
    <w:rsid w:val="00EC5018"/>
    <w:rsid w:val="00EC5261"/>
    <w:rsid w:val="00EC53BE"/>
    <w:rsid w:val="00EC5646"/>
    <w:rsid w:val="00EC56FD"/>
    <w:rsid w:val="00EC57E6"/>
    <w:rsid w:val="00EC58D0"/>
    <w:rsid w:val="00EC59AA"/>
    <w:rsid w:val="00EC5A62"/>
    <w:rsid w:val="00EC5B5E"/>
    <w:rsid w:val="00EC61A7"/>
    <w:rsid w:val="00EC61D4"/>
    <w:rsid w:val="00EC636A"/>
    <w:rsid w:val="00EC63C5"/>
    <w:rsid w:val="00EC650A"/>
    <w:rsid w:val="00EC6A57"/>
    <w:rsid w:val="00EC6A6E"/>
    <w:rsid w:val="00EC6DB3"/>
    <w:rsid w:val="00EC6E14"/>
    <w:rsid w:val="00EC6F4A"/>
    <w:rsid w:val="00EC71F6"/>
    <w:rsid w:val="00EC7467"/>
    <w:rsid w:val="00EC764A"/>
    <w:rsid w:val="00EC77B3"/>
    <w:rsid w:val="00EC77BA"/>
    <w:rsid w:val="00EC7A77"/>
    <w:rsid w:val="00EC7EA3"/>
    <w:rsid w:val="00ED0037"/>
    <w:rsid w:val="00ED0043"/>
    <w:rsid w:val="00ED00D3"/>
    <w:rsid w:val="00ED04C9"/>
    <w:rsid w:val="00ED04D7"/>
    <w:rsid w:val="00ED0586"/>
    <w:rsid w:val="00ED0732"/>
    <w:rsid w:val="00ED094E"/>
    <w:rsid w:val="00ED0BC6"/>
    <w:rsid w:val="00ED0C89"/>
    <w:rsid w:val="00ED0FBB"/>
    <w:rsid w:val="00ED1088"/>
    <w:rsid w:val="00ED110B"/>
    <w:rsid w:val="00ED11D7"/>
    <w:rsid w:val="00ED130C"/>
    <w:rsid w:val="00ED1536"/>
    <w:rsid w:val="00ED156A"/>
    <w:rsid w:val="00ED1771"/>
    <w:rsid w:val="00ED182B"/>
    <w:rsid w:val="00ED190A"/>
    <w:rsid w:val="00ED1911"/>
    <w:rsid w:val="00ED19C6"/>
    <w:rsid w:val="00ED19FC"/>
    <w:rsid w:val="00ED1B7D"/>
    <w:rsid w:val="00ED1D1D"/>
    <w:rsid w:val="00ED1E9F"/>
    <w:rsid w:val="00ED1FF8"/>
    <w:rsid w:val="00ED200A"/>
    <w:rsid w:val="00ED20FF"/>
    <w:rsid w:val="00ED2262"/>
    <w:rsid w:val="00ED2598"/>
    <w:rsid w:val="00ED28DB"/>
    <w:rsid w:val="00ED290F"/>
    <w:rsid w:val="00ED2B99"/>
    <w:rsid w:val="00ED2E04"/>
    <w:rsid w:val="00ED2F26"/>
    <w:rsid w:val="00ED2FBB"/>
    <w:rsid w:val="00ED3160"/>
    <w:rsid w:val="00ED3173"/>
    <w:rsid w:val="00ED328F"/>
    <w:rsid w:val="00ED337E"/>
    <w:rsid w:val="00ED33EC"/>
    <w:rsid w:val="00ED34DD"/>
    <w:rsid w:val="00ED3906"/>
    <w:rsid w:val="00ED39A0"/>
    <w:rsid w:val="00ED3D56"/>
    <w:rsid w:val="00ED407F"/>
    <w:rsid w:val="00ED43EF"/>
    <w:rsid w:val="00ED4414"/>
    <w:rsid w:val="00ED4417"/>
    <w:rsid w:val="00ED4446"/>
    <w:rsid w:val="00ED449C"/>
    <w:rsid w:val="00ED4604"/>
    <w:rsid w:val="00ED478B"/>
    <w:rsid w:val="00ED47D0"/>
    <w:rsid w:val="00ED4E83"/>
    <w:rsid w:val="00ED4EDA"/>
    <w:rsid w:val="00ED4EE5"/>
    <w:rsid w:val="00ED50B6"/>
    <w:rsid w:val="00ED5117"/>
    <w:rsid w:val="00ED51FD"/>
    <w:rsid w:val="00ED525F"/>
    <w:rsid w:val="00ED52C0"/>
    <w:rsid w:val="00ED564F"/>
    <w:rsid w:val="00ED5718"/>
    <w:rsid w:val="00ED5954"/>
    <w:rsid w:val="00ED5AD4"/>
    <w:rsid w:val="00ED5B3A"/>
    <w:rsid w:val="00ED5E87"/>
    <w:rsid w:val="00ED5F9C"/>
    <w:rsid w:val="00ED6271"/>
    <w:rsid w:val="00ED63C7"/>
    <w:rsid w:val="00ED6581"/>
    <w:rsid w:val="00ED672C"/>
    <w:rsid w:val="00ED6BAA"/>
    <w:rsid w:val="00ED6E57"/>
    <w:rsid w:val="00ED70CE"/>
    <w:rsid w:val="00ED7120"/>
    <w:rsid w:val="00ED714F"/>
    <w:rsid w:val="00ED73A5"/>
    <w:rsid w:val="00ED753A"/>
    <w:rsid w:val="00ED75DA"/>
    <w:rsid w:val="00ED79BD"/>
    <w:rsid w:val="00ED7F41"/>
    <w:rsid w:val="00ED7F88"/>
    <w:rsid w:val="00EE0431"/>
    <w:rsid w:val="00EE048C"/>
    <w:rsid w:val="00EE05BD"/>
    <w:rsid w:val="00EE0624"/>
    <w:rsid w:val="00EE090E"/>
    <w:rsid w:val="00EE0C2D"/>
    <w:rsid w:val="00EE0F30"/>
    <w:rsid w:val="00EE118A"/>
    <w:rsid w:val="00EE1243"/>
    <w:rsid w:val="00EE1350"/>
    <w:rsid w:val="00EE1404"/>
    <w:rsid w:val="00EE178B"/>
    <w:rsid w:val="00EE19FA"/>
    <w:rsid w:val="00EE1AFD"/>
    <w:rsid w:val="00EE1CB3"/>
    <w:rsid w:val="00EE1D8F"/>
    <w:rsid w:val="00EE209B"/>
    <w:rsid w:val="00EE2271"/>
    <w:rsid w:val="00EE234F"/>
    <w:rsid w:val="00EE253F"/>
    <w:rsid w:val="00EE256B"/>
    <w:rsid w:val="00EE2704"/>
    <w:rsid w:val="00EE278E"/>
    <w:rsid w:val="00EE28CD"/>
    <w:rsid w:val="00EE293D"/>
    <w:rsid w:val="00EE2B43"/>
    <w:rsid w:val="00EE2D4E"/>
    <w:rsid w:val="00EE2DC0"/>
    <w:rsid w:val="00EE2F36"/>
    <w:rsid w:val="00EE2F46"/>
    <w:rsid w:val="00EE308B"/>
    <w:rsid w:val="00EE31FB"/>
    <w:rsid w:val="00EE32D7"/>
    <w:rsid w:val="00EE3315"/>
    <w:rsid w:val="00EE3885"/>
    <w:rsid w:val="00EE3A01"/>
    <w:rsid w:val="00EE3AB1"/>
    <w:rsid w:val="00EE3BCB"/>
    <w:rsid w:val="00EE3C02"/>
    <w:rsid w:val="00EE3CD2"/>
    <w:rsid w:val="00EE3E31"/>
    <w:rsid w:val="00EE440A"/>
    <w:rsid w:val="00EE4488"/>
    <w:rsid w:val="00EE458E"/>
    <w:rsid w:val="00EE465C"/>
    <w:rsid w:val="00EE47D9"/>
    <w:rsid w:val="00EE4896"/>
    <w:rsid w:val="00EE4898"/>
    <w:rsid w:val="00EE4BC9"/>
    <w:rsid w:val="00EE4C84"/>
    <w:rsid w:val="00EE4D3E"/>
    <w:rsid w:val="00EE4FE7"/>
    <w:rsid w:val="00EE532A"/>
    <w:rsid w:val="00EE535A"/>
    <w:rsid w:val="00EE5362"/>
    <w:rsid w:val="00EE5A7E"/>
    <w:rsid w:val="00EE5CA8"/>
    <w:rsid w:val="00EE5E7E"/>
    <w:rsid w:val="00EE5F87"/>
    <w:rsid w:val="00EE6021"/>
    <w:rsid w:val="00EE6085"/>
    <w:rsid w:val="00EE6478"/>
    <w:rsid w:val="00EE6514"/>
    <w:rsid w:val="00EE65E3"/>
    <w:rsid w:val="00EE6625"/>
    <w:rsid w:val="00EE6627"/>
    <w:rsid w:val="00EE67A1"/>
    <w:rsid w:val="00EE68B0"/>
    <w:rsid w:val="00EE69F9"/>
    <w:rsid w:val="00EE6A4A"/>
    <w:rsid w:val="00EE6A91"/>
    <w:rsid w:val="00EE6BFF"/>
    <w:rsid w:val="00EE6C93"/>
    <w:rsid w:val="00EE6ED6"/>
    <w:rsid w:val="00EE6F97"/>
    <w:rsid w:val="00EE6FAC"/>
    <w:rsid w:val="00EE6FC2"/>
    <w:rsid w:val="00EE7502"/>
    <w:rsid w:val="00EE7507"/>
    <w:rsid w:val="00EE7595"/>
    <w:rsid w:val="00EE764F"/>
    <w:rsid w:val="00EE76EE"/>
    <w:rsid w:val="00EE7779"/>
    <w:rsid w:val="00EE7D26"/>
    <w:rsid w:val="00EE7E06"/>
    <w:rsid w:val="00EE7F01"/>
    <w:rsid w:val="00EF0451"/>
    <w:rsid w:val="00EF0688"/>
    <w:rsid w:val="00EF0700"/>
    <w:rsid w:val="00EF0734"/>
    <w:rsid w:val="00EF0A17"/>
    <w:rsid w:val="00EF0B50"/>
    <w:rsid w:val="00EF0BB5"/>
    <w:rsid w:val="00EF0BBC"/>
    <w:rsid w:val="00EF103C"/>
    <w:rsid w:val="00EF1071"/>
    <w:rsid w:val="00EF1094"/>
    <w:rsid w:val="00EF1151"/>
    <w:rsid w:val="00EF1398"/>
    <w:rsid w:val="00EF14F6"/>
    <w:rsid w:val="00EF161A"/>
    <w:rsid w:val="00EF162C"/>
    <w:rsid w:val="00EF16BD"/>
    <w:rsid w:val="00EF179B"/>
    <w:rsid w:val="00EF1839"/>
    <w:rsid w:val="00EF184C"/>
    <w:rsid w:val="00EF18D1"/>
    <w:rsid w:val="00EF1965"/>
    <w:rsid w:val="00EF1982"/>
    <w:rsid w:val="00EF1A8C"/>
    <w:rsid w:val="00EF1DAB"/>
    <w:rsid w:val="00EF1E66"/>
    <w:rsid w:val="00EF1F0A"/>
    <w:rsid w:val="00EF1F28"/>
    <w:rsid w:val="00EF1F58"/>
    <w:rsid w:val="00EF2251"/>
    <w:rsid w:val="00EF235F"/>
    <w:rsid w:val="00EF25F7"/>
    <w:rsid w:val="00EF2AE3"/>
    <w:rsid w:val="00EF2B93"/>
    <w:rsid w:val="00EF2C70"/>
    <w:rsid w:val="00EF2DA8"/>
    <w:rsid w:val="00EF3225"/>
    <w:rsid w:val="00EF353A"/>
    <w:rsid w:val="00EF35C4"/>
    <w:rsid w:val="00EF3612"/>
    <w:rsid w:val="00EF37B1"/>
    <w:rsid w:val="00EF3809"/>
    <w:rsid w:val="00EF3BBB"/>
    <w:rsid w:val="00EF3BCD"/>
    <w:rsid w:val="00EF3BF8"/>
    <w:rsid w:val="00EF3C91"/>
    <w:rsid w:val="00EF3ED1"/>
    <w:rsid w:val="00EF3F5F"/>
    <w:rsid w:val="00EF4069"/>
    <w:rsid w:val="00EF431C"/>
    <w:rsid w:val="00EF43CA"/>
    <w:rsid w:val="00EF44B7"/>
    <w:rsid w:val="00EF4525"/>
    <w:rsid w:val="00EF46A7"/>
    <w:rsid w:val="00EF4A4B"/>
    <w:rsid w:val="00EF4A9A"/>
    <w:rsid w:val="00EF4ABF"/>
    <w:rsid w:val="00EF4B35"/>
    <w:rsid w:val="00EF4BC5"/>
    <w:rsid w:val="00EF5022"/>
    <w:rsid w:val="00EF50E4"/>
    <w:rsid w:val="00EF527D"/>
    <w:rsid w:val="00EF533F"/>
    <w:rsid w:val="00EF536A"/>
    <w:rsid w:val="00EF597F"/>
    <w:rsid w:val="00EF5AD1"/>
    <w:rsid w:val="00EF5B2E"/>
    <w:rsid w:val="00EF5BB3"/>
    <w:rsid w:val="00EF5D51"/>
    <w:rsid w:val="00EF5F17"/>
    <w:rsid w:val="00EF626D"/>
    <w:rsid w:val="00EF651E"/>
    <w:rsid w:val="00EF6590"/>
    <w:rsid w:val="00EF6607"/>
    <w:rsid w:val="00EF67F0"/>
    <w:rsid w:val="00EF6882"/>
    <w:rsid w:val="00EF68C3"/>
    <w:rsid w:val="00EF69E4"/>
    <w:rsid w:val="00EF6B2C"/>
    <w:rsid w:val="00EF6BD0"/>
    <w:rsid w:val="00EF6D44"/>
    <w:rsid w:val="00EF6D79"/>
    <w:rsid w:val="00EF6DEB"/>
    <w:rsid w:val="00EF6EEC"/>
    <w:rsid w:val="00EF6FD3"/>
    <w:rsid w:val="00EF706E"/>
    <w:rsid w:val="00EF735D"/>
    <w:rsid w:val="00EF7384"/>
    <w:rsid w:val="00EF75A0"/>
    <w:rsid w:val="00EF75C4"/>
    <w:rsid w:val="00EF75C5"/>
    <w:rsid w:val="00EF7683"/>
    <w:rsid w:val="00EF775B"/>
    <w:rsid w:val="00EF7921"/>
    <w:rsid w:val="00EF7B57"/>
    <w:rsid w:val="00EF7ECA"/>
    <w:rsid w:val="00EF7F83"/>
    <w:rsid w:val="00F00354"/>
    <w:rsid w:val="00F00390"/>
    <w:rsid w:val="00F0049A"/>
    <w:rsid w:val="00F00736"/>
    <w:rsid w:val="00F007E3"/>
    <w:rsid w:val="00F008E1"/>
    <w:rsid w:val="00F008EB"/>
    <w:rsid w:val="00F00A6D"/>
    <w:rsid w:val="00F00DF7"/>
    <w:rsid w:val="00F01229"/>
    <w:rsid w:val="00F01318"/>
    <w:rsid w:val="00F0133E"/>
    <w:rsid w:val="00F01365"/>
    <w:rsid w:val="00F01465"/>
    <w:rsid w:val="00F0148E"/>
    <w:rsid w:val="00F017C4"/>
    <w:rsid w:val="00F01A0E"/>
    <w:rsid w:val="00F01CC4"/>
    <w:rsid w:val="00F01D99"/>
    <w:rsid w:val="00F01F87"/>
    <w:rsid w:val="00F021B0"/>
    <w:rsid w:val="00F022B2"/>
    <w:rsid w:val="00F02358"/>
    <w:rsid w:val="00F02459"/>
    <w:rsid w:val="00F02531"/>
    <w:rsid w:val="00F025C2"/>
    <w:rsid w:val="00F026C7"/>
    <w:rsid w:val="00F02847"/>
    <w:rsid w:val="00F02925"/>
    <w:rsid w:val="00F02A34"/>
    <w:rsid w:val="00F02A6A"/>
    <w:rsid w:val="00F02C1C"/>
    <w:rsid w:val="00F02E15"/>
    <w:rsid w:val="00F03045"/>
    <w:rsid w:val="00F031AB"/>
    <w:rsid w:val="00F0338F"/>
    <w:rsid w:val="00F03439"/>
    <w:rsid w:val="00F03519"/>
    <w:rsid w:val="00F0382C"/>
    <w:rsid w:val="00F03846"/>
    <w:rsid w:val="00F03922"/>
    <w:rsid w:val="00F03958"/>
    <w:rsid w:val="00F03A53"/>
    <w:rsid w:val="00F03AAD"/>
    <w:rsid w:val="00F03C2D"/>
    <w:rsid w:val="00F03C94"/>
    <w:rsid w:val="00F03CB0"/>
    <w:rsid w:val="00F03D1F"/>
    <w:rsid w:val="00F03D26"/>
    <w:rsid w:val="00F03DD1"/>
    <w:rsid w:val="00F03E59"/>
    <w:rsid w:val="00F03FA6"/>
    <w:rsid w:val="00F03FEB"/>
    <w:rsid w:val="00F03FFE"/>
    <w:rsid w:val="00F0466C"/>
    <w:rsid w:val="00F04683"/>
    <w:rsid w:val="00F04747"/>
    <w:rsid w:val="00F0486B"/>
    <w:rsid w:val="00F0487B"/>
    <w:rsid w:val="00F0490F"/>
    <w:rsid w:val="00F049A4"/>
    <w:rsid w:val="00F04A23"/>
    <w:rsid w:val="00F04A3B"/>
    <w:rsid w:val="00F04B81"/>
    <w:rsid w:val="00F04B92"/>
    <w:rsid w:val="00F04EA6"/>
    <w:rsid w:val="00F04EE0"/>
    <w:rsid w:val="00F04EE3"/>
    <w:rsid w:val="00F04FA1"/>
    <w:rsid w:val="00F0504C"/>
    <w:rsid w:val="00F056BD"/>
    <w:rsid w:val="00F057E6"/>
    <w:rsid w:val="00F05873"/>
    <w:rsid w:val="00F058D2"/>
    <w:rsid w:val="00F05AC9"/>
    <w:rsid w:val="00F05D75"/>
    <w:rsid w:val="00F05E23"/>
    <w:rsid w:val="00F05EC6"/>
    <w:rsid w:val="00F060CF"/>
    <w:rsid w:val="00F06118"/>
    <w:rsid w:val="00F06176"/>
    <w:rsid w:val="00F061EE"/>
    <w:rsid w:val="00F0627B"/>
    <w:rsid w:val="00F0699F"/>
    <w:rsid w:val="00F06C86"/>
    <w:rsid w:val="00F06C94"/>
    <w:rsid w:val="00F06CFE"/>
    <w:rsid w:val="00F06D03"/>
    <w:rsid w:val="00F06D72"/>
    <w:rsid w:val="00F06F05"/>
    <w:rsid w:val="00F06F1A"/>
    <w:rsid w:val="00F0750C"/>
    <w:rsid w:val="00F0787D"/>
    <w:rsid w:val="00F07890"/>
    <w:rsid w:val="00F07E6A"/>
    <w:rsid w:val="00F10167"/>
    <w:rsid w:val="00F107A6"/>
    <w:rsid w:val="00F107FE"/>
    <w:rsid w:val="00F108D4"/>
    <w:rsid w:val="00F10E15"/>
    <w:rsid w:val="00F10ECE"/>
    <w:rsid w:val="00F116E9"/>
    <w:rsid w:val="00F11AAC"/>
    <w:rsid w:val="00F11B47"/>
    <w:rsid w:val="00F11C75"/>
    <w:rsid w:val="00F11CCB"/>
    <w:rsid w:val="00F11F66"/>
    <w:rsid w:val="00F11FE8"/>
    <w:rsid w:val="00F1200A"/>
    <w:rsid w:val="00F12177"/>
    <w:rsid w:val="00F123B5"/>
    <w:rsid w:val="00F12403"/>
    <w:rsid w:val="00F126CD"/>
    <w:rsid w:val="00F12808"/>
    <w:rsid w:val="00F129CF"/>
    <w:rsid w:val="00F12FB5"/>
    <w:rsid w:val="00F13050"/>
    <w:rsid w:val="00F1306B"/>
    <w:rsid w:val="00F13237"/>
    <w:rsid w:val="00F133B8"/>
    <w:rsid w:val="00F13603"/>
    <w:rsid w:val="00F13651"/>
    <w:rsid w:val="00F138F7"/>
    <w:rsid w:val="00F13AD7"/>
    <w:rsid w:val="00F13B3F"/>
    <w:rsid w:val="00F13DB3"/>
    <w:rsid w:val="00F140BA"/>
    <w:rsid w:val="00F14239"/>
    <w:rsid w:val="00F14388"/>
    <w:rsid w:val="00F144E2"/>
    <w:rsid w:val="00F146CB"/>
    <w:rsid w:val="00F147A1"/>
    <w:rsid w:val="00F14834"/>
    <w:rsid w:val="00F14ADB"/>
    <w:rsid w:val="00F14B95"/>
    <w:rsid w:val="00F14C55"/>
    <w:rsid w:val="00F14D57"/>
    <w:rsid w:val="00F14DC3"/>
    <w:rsid w:val="00F14E68"/>
    <w:rsid w:val="00F14E94"/>
    <w:rsid w:val="00F15130"/>
    <w:rsid w:val="00F15274"/>
    <w:rsid w:val="00F15352"/>
    <w:rsid w:val="00F1548C"/>
    <w:rsid w:val="00F15490"/>
    <w:rsid w:val="00F1587D"/>
    <w:rsid w:val="00F1591B"/>
    <w:rsid w:val="00F15929"/>
    <w:rsid w:val="00F15C29"/>
    <w:rsid w:val="00F15E3E"/>
    <w:rsid w:val="00F15ECF"/>
    <w:rsid w:val="00F160AE"/>
    <w:rsid w:val="00F16235"/>
    <w:rsid w:val="00F162B6"/>
    <w:rsid w:val="00F164C6"/>
    <w:rsid w:val="00F16576"/>
    <w:rsid w:val="00F165BC"/>
    <w:rsid w:val="00F165F1"/>
    <w:rsid w:val="00F16883"/>
    <w:rsid w:val="00F16952"/>
    <w:rsid w:val="00F169B1"/>
    <w:rsid w:val="00F169EB"/>
    <w:rsid w:val="00F16B41"/>
    <w:rsid w:val="00F16CF6"/>
    <w:rsid w:val="00F16EE3"/>
    <w:rsid w:val="00F1715B"/>
    <w:rsid w:val="00F1728C"/>
    <w:rsid w:val="00F172BA"/>
    <w:rsid w:val="00F1749C"/>
    <w:rsid w:val="00F176AC"/>
    <w:rsid w:val="00F177A1"/>
    <w:rsid w:val="00F178D3"/>
    <w:rsid w:val="00F178F8"/>
    <w:rsid w:val="00F17953"/>
    <w:rsid w:val="00F17C1D"/>
    <w:rsid w:val="00F17D29"/>
    <w:rsid w:val="00F20315"/>
    <w:rsid w:val="00F2031C"/>
    <w:rsid w:val="00F2032F"/>
    <w:rsid w:val="00F203B1"/>
    <w:rsid w:val="00F204D5"/>
    <w:rsid w:val="00F20625"/>
    <w:rsid w:val="00F2069C"/>
    <w:rsid w:val="00F206A9"/>
    <w:rsid w:val="00F206AA"/>
    <w:rsid w:val="00F2075A"/>
    <w:rsid w:val="00F20765"/>
    <w:rsid w:val="00F20882"/>
    <w:rsid w:val="00F20A8E"/>
    <w:rsid w:val="00F20E21"/>
    <w:rsid w:val="00F20E4F"/>
    <w:rsid w:val="00F210A8"/>
    <w:rsid w:val="00F210ED"/>
    <w:rsid w:val="00F2136C"/>
    <w:rsid w:val="00F21829"/>
    <w:rsid w:val="00F21B83"/>
    <w:rsid w:val="00F21E0A"/>
    <w:rsid w:val="00F2213F"/>
    <w:rsid w:val="00F2240B"/>
    <w:rsid w:val="00F22468"/>
    <w:rsid w:val="00F22601"/>
    <w:rsid w:val="00F2262C"/>
    <w:rsid w:val="00F229AB"/>
    <w:rsid w:val="00F22A8F"/>
    <w:rsid w:val="00F22AF8"/>
    <w:rsid w:val="00F22B57"/>
    <w:rsid w:val="00F22CD4"/>
    <w:rsid w:val="00F22D60"/>
    <w:rsid w:val="00F22E06"/>
    <w:rsid w:val="00F22E55"/>
    <w:rsid w:val="00F2324C"/>
    <w:rsid w:val="00F234C5"/>
    <w:rsid w:val="00F2372D"/>
    <w:rsid w:val="00F23ABD"/>
    <w:rsid w:val="00F23CE1"/>
    <w:rsid w:val="00F23D61"/>
    <w:rsid w:val="00F24132"/>
    <w:rsid w:val="00F2427C"/>
    <w:rsid w:val="00F243BD"/>
    <w:rsid w:val="00F24541"/>
    <w:rsid w:val="00F24909"/>
    <w:rsid w:val="00F249B6"/>
    <w:rsid w:val="00F24E33"/>
    <w:rsid w:val="00F24E38"/>
    <w:rsid w:val="00F24E40"/>
    <w:rsid w:val="00F24F78"/>
    <w:rsid w:val="00F2507F"/>
    <w:rsid w:val="00F25170"/>
    <w:rsid w:val="00F25444"/>
    <w:rsid w:val="00F255C4"/>
    <w:rsid w:val="00F256F2"/>
    <w:rsid w:val="00F25D46"/>
    <w:rsid w:val="00F25E70"/>
    <w:rsid w:val="00F2603E"/>
    <w:rsid w:val="00F262BD"/>
    <w:rsid w:val="00F2632F"/>
    <w:rsid w:val="00F2653A"/>
    <w:rsid w:val="00F265A5"/>
    <w:rsid w:val="00F265EC"/>
    <w:rsid w:val="00F26C1A"/>
    <w:rsid w:val="00F26DEA"/>
    <w:rsid w:val="00F26F63"/>
    <w:rsid w:val="00F270D6"/>
    <w:rsid w:val="00F274F8"/>
    <w:rsid w:val="00F277FF"/>
    <w:rsid w:val="00F278E8"/>
    <w:rsid w:val="00F27A31"/>
    <w:rsid w:val="00F27ACA"/>
    <w:rsid w:val="00F27B24"/>
    <w:rsid w:val="00F27C43"/>
    <w:rsid w:val="00F27C92"/>
    <w:rsid w:val="00F27D05"/>
    <w:rsid w:val="00F27F97"/>
    <w:rsid w:val="00F3040C"/>
    <w:rsid w:val="00F30671"/>
    <w:rsid w:val="00F308A1"/>
    <w:rsid w:val="00F309D4"/>
    <w:rsid w:val="00F30B0D"/>
    <w:rsid w:val="00F30C99"/>
    <w:rsid w:val="00F30F0A"/>
    <w:rsid w:val="00F30FDA"/>
    <w:rsid w:val="00F31010"/>
    <w:rsid w:val="00F3126D"/>
    <w:rsid w:val="00F31364"/>
    <w:rsid w:val="00F314AD"/>
    <w:rsid w:val="00F316EF"/>
    <w:rsid w:val="00F31B93"/>
    <w:rsid w:val="00F31EC5"/>
    <w:rsid w:val="00F31EF5"/>
    <w:rsid w:val="00F3264E"/>
    <w:rsid w:val="00F326CC"/>
    <w:rsid w:val="00F32839"/>
    <w:rsid w:val="00F32868"/>
    <w:rsid w:val="00F32AB8"/>
    <w:rsid w:val="00F32C3D"/>
    <w:rsid w:val="00F32D29"/>
    <w:rsid w:val="00F32E20"/>
    <w:rsid w:val="00F32F7E"/>
    <w:rsid w:val="00F3328C"/>
    <w:rsid w:val="00F333DA"/>
    <w:rsid w:val="00F334A5"/>
    <w:rsid w:val="00F3373C"/>
    <w:rsid w:val="00F33875"/>
    <w:rsid w:val="00F33D6F"/>
    <w:rsid w:val="00F33E60"/>
    <w:rsid w:val="00F3407E"/>
    <w:rsid w:val="00F34134"/>
    <w:rsid w:val="00F3421B"/>
    <w:rsid w:val="00F3424B"/>
    <w:rsid w:val="00F342A1"/>
    <w:rsid w:val="00F342CE"/>
    <w:rsid w:val="00F34A33"/>
    <w:rsid w:val="00F34A84"/>
    <w:rsid w:val="00F34AA7"/>
    <w:rsid w:val="00F34C74"/>
    <w:rsid w:val="00F34D8C"/>
    <w:rsid w:val="00F34DBE"/>
    <w:rsid w:val="00F34FDF"/>
    <w:rsid w:val="00F3514C"/>
    <w:rsid w:val="00F351CA"/>
    <w:rsid w:val="00F3527A"/>
    <w:rsid w:val="00F3529D"/>
    <w:rsid w:val="00F355D2"/>
    <w:rsid w:val="00F35891"/>
    <w:rsid w:val="00F358B8"/>
    <w:rsid w:val="00F358D3"/>
    <w:rsid w:val="00F35B7E"/>
    <w:rsid w:val="00F35C5D"/>
    <w:rsid w:val="00F35C6C"/>
    <w:rsid w:val="00F35CF5"/>
    <w:rsid w:val="00F35D67"/>
    <w:rsid w:val="00F35DE8"/>
    <w:rsid w:val="00F35E46"/>
    <w:rsid w:val="00F35F53"/>
    <w:rsid w:val="00F36118"/>
    <w:rsid w:val="00F3624B"/>
    <w:rsid w:val="00F3630F"/>
    <w:rsid w:val="00F363C1"/>
    <w:rsid w:val="00F3641D"/>
    <w:rsid w:val="00F364B9"/>
    <w:rsid w:val="00F364BA"/>
    <w:rsid w:val="00F3655A"/>
    <w:rsid w:val="00F367D7"/>
    <w:rsid w:val="00F367F4"/>
    <w:rsid w:val="00F36C94"/>
    <w:rsid w:val="00F36D54"/>
    <w:rsid w:val="00F36DAD"/>
    <w:rsid w:val="00F36EC0"/>
    <w:rsid w:val="00F37070"/>
    <w:rsid w:val="00F37135"/>
    <w:rsid w:val="00F372B2"/>
    <w:rsid w:val="00F373C6"/>
    <w:rsid w:val="00F37BE1"/>
    <w:rsid w:val="00F37DDD"/>
    <w:rsid w:val="00F37F73"/>
    <w:rsid w:val="00F4011C"/>
    <w:rsid w:val="00F402DF"/>
    <w:rsid w:val="00F406F7"/>
    <w:rsid w:val="00F40725"/>
    <w:rsid w:val="00F408D9"/>
    <w:rsid w:val="00F4097D"/>
    <w:rsid w:val="00F40998"/>
    <w:rsid w:val="00F40A72"/>
    <w:rsid w:val="00F40AA7"/>
    <w:rsid w:val="00F40AB2"/>
    <w:rsid w:val="00F40D7F"/>
    <w:rsid w:val="00F40DB6"/>
    <w:rsid w:val="00F40E96"/>
    <w:rsid w:val="00F40F5C"/>
    <w:rsid w:val="00F41160"/>
    <w:rsid w:val="00F41303"/>
    <w:rsid w:val="00F413E2"/>
    <w:rsid w:val="00F415E4"/>
    <w:rsid w:val="00F41B40"/>
    <w:rsid w:val="00F41B92"/>
    <w:rsid w:val="00F41E60"/>
    <w:rsid w:val="00F41EE7"/>
    <w:rsid w:val="00F42025"/>
    <w:rsid w:val="00F423F6"/>
    <w:rsid w:val="00F4260A"/>
    <w:rsid w:val="00F428C3"/>
    <w:rsid w:val="00F42F0F"/>
    <w:rsid w:val="00F42F6B"/>
    <w:rsid w:val="00F433E0"/>
    <w:rsid w:val="00F434BC"/>
    <w:rsid w:val="00F4356E"/>
    <w:rsid w:val="00F43574"/>
    <w:rsid w:val="00F43740"/>
    <w:rsid w:val="00F438A3"/>
    <w:rsid w:val="00F438B1"/>
    <w:rsid w:val="00F43C1E"/>
    <w:rsid w:val="00F43C59"/>
    <w:rsid w:val="00F43DA3"/>
    <w:rsid w:val="00F44090"/>
    <w:rsid w:val="00F441DD"/>
    <w:rsid w:val="00F443BF"/>
    <w:rsid w:val="00F44436"/>
    <w:rsid w:val="00F44635"/>
    <w:rsid w:val="00F446FF"/>
    <w:rsid w:val="00F44745"/>
    <w:rsid w:val="00F4482C"/>
    <w:rsid w:val="00F4493F"/>
    <w:rsid w:val="00F449B3"/>
    <w:rsid w:val="00F44A67"/>
    <w:rsid w:val="00F44D9F"/>
    <w:rsid w:val="00F44E16"/>
    <w:rsid w:val="00F4534C"/>
    <w:rsid w:val="00F453AE"/>
    <w:rsid w:val="00F453CD"/>
    <w:rsid w:val="00F453CF"/>
    <w:rsid w:val="00F455C5"/>
    <w:rsid w:val="00F457B6"/>
    <w:rsid w:val="00F459FB"/>
    <w:rsid w:val="00F45EB7"/>
    <w:rsid w:val="00F45ED3"/>
    <w:rsid w:val="00F45FB9"/>
    <w:rsid w:val="00F45FE6"/>
    <w:rsid w:val="00F460DC"/>
    <w:rsid w:val="00F46265"/>
    <w:rsid w:val="00F46414"/>
    <w:rsid w:val="00F46515"/>
    <w:rsid w:val="00F4653B"/>
    <w:rsid w:val="00F4680F"/>
    <w:rsid w:val="00F46967"/>
    <w:rsid w:val="00F46A15"/>
    <w:rsid w:val="00F46BDC"/>
    <w:rsid w:val="00F46C34"/>
    <w:rsid w:val="00F46FAF"/>
    <w:rsid w:val="00F472E2"/>
    <w:rsid w:val="00F47441"/>
    <w:rsid w:val="00F477B6"/>
    <w:rsid w:val="00F479A8"/>
    <w:rsid w:val="00F47C96"/>
    <w:rsid w:val="00F47F20"/>
    <w:rsid w:val="00F501FD"/>
    <w:rsid w:val="00F502D8"/>
    <w:rsid w:val="00F50398"/>
    <w:rsid w:val="00F50456"/>
    <w:rsid w:val="00F505B4"/>
    <w:rsid w:val="00F508C6"/>
    <w:rsid w:val="00F50AB3"/>
    <w:rsid w:val="00F50B6C"/>
    <w:rsid w:val="00F50B97"/>
    <w:rsid w:val="00F50F1A"/>
    <w:rsid w:val="00F50F2B"/>
    <w:rsid w:val="00F51365"/>
    <w:rsid w:val="00F513E7"/>
    <w:rsid w:val="00F5142A"/>
    <w:rsid w:val="00F5145A"/>
    <w:rsid w:val="00F51850"/>
    <w:rsid w:val="00F51AA0"/>
    <w:rsid w:val="00F51B12"/>
    <w:rsid w:val="00F51B1A"/>
    <w:rsid w:val="00F51D0E"/>
    <w:rsid w:val="00F51DB0"/>
    <w:rsid w:val="00F51F55"/>
    <w:rsid w:val="00F52100"/>
    <w:rsid w:val="00F5218C"/>
    <w:rsid w:val="00F5247A"/>
    <w:rsid w:val="00F52776"/>
    <w:rsid w:val="00F52979"/>
    <w:rsid w:val="00F529D2"/>
    <w:rsid w:val="00F52C96"/>
    <w:rsid w:val="00F52D1C"/>
    <w:rsid w:val="00F52D45"/>
    <w:rsid w:val="00F52E8F"/>
    <w:rsid w:val="00F532CF"/>
    <w:rsid w:val="00F532D7"/>
    <w:rsid w:val="00F53A1B"/>
    <w:rsid w:val="00F53C17"/>
    <w:rsid w:val="00F53D14"/>
    <w:rsid w:val="00F53E09"/>
    <w:rsid w:val="00F54094"/>
    <w:rsid w:val="00F540DA"/>
    <w:rsid w:val="00F54163"/>
    <w:rsid w:val="00F541A9"/>
    <w:rsid w:val="00F5421A"/>
    <w:rsid w:val="00F54257"/>
    <w:rsid w:val="00F543DA"/>
    <w:rsid w:val="00F546DB"/>
    <w:rsid w:val="00F54F8B"/>
    <w:rsid w:val="00F55182"/>
    <w:rsid w:val="00F5518C"/>
    <w:rsid w:val="00F5533E"/>
    <w:rsid w:val="00F55576"/>
    <w:rsid w:val="00F558A1"/>
    <w:rsid w:val="00F55A28"/>
    <w:rsid w:val="00F55D20"/>
    <w:rsid w:val="00F55F02"/>
    <w:rsid w:val="00F5635D"/>
    <w:rsid w:val="00F5653E"/>
    <w:rsid w:val="00F56561"/>
    <w:rsid w:val="00F5656A"/>
    <w:rsid w:val="00F567B6"/>
    <w:rsid w:val="00F56848"/>
    <w:rsid w:val="00F56987"/>
    <w:rsid w:val="00F56A71"/>
    <w:rsid w:val="00F56AA1"/>
    <w:rsid w:val="00F56ADA"/>
    <w:rsid w:val="00F56D63"/>
    <w:rsid w:val="00F5708A"/>
    <w:rsid w:val="00F570F6"/>
    <w:rsid w:val="00F574CE"/>
    <w:rsid w:val="00F5789A"/>
    <w:rsid w:val="00F578A7"/>
    <w:rsid w:val="00F5793B"/>
    <w:rsid w:val="00F57C12"/>
    <w:rsid w:val="00F57C92"/>
    <w:rsid w:val="00F57DEE"/>
    <w:rsid w:val="00F5AF78"/>
    <w:rsid w:val="00F6027D"/>
    <w:rsid w:val="00F60415"/>
    <w:rsid w:val="00F608BB"/>
    <w:rsid w:val="00F6093D"/>
    <w:rsid w:val="00F60BDB"/>
    <w:rsid w:val="00F60D41"/>
    <w:rsid w:val="00F610FF"/>
    <w:rsid w:val="00F613E2"/>
    <w:rsid w:val="00F616C9"/>
    <w:rsid w:val="00F61712"/>
    <w:rsid w:val="00F61921"/>
    <w:rsid w:val="00F61A60"/>
    <w:rsid w:val="00F61B79"/>
    <w:rsid w:val="00F61BC5"/>
    <w:rsid w:val="00F61BF4"/>
    <w:rsid w:val="00F61D10"/>
    <w:rsid w:val="00F6202B"/>
    <w:rsid w:val="00F62146"/>
    <w:rsid w:val="00F621DC"/>
    <w:rsid w:val="00F62222"/>
    <w:rsid w:val="00F62486"/>
    <w:rsid w:val="00F626CE"/>
    <w:rsid w:val="00F628E1"/>
    <w:rsid w:val="00F62C08"/>
    <w:rsid w:val="00F62C78"/>
    <w:rsid w:val="00F632F1"/>
    <w:rsid w:val="00F63318"/>
    <w:rsid w:val="00F63568"/>
    <w:rsid w:val="00F636CC"/>
    <w:rsid w:val="00F637AB"/>
    <w:rsid w:val="00F63A0E"/>
    <w:rsid w:val="00F63F57"/>
    <w:rsid w:val="00F6403C"/>
    <w:rsid w:val="00F640A1"/>
    <w:rsid w:val="00F6416F"/>
    <w:rsid w:val="00F641C0"/>
    <w:rsid w:val="00F641CB"/>
    <w:rsid w:val="00F642A1"/>
    <w:rsid w:val="00F64697"/>
    <w:rsid w:val="00F6472F"/>
    <w:rsid w:val="00F6499E"/>
    <w:rsid w:val="00F64AAF"/>
    <w:rsid w:val="00F64B1D"/>
    <w:rsid w:val="00F64BBA"/>
    <w:rsid w:val="00F64C1B"/>
    <w:rsid w:val="00F64DF6"/>
    <w:rsid w:val="00F650A0"/>
    <w:rsid w:val="00F650E3"/>
    <w:rsid w:val="00F6538E"/>
    <w:rsid w:val="00F6544D"/>
    <w:rsid w:val="00F65521"/>
    <w:rsid w:val="00F6558B"/>
    <w:rsid w:val="00F6569C"/>
    <w:rsid w:val="00F656EA"/>
    <w:rsid w:val="00F657DB"/>
    <w:rsid w:val="00F65892"/>
    <w:rsid w:val="00F6596B"/>
    <w:rsid w:val="00F65ADD"/>
    <w:rsid w:val="00F65C10"/>
    <w:rsid w:val="00F65D4F"/>
    <w:rsid w:val="00F65E66"/>
    <w:rsid w:val="00F661C5"/>
    <w:rsid w:val="00F6629C"/>
    <w:rsid w:val="00F66415"/>
    <w:rsid w:val="00F6649F"/>
    <w:rsid w:val="00F6689B"/>
    <w:rsid w:val="00F66998"/>
    <w:rsid w:val="00F66B22"/>
    <w:rsid w:val="00F66BB1"/>
    <w:rsid w:val="00F66EDF"/>
    <w:rsid w:val="00F671A5"/>
    <w:rsid w:val="00F672D6"/>
    <w:rsid w:val="00F67306"/>
    <w:rsid w:val="00F673E1"/>
    <w:rsid w:val="00F6752E"/>
    <w:rsid w:val="00F676A8"/>
    <w:rsid w:val="00F6771F"/>
    <w:rsid w:val="00F6773A"/>
    <w:rsid w:val="00F678A3"/>
    <w:rsid w:val="00F678A7"/>
    <w:rsid w:val="00F678B1"/>
    <w:rsid w:val="00F678EA"/>
    <w:rsid w:val="00F678F5"/>
    <w:rsid w:val="00F6791B"/>
    <w:rsid w:val="00F67DA9"/>
    <w:rsid w:val="00F67FC9"/>
    <w:rsid w:val="00F70048"/>
    <w:rsid w:val="00F70331"/>
    <w:rsid w:val="00F70365"/>
    <w:rsid w:val="00F70A1F"/>
    <w:rsid w:val="00F70B20"/>
    <w:rsid w:val="00F710F2"/>
    <w:rsid w:val="00F7137E"/>
    <w:rsid w:val="00F714DB"/>
    <w:rsid w:val="00F7163F"/>
    <w:rsid w:val="00F71668"/>
    <w:rsid w:val="00F71695"/>
    <w:rsid w:val="00F716DA"/>
    <w:rsid w:val="00F7173D"/>
    <w:rsid w:val="00F71818"/>
    <w:rsid w:val="00F71870"/>
    <w:rsid w:val="00F71971"/>
    <w:rsid w:val="00F71D10"/>
    <w:rsid w:val="00F71ECC"/>
    <w:rsid w:val="00F71F70"/>
    <w:rsid w:val="00F7217E"/>
    <w:rsid w:val="00F72306"/>
    <w:rsid w:val="00F72411"/>
    <w:rsid w:val="00F72600"/>
    <w:rsid w:val="00F7268E"/>
    <w:rsid w:val="00F726A6"/>
    <w:rsid w:val="00F726F6"/>
    <w:rsid w:val="00F72848"/>
    <w:rsid w:val="00F728C1"/>
    <w:rsid w:val="00F72FC8"/>
    <w:rsid w:val="00F73092"/>
    <w:rsid w:val="00F732FC"/>
    <w:rsid w:val="00F73388"/>
    <w:rsid w:val="00F733B5"/>
    <w:rsid w:val="00F73489"/>
    <w:rsid w:val="00F735B8"/>
    <w:rsid w:val="00F73815"/>
    <w:rsid w:val="00F73870"/>
    <w:rsid w:val="00F73A35"/>
    <w:rsid w:val="00F73A7E"/>
    <w:rsid w:val="00F73D04"/>
    <w:rsid w:val="00F73DAB"/>
    <w:rsid w:val="00F73ED9"/>
    <w:rsid w:val="00F73F75"/>
    <w:rsid w:val="00F74080"/>
    <w:rsid w:val="00F740F0"/>
    <w:rsid w:val="00F74106"/>
    <w:rsid w:val="00F74333"/>
    <w:rsid w:val="00F745D1"/>
    <w:rsid w:val="00F7488C"/>
    <w:rsid w:val="00F74A34"/>
    <w:rsid w:val="00F74A9C"/>
    <w:rsid w:val="00F74BC2"/>
    <w:rsid w:val="00F74D0B"/>
    <w:rsid w:val="00F74E8E"/>
    <w:rsid w:val="00F7508C"/>
    <w:rsid w:val="00F75203"/>
    <w:rsid w:val="00F75306"/>
    <w:rsid w:val="00F753C4"/>
    <w:rsid w:val="00F755F9"/>
    <w:rsid w:val="00F75623"/>
    <w:rsid w:val="00F759B7"/>
    <w:rsid w:val="00F75CFF"/>
    <w:rsid w:val="00F75EDB"/>
    <w:rsid w:val="00F75F53"/>
    <w:rsid w:val="00F75F7A"/>
    <w:rsid w:val="00F76059"/>
    <w:rsid w:val="00F7605D"/>
    <w:rsid w:val="00F76079"/>
    <w:rsid w:val="00F7619A"/>
    <w:rsid w:val="00F76563"/>
    <w:rsid w:val="00F76698"/>
    <w:rsid w:val="00F7670C"/>
    <w:rsid w:val="00F76739"/>
    <w:rsid w:val="00F76909"/>
    <w:rsid w:val="00F76CC2"/>
    <w:rsid w:val="00F76CE6"/>
    <w:rsid w:val="00F76CF3"/>
    <w:rsid w:val="00F76D1B"/>
    <w:rsid w:val="00F76E0A"/>
    <w:rsid w:val="00F76E9F"/>
    <w:rsid w:val="00F7724C"/>
    <w:rsid w:val="00F774DA"/>
    <w:rsid w:val="00F7750C"/>
    <w:rsid w:val="00F7763A"/>
    <w:rsid w:val="00F776F5"/>
    <w:rsid w:val="00F77A52"/>
    <w:rsid w:val="00F77A88"/>
    <w:rsid w:val="00F77B7C"/>
    <w:rsid w:val="00F77D67"/>
    <w:rsid w:val="00F77D95"/>
    <w:rsid w:val="00F77D96"/>
    <w:rsid w:val="00F77EAC"/>
    <w:rsid w:val="00F8010B"/>
    <w:rsid w:val="00F80114"/>
    <w:rsid w:val="00F801A0"/>
    <w:rsid w:val="00F801E1"/>
    <w:rsid w:val="00F8029E"/>
    <w:rsid w:val="00F80448"/>
    <w:rsid w:val="00F80580"/>
    <w:rsid w:val="00F807EB"/>
    <w:rsid w:val="00F80970"/>
    <w:rsid w:val="00F80A29"/>
    <w:rsid w:val="00F80ACD"/>
    <w:rsid w:val="00F80B96"/>
    <w:rsid w:val="00F80CC7"/>
    <w:rsid w:val="00F80D3B"/>
    <w:rsid w:val="00F80D57"/>
    <w:rsid w:val="00F80D9C"/>
    <w:rsid w:val="00F80F71"/>
    <w:rsid w:val="00F80F9D"/>
    <w:rsid w:val="00F80FD3"/>
    <w:rsid w:val="00F815F3"/>
    <w:rsid w:val="00F8165D"/>
    <w:rsid w:val="00F817D6"/>
    <w:rsid w:val="00F81906"/>
    <w:rsid w:val="00F81982"/>
    <w:rsid w:val="00F81C64"/>
    <w:rsid w:val="00F81E48"/>
    <w:rsid w:val="00F81F31"/>
    <w:rsid w:val="00F82006"/>
    <w:rsid w:val="00F82020"/>
    <w:rsid w:val="00F82032"/>
    <w:rsid w:val="00F820CC"/>
    <w:rsid w:val="00F82100"/>
    <w:rsid w:val="00F821A4"/>
    <w:rsid w:val="00F822E6"/>
    <w:rsid w:val="00F823AE"/>
    <w:rsid w:val="00F825C1"/>
    <w:rsid w:val="00F82B85"/>
    <w:rsid w:val="00F82D7C"/>
    <w:rsid w:val="00F82DA7"/>
    <w:rsid w:val="00F82FE4"/>
    <w:rsid w:val="00F830B9"/>
    <w:rsid w:val="00F83142"/>
    <w:rsid w:val="00F83289"/>
    <w:rsid w:val="00F83405"/>
    <w:rsid w:val="00F8358A"/>
    <w:rsid w:val="00F835E0"/>
    <w:rsid w:val="00F835FC"/>
    <w:rsid w:val="00F837E2"/>
    <w:rsid w:val="00F83A28"/>
    <w:rsid w:val="00F83A7A"/>
    <w:rsid w:val="00F83CB8"/>
    <w:rsid w:val="00F83F4B"/>
    <w:rsid w:val="00F84093"/>
    <w:rsid w:val="00F8413F"/>
    <w:rsid w:val="00F8436A"/>
    <w:rsid w:val="00F84730"/>
    <w:rsid w:val="00F84761"/>
    <w:rsid w:val="00F84781"/>
    <w:rsid w:val="00F84853"/>
    <w:rsid w:val="00F84896"/>
    <w:rsid w:val="00F84961"/>
    <w:rsid w:val="00F84CB7"/>
    <w:rsid w:val="00F84E5F"/>
    <w:rsid w:val="00F84EF2"/>
    <w:rsid w:val="00F84F3A"/>
    <w:rsid w:val="00F85055"/>
    <w:rsid w:val="00F850BC"/>
    <w:rsid w:val="00F8529F"/>
    <w:rsid w:val="00F85331"/>
    <w:rsid w:val="00F85445"/>
    <w:rsid w:val="00F85730"/>
    <w:rsid w:val="00F85A9B"/>
    <w:rsid w:val="00F85C87"/>
    <w:rsid w:val="00F85DDD"/>
    <w:rsid w:val="00F85F12"/>
    <w:rsid w:val="00F85FC9"/>
    <w:rsid w:val="00F85FFD"/>
    <w:rsid w:val="00F86034"/>
    <w:rsid w:val="00F8628A"/>
    <w:rsid w:val="00F86440"/>
    <w:rsid w:val="00F8650A"/>
    <w:rsid w:val="00F86543"/>
    <w:rsid w:val="00F869CB"/>
    <w:rsid w:val="00F86A31"/>
    <w:rsid w:val="00F86AC4"/>
    <w:rsid w:val="00F86B31"/>
    <w:rsid w:val="00F86C64"/>
    <w:rsid w:val="00F86CF8"/>
    <w:rsid w:val="00F86E9B"/>
    <w:rsid w:val="00F87120"/>
    <w:rsid w:val="00F8743D"/>
    <w:rsid w:val="00F87908"/>
    <w:rsid w:val="00F8798A"/>
    <w:rsid w:val="00F87B92"/>
    <w:rsid w:val="00F87C65"/>
    <w:rsid w:val="00F87E2F"/>
    <w:rsid w:val="00F900F3"/>
    <w:rsid w:val="00F903F9"/>
    <w:rsid w:val="00F9065A"/>
    <w:rsid w:val="00F906F2"/>
    <w:rsid w:val="00F907AA"/>
    <w:rsid w:val="00F907DD"/>
    <w:rsid w:val="00F90861"/>
    <w:rsid w:val="00F908B3"/>
    <w:rsid w:val="00F908F1"/>
    <w:rsid w:val="00F9097A"/>
    <w:rsid w:val="00F90B20"/>
    <w:rsid w:val="00F90F71"/>
    <w:rsid w:val="00F91052"/>
    <w:rsid w:val="00F910EF"/>
    <w:rsid w:val="00F9126A"/>
    <w:rsid w:val="00F912A6"/>
    <w:rsid w:val="00F91328"/>
    <w:rsid w:val="00F913AB"/>
    <w:rsid w:val="00F913BF"/>
    <w:rsid w:val="00F91432"/>
    <w:rsid w:val="00F914CE"/>
    <w:rsid w:val="00F91557"/>
    <w:rsid w:val="00F916B4"/>
    <w:rsid w:val="00F91A5A"/>
    <w:rsid w:val="00F91A6B"/>
    <w:rsid w:val="00F91BAD"/>
    <w:rsid w:val="00F91C40"/>
    <w:rsid w:val="00F91C72"/>
    <w:rsid w:val="00F91C85"/>
    <w:rsid w:val="00F91D57"/>
    <w:rsid w:val="00F91F50"/>
    <w:rsid w:val="00F92078"/>
    <w:rsid w:val="00F9215B"/>
    <w:rsid w:val="00F9224D"/>
    <w:rsid w:val="00F92275"/>
    <w:rsid w:val="00F922FF"/>
    <w:rsid w:val="00F92335"/>
    <w:rsid w:val="00F92669"/>
    <w:rsid w:val="00F926AD"/>
    <w:rsid w:val="00F926C6"/>
    <w:rsid w:val="00F92C9E"/>
    <w:rsid w:val="00F92DC8"/>
    <w:rsid w:val="00F92E46"/>
    <w:rsid w:val="00F92F16"/>
    <w:rsid w:val="00F92FD7"/>
    <w:rsid w:val="00F932AE"/>
    <w:rsid w:val="00F932BB"/>
    <w:rsid w:val="00F932F9"/>
    <w:rsid w:val="00F935E5"/>
    <w:rsid w:val="00F93623"/>
    <w:rsid w:val="00F937D4"/>
    <w:rsid w:val="00F93A0F"/>
    <w:rsid w:val="00F93C2B"/>
    <w:rsid w:val="00F93D9F"/>
    <w:rsid w:val="00F94047"/>
    <w:rsid w:val="00F942FE"/>
    <w:rsid w:val="00F94305"/>
    <w:rsid w:val="00F94346"/>
    <w:rsid w:val="00F94496"/>
    <w:rsid w:val="00F945B0"/>
    <w:rsid w:val="00F946E2"/>
    <w:rsid w:val="00F94B48"/>
    <w:rsid w:val="00F94BCC"/>
    <w:rsid w:val="00F94CAA"/>
    <w:rsid w:val="00F94D92"/>
    <w:rsid w:val="00F94DAF"/>
    <w:rsid w:val="00F94DDD"/>
    <w:rsid w:val="00F94E0F"/>
    <w:rsid w:val="00F94F6D"/>
    <w:rsid w:val="00F95535"/>
    <w:rsid w:val="00F95605"/>
    <w:rsid w:val="00F95721"/>
    <w:rsid w:val="00F95752"/>
    <w:rsid w:val="00F957D1"/>
    <w:rsid w:val="00F9580F"/>
    <w:rsid w:val="00F959E7"/>
    <w:rsid w:val="00F95B9E"/>
    <w:rsid w:val="00F95D8C"/>
    <w:rsid w:val="00F9602A"/>
    <w:rsid w:val="00F960D7"/>
    <w:rsid w:val="00F96594"/>
    <w:rsid w:val="00F9674F"/>
    <w:rsid w:val="00F96780"/>
    <w:rsid w:val="00F967D0"/>
    <w:rsid w:val="00F96A75"/>
    <w:rsid w:val="00F96AF0"/>
    <w:rsid w:val="00F96D94"/>
    <w:rsid w:val="00F96F4B"/>
    <w:rsid w:val="00F97254"/>
    <w:rsid w:val="00F972E9"/>
    <w:rsid w:val="00F97416"/>
    <w:rsid w:val="00F97503"/>
    <w:rsid w:val="00F976F8"/>
    <w:rsid w:val="00F97806"/>
    <w:rsid w:val="00F979BF"/>
    <w:rsid w:val="00F97A47"/>
    <w:rsid w:val="00F97BAF"/>
    <w:rsid w:val="00F97BD9"/>
    <w:rsid w:val="00F97C94"/>
    <w:rsid w:val="00F97E4C"/>
    <w:rsid w:val="00F97EF0"/>
    <w:rsid w:val="00FA0248"/>
    <w:rsid w:val="00FA040D"/>
    <w:rsid w:val="00FA065F"/>
    <w:rsid w:val="00FA06AC"/>
    <w:rsid w:val="00FA08E6"/>
    <w:rsid w:val="00FA0A68"/>
    <w:rsid w:val="00FA0AAB"/>
    <w:rsid w:val="00FA0C30"/>
    <w:rsid w:val="00FA0CAC"/>
    <w:rsid w:val="00FA0F95"/>
    <w:rsid w:val="00FA1132"/>
    <w:rsid w:val="00FA14F7"/>
    <w:rsid w:val="00FA1585"/>
    <w:rsid w:val="00FA17D3"/>
    <w:rsid w:val="00FA183B"/>
    <w:rsid w:val="00FA18A2"/>
    <w:rsid w:val="00FA19A6"/>
    <w:rsid w:val="00FA1A17"/>
    <w:rsid w:val="00FA1A87"/>
    <w:rsid w:val="00FA1C0F"/>
    <w:rsid w:val="00FA1CA2"/>
    <w:rsid w:val="00FA1CE8"/>
    <w:rsid w:val="00FA1CF4"/>
    <w:rsid w:val="00FA1D00"/>
    <w:rsid w:val="00FA2020"/>
    <w:rsid w:val="00FA2068"/>
    <w:rsid w:val="00FA22E6"/>
    <w:rsid w:val="00FA249D"/>
    <w:rsid w:val="00FA24FC"/>
    <w:rsid w:val="00FA2588"/>
    <w:rsid w:val="00FA25DA"/>
    <w:rsid w:val="00FA26D0"/>
    <w:rsid w:val="00FA2908"/>
    <w:rsid w:val="00FA2D0C"/>
    <w:rsid w:val="00FA2E4D"/>
    <w:rsid w:val="00FA2F29"/>
    <w:rsid w:val="00FA3084"/>
    <w:rsid w:val="00FA31E1"/>
    <w:rsid w:val="00FA3257"/>
    <w:rsid w:val="00FA3327"/>
    <w:rsid w:val="00FA34A1"/>
    <w:rsid w:val="00FA38DD"/>
    <w:rsid w:val="00FA391F"/>
    <w:rsid w:val="00FA394D"/>
    <w:rsid w:val="00FA3B6A"/>
    <w:rsid w:val="00FA3C56"/>
    <w:rsid w:val="00FA3EF2"/>
    <w:rsid w:val="00FA41E4"/>
    <w:rsid w:val="00FA4455"/>
    <w:rsid w:val="00FA45BC"/>
    <w:rsid w:val="00FA472D"/>
    <w:rsid w:val="00FA47FB"/>
    <w:rsid w:val="00FA48AA"/>
    <w:rsid w:val="00FA48DC"/>
    <w:rsid w:val="00FA4ACF"/>
    <w:rsid w:val="00FA4BDD"/>
    <w:rsid w:val="00FA4BE9"/>
    <w:rsid w:val="00FA508B"/>
    <w:rsid w:val="00FA51DB"/>
    <w:rsid w:val="00FA527E"/>
    <w:rsid w:val="00FA531A"/>
    <w:rsid w:val="00FA5329"/>
    <w:rsid w:val="00FA54A6"/>
    <w:rsid w:val="00FA55AE"/>
    <w:rsid w:val="00FA56EF"/>
    <w:rsid w:val="00FA587D"/>
    <w:rsid w:val="00FA59D5"/>
    <w:rsid w:val="00FA5A99"/>
    <w:rsid w:val="00FA5AB2"/>
    <w:rsid w:val="00FA5D80"/>
    <w:rsid w:val="00FA5DC6"/>
    <w:rsid w:val="00FA5E03"/>
    <w:rsid w:val="00FA5E5E"/>
    <w:rsid w:val="00FA5FFE"/>
    <w:rsid w:val="00FA6050"/>
    <w:rsid w:val="00FA611F"/>
    <w:rsid w:val="00FA680B"/>
    <w:rsid w:val="00FA6A75"/>
    <w:rsid w:val="00FA6C21"/>
    <w:rsid w:val="00FA6E98"/>
    <w:rsid w:val="00FA7095"/>
    <w:rsid w:val="00FA71A7"/>
    <w:rsid w:val="00FA7515"/>
    <w:rsid w:val="00FA75F6"/>
    <w:rsid w:val="00FA767B"/>
    <w:rsid w:val="00FA7C38"/>
    <w:rsid w:val="00FA7C88"/>
    <w:rsid w:val="00FA7CD8"/>
    <w:rsid w:val="00FA7CED"/>
    <w:rsid w:val="00FA7DF4"/>
    <w:rsid w:val="00FB00C3"/>
    <w:rsid w:val="00FB00D5"/>
    <w:rsid w:val="00FB06C6"/>
    <w:rsid w:val="00FB06DD"/>
    <w:rsid w:val="00FB073E"/>
    <w:rsid w:val="00FB0C96"/>
    <w:rsid w:val="00FB0E75"/>
    <w:rsid w:val="00FB1485"/>
    <w:rsid w:val="00FB1688"/>
    <w:rsid w:val="00FB1A5B"/>
    <w:rsid w:val="00FB1B88"/>
    <w:rsid w:val="00FB1BA6"/>
    <w:rsid w:val="00FB2041"/>
    <w:rsid w:val="00FB2084"/>
    <w:rsid w:val="00FB21E0"/>
    <w:rsid w:val="00FB2511"/>
    <w:rsid w:val="00FB2626"/>
    <w:rsid w:val="00FB267F"/>
    <w:rsid w:val="00FB2793"/>
    <w:rsid w:val="00FB2887"/>
    <w:rsid w:val="00FB2A15"/>
    <w:rsid w:val="00FB2A1C"/>
    <w:rsid w:val="00FB2BC6"/>
    <w:rsid w:val="00FB2E29"/>
    <w:rsid w:val="00FB3061"/>
    <w:rsid w:val="00FB3553"/>
    <w:rsid w:val="00FB3695"/>
    <w:rsid w:val="00FB37AB"/>
    <w:rsid w:val="00FB388B"/>
    <w:rsid w:val="00FB38B6"/>
    <w:rsid w:val="00FB38EA"/>
    <w:rsid w:val="00FB3AEE"/>
    <w:rsid w:val="00FB3B2A"/>
    <w:rsid w:val="00FB3BED"/>
    <w:rsid w:val="00FB3C89"/>
    <w:rsid w:val="00FB402D"/>
    <w:rsid w:val="00FB4157"/>
    <w:rsid w:val="00FB41E2"/>
    <w:rsid w:val="00FB43A6"/>
    <w:rsid w:val="00FB446C"/>
    <w:rsid w:val="00FB45FC"/>
    <w:rsid w:val="00FB4A39"/>
    <w:rsid w:val="00FB4A89"/>
    <w:rsid w:val="00FB4B5B"/>
    <w:rsid w:val="00FB4BC5"/>
    <w:rsid w:val="00FB4BC6"/>
    <w:rsid w:val="00FB4F8C"/>
    <w:rsid w:val="00FB4FB6"/>
    <w:rsid w:val="00FB508B"/>
    <w:rsid w:val="00FB509B"/>
    <w:rsid w:val="00FB51D4"/>
    <w:rsid w:val="00FB5273"/>
    <w:rsid w:val="00FB5323"/>
    <w:rsid w:val="00FB544C"/>
    <w:rsid w:val="00FB5587"/>
    <w:rsid w:val="00FB559B"/>
    <w:rsid w:val="00FB59D4"/>
    <w:rsid w:val="00FB5B75"/>
    <w:rsid w:val="00FB5B87"/>
    <w:rsid w:val="00FB5C72"/>
    <w:rsid w:val="00FB5CDF"/>
    <w:rsid w:val="00FB5D91"/>
    <w:rsid w:val="00FB61A2"/>
    <w:rsid w:val="00FB637E"/>
    <w:rsid w:val="00FB65E4"/>
    <w:rsid w:val="00FB6624"/>
    <w:rsid w:val="00FB6722"/>
    <w:rsid w:val="00FB682A"/>
    <w:rsid w:val="00FB682B"/>
    <w:rsid w:val="00FB684C"/>
    <w:rsid w:val="00FB6B63"/>
    <w:rsid w:val="00FB6BEB"/>
    <w:rsid w:val="00FB7337"/>
    <w:rsid w:val="00FB7466"/>
    <w:rsid w:val="00FB7498"/>
    <w:rsid w:val="00FB74C8"/>
    <w:rsid w:val="00FB7514"/>
    <w:rsid w:val="00FB7553"/>
    <w:rsid w:val="00FB756B"/>
    <w:rsid w:val="00FB76EF"/>
    <w:rsid w:val="00FB7707"/>
    <w:rsid w:val="00FB77F2"/>
    <w:rsid w:val="00FB787F"/>
    <w:rsid w:val="00FB7BCE"/>
    <w:rsid w:val="00FB7F29"/>
    <w:rsid w:val="00FB7F48"/>
    <w:rsid w:val="00FC03FD"/>
    <w:rsid w:val="00FC05E5"/>
    <w:rsid w:val="00FC0691"/>
    <w:rsid w:val="00FC084B"/>
    <w:rsid w:val="00FC09C9"/>
    <w:rsid w:val="00FC0DEA"/>
    <w:rsid w:val="00FC0F19"/>
    <w:rsid w:val="00FC0F58"/>
    <w:rsid w:val="00FC103A"/>
    <w:rsid w:val="00FC10AC"/>
    <w:rsid w:val="00FC118A"/>
    <w:rsid w:val="00FC1285"/>
    <w:rsid w:val="00FC1404"/>
    <w:rsid w:val="00FC1435"/>
    <w:rsid w:val="00FC1485"/>
    <w:rsid w:val="00FC14C4"/>
    <w:rsid w:val="00FC18A3"/>
    <w:rsid w:val="00FC19EA"/>
    <w:rsid w:val="00FC1ACB"/>
    <w:rsid w:val="00FC1C20"/>
    <w:rsid w:val="00FC1C8D"/>
    <w:rsid w:val="00FC1E41"/>
    <w:rsid w:val="00FC1EAE"/>
    <w:rsid w:val="00FC204D"/>
    <w:rsid w:val="00FC20D3"/>
    <w:rsid w:val="00FC24C4"/>
    <w:rsid w:val="00FC2590"/>
    <w:rsid w:val="00FC2C0B"/>
    <w:rsid w:val="00FC2CB0"/>
    <w:rsid w:val="00FC2E85"/>
    <w:rsid w:val="00FC2EB9"/>
    <w:rsid w:val="00FC3002"/>
    <w:rsid w:val="00FC313D"/>
    <w:rsid w:val="00FC3197"/>
    <w:rsid w:val="00FC31B4"/>
    <w:rsid w:val="00FC32EA"/>
    <w:rsid w:val="00FC33C9"/>
    <w:rsid w:val="00FC33EB"/>
    <w:rsid w:val="00FC37D5"/>
    <w:rsid w:val="00FC389C"/>
    <w:rsid w:val="00FC39FB"/>
    <w:rsid w:val="00FC3ACE"/>
    <w:rsid w:val="00FC3BA6"/>
    <w:rsid w:val="00FC3CF4"/>
    <w:rsid w:val="00FC415D"/>
    <w:rsid w:val="00FC42DD"/>
    <w:rsid w:val="00FC4311"/>
    <w:rsid w:val="00FC4349"/>
    <w:rsid w:val="00FC451F"/>
    <w:rsid w:val="00FC45F9"/>
    <w:rsid w:val="00FC471C"/>
    <w:rsid w:val="00FC47F8"/>
    <w:rsid w:val="00FC4A28"/>
    <w:rsid w:val="00FC4C42"/>
    <w:rsid w:val="00FC4CBC"/>
    <w:rsid w:val="00FC506E"/>
    <w:rsid w:val="00FC521E"/>
    <w:rsid w:val="00FC5365"/>
    <w:rsid w:val="00FC53BA"/>
    <w:rsid w:val="00FC5527"/>
    <w:rsid w:val="00FC58B5"/>
    <w:rsid w:val="00FC5919"/>
    <w:rsid w:val="00FC59BF"/>
    <w:rsid w:val="00FC5AB2"/>
    <w:rsid w:val="00FC5B8A"/>
    <w:rsid w:val="00FC63F4"/>
    <w:rsid w:val="00FC66F5"/>
    <w:rsid w:val="00FC671D"/>
    <w:rsid w:val="00FC6A73"/>
    <w:rsid w:val="00FC6AAD"/>
    <w:rsid w:val="00FC6ABF"/>
    <w:rsid w:val="00FC6AD4"/>
    <w:rsid w:val="00FC6CB5"/>
    <w:rsid w:val="00FC6FDD"/>
    <w:rsid w:val="00FC726C"/>
    <w:rsid w:val="00FC7541"/>
    <w:rsid w:val="00FC7629"/>
    <w:rsid w:val="00FC769D"/>
    <w:rsid w:val="00FC7AB2"/>
    <w:rsid w:val="00FC7DDE"/>
    <w:rsid w:val="00FD0097"/>
    <w:rsid w:val="00FD0245"/>
    <w:rsid w:val="00FD0290"/>
    <w:rsid w:val="00FD04B2"/>
    <w:rsid w:val="00FD086A"/>
    <w:rsid w:val="00FD09E9"/>
    <w:rsid w:val="00FD0C8C"/>
    <w:rsid w:val="00FD0CC6"/>
    <w:rsid w:val="00FD0D31"/>
    <w:rsid w:val="00FD0D6C"/>
    <w:rsid w:val="00FD0E87"/>
    <w:rsid w:val="00FD0FAD"/>
    <w:rsid w:val="00FD11DA"/>
    <w:rsid w:val="00FD1540"/>
    <w:rsid w:val="00FD16A6"/>
    <w:rsid w:val="00FD1927"/>
    <w:rsid w:val="00FD1A16"/>
    <w:rsid w:val="00FD1BB8"/>
    <w:rsid w:val="00FD2088"/>
    <w:rsid w:val="00FD209D"/>
    <w:rsid w:val="00FD2359"/>
    <w:rsid w:val="00FD2523"/>
    <w:rsid w:val="00FD25A7"/>
    <w:rsid w:val="00FD266F"/>
    <w:rsid w:val="00FD2798"/>
    <w:rsid w:val="00FD27C3"/>
    <w:rsid w:val="00FD2896"/>
    <w:rsid w:val="00FD2B72"/>
    <w:rsid w:val="00FD2C33"/>
    <w:rsid w:val="00FD2F3C"/>
    <w:rsid w:val="00FD3018"/>
    <w:rsid w:val="00FD3420"/>
    <w:rsid w:val="00FD34FE"/>
    <w:rsid w:val="00FD35CB"/>
    <w:rsid w:val="00FD36DA"/>
    <w:rsid w:val="00FD3812"/>
    <w:rsid w:val="00FD397D"/>
    <w:rsid w:val="00FD3AE9"/>
    <w:rsid w:val="00FD3E69"/>
    <w:rsid w:val="00FD3EB6"/>
    <w:rsid w:val="00FD3F81"/>
    <w:rsid w:val="00FD40BF"/>
    <w:rsid w:val="00FD4258"/>
    <w:rsid w:val="00FD4678"/>
    <w:rsid w:val="00FD46C6"/>
    <w:rsid w:val="00FD47FE"/>
    <w:rsid w:val="00FD4B05"/>
    <w:rsid w:val="00FD4B96"/>
    <w:rsid w:val="00FD4BEE"/>
    <w:rsid w:val="00FD4F4F"/>
    <w:rsid w:val="00FD504E"/>
    <w:rsid w:val="00FD508F"/>
    <w:rsid w:val="00FD511C"/>
    <w:rsid w:val="00FD526B"/>
    <w:rsid w:val="00FD5401"/>
    <w:rsid w:val="00FD5721"/>
    <w:rsid w:val="00FD59AC"/>
    <w:rsid w:val="00FD5B5C"/>
    <w:rsid w:val="00FD5BC4"/>
    <w:rsid w:val="00FD5CA3"/>
    <w:rsid w:val="00FD5F1D"/>
    <w:rsid w:val="00FD5FDF"/>
    <w:rsid w:val="00FD6296"/>
    <w:rsid w:val="00FD6356"/>
    <w:rsid w:val="00FD6373"/>
    <w:rsid w:val="00FD650C"/>
    <w:rsid w:val="00FD6511"/>
    <w:rsid w:val="00FD677A"/>
    <w:rsid w:val="00FD684B"/>
    <w:rsid w:val="00FD685B"/>
    <w:rsid w:val="00FD68EC"/>
    <w:rsid w:val="00FD6A3B"/>
    <w:rsid w:val="00FD6A3D"/>
    <w:rsid w:val="00FD6A47"/>
    <w:rsid w:val="00FD6A93"/>
    <w:rsid w:val="00FD6BC2"/>
    <w:rsid w:val="00FD6DF3"/>
    <w:rsid w:val="00FD6F4B"/>
    <w:rsid w:val="00FD6FF8"/>
    <w:rsid w:val="00FD71B7"/>
    <w:rsid w:val="00FD7308"/>
    <w:rsid w:val="00FD75E8"/>
    <w:rsid w:val="00FD7633"/>
    <w:rsid w:val="00FD7850"/>
    <w:rsid w:val="00FD7C8A"/>
    <w:rsid w:val="00FD7DB8"/>
    <w:rsid w:val="00FD7E21"/>
    <w:rsid w:val="00FD7EF8"/>
    <w:rsid w:val="00FD7F3E"/>
    <w:rsid w:val="00FE02FD"/>
    <w:rsid w:val="00FE032E"/>
    <w:rsid w:val="00FE033D"/>
    <w:rsid w:val="00FE05E0"/>
    <w:rsid w:val="00FE0609"/>
    <w:rsid w:val="00FE062D"/>
    <w:rsid w:val="00FE068C"/>
    <w:rsid w:val="00FE08C9"/>
    <w:rsid w:val="00FE0C1F"/>
    <w:rsid w:val="00FE0C9D"/>
    <w:rsid w:val="00FE0CFD"/>
    <w:rsid w:val="00FE0DB3"/>
    <w:rsid w:val="00FE0EC3"/>
    <w:rsid w:val="00FE1512"/>
    <w:rsid w:val="00FE160C"/>
    <w:rsid w:val="00FE1718"/>
    <w:rsid w:val="00FE179E"/>
    <w:rsid w:val="00FE1806"/>
    <w:rsid w:val="00FE1C26"/>
    <w:rsid w:val="00FE1E11"/>
    <w:rsid w:val="00FE1FFA"/>
    <w:rsid w:val="00FE20BB"/>
    <w:rsid w:val="00FE2841"/>
    <w:rsid w:val="00FE29C7"/>
    <w:rsid w:val="00FE2AE3"/>
    <w:rsid w:val="00FE2C78"/>
    <w:rsid w:val="00FE2F25"/>
    <w:rsid w:val="00FE3288"/>
    <w:rsid w:val="00FE32D6"/>
    <w:rsid w:val="00FE3373"/>
    <w:rsid w:val="00FE33AC"/>
    <w:rsid w:val="00FE3A4C"/>
    <w:rsid w:val="00FE3A52"/>
    <w:rsid w:val="00FE3B66"/>
    <w:rsid w:val="00FE3B90"/>
    <w:rsid w:val="00FE3C2A"/>
    <w:rsid w:val="00FE3F61"/>
    <w:rsid w:val="00FE4449"/>
    <w:rsid w:val="00FE46B4"/>
    <w:rsid w:val="00FE4C83"/>
    <w:rsid w:val="00FE4CD5"/>
    <w:rsid w:val="00FE4E35"/>
    <w:rsid w:val="00FE52C9"/>
    <w:rsid w:val="00FE547F"/>
    <w:rsid w:val="00FE55A5"/>
    <w:rsid w:val="00FE5952"/>
    <w:rsid w:val="00FE5D38"/>
    <w:rsid w:val="00FE5D48"/>
    <w:rsid w:val="00FE5FF9"/>
    <w:rsid w:val="00FE60FC"/>
    <w:rsid w:val="00FE6290"/>
    <w:rsid w:val="00FE642D"/>
    <w:rsid w:val="00FE668E"/>
    <w:rsid w:val="00FE695F"/>
    <w:rsid w:val="00FE6DC1"/>
    <w:rsid w:val="00FE6E23"/>
    <w:rsid w:val="00FE6EFF"/>
    <w:rsid w:val="00FE7015"/>
    <w:rsid w:val="00FE7032"/>
    <w:rsid w:val="00FE703D"/>
    <w:rsid w:val="00FE70AD"/>
    <w:rsid w:val="00FE7272"/>
    <w:rsid w:val="00FE72D0"/>
    <w:rsid w:val="00FE72DC"/>
    <w:rsid w:val="00FE7310"/>
    <w:rsid w:val="00FE731C"/>
    <w:rsid w:val="00FE7512"/>
    <w:rsid w:val="00FE76F0"/>
    <w:rsid w:val="00FE7810"/>
    <w:rsid w:val="00FE794B"/>
    <w:rsid w:val="00FE79DD"/>
    <w:rsid w:val="00FE7B24"/>
    <w:rsid w:val="00FE7B81"/>
    <w:rsid w:val="00FE7C65"/>
    <w:rsid w:val="00FE7CA5"/>
    <w:rsid w:val="00FE7D6D"/>
    <w:rsid w:val="00FE7DE7"/>
    <w:rsid w:val="00FF0065"/>
    <w:rsid w:val="00FF00C0"/>
    <w:rsid w:val="00FF02E5"/>
    <w:rsid w:val="00FF0358"/>
    <w:rsid w:val="00FF0552"/>
    <w:rsid w:val="00FF05BB"/>
    <w:rsid w:val="00FF0857"/>
    <w:rsid w:val="00FF0A07"/>
    <w:rsid w:val="00FF0BB5"/>
    <w:rsid w:val="00FF1192"/>
    <w:rsid w:val="00FF11CD"/>
    <w:rsid w:val="00FF12D0"/>
    <w:rsid w:val="00FF1485"/>
    <w:rsid w:val="00FF14E3"/>
    <w:rsid w:val="00FF14F8"/>
    <w:rsid w:val="00FF16AF"/>
    <w:rsid w:val="00FF1703"/>
    <w:rsid w:val="00FF1A76"/>
    <w:rsid w:val="00FF1BD0"/>
    <w:rsid w:val="00FF1CED"/>
    <w:rsid w:val="00FF20CD"/>
    <w:rsid w:val="00FF22C5"/>
    <w:rsid w:val="00FF2C07"/>
    <w:rsid w:val="00FF2CD6"/>
    <w:rsid w:val="00FF2D61"/>
    <w:rsid w:val="00FF3000"/>
    <w:rsid w:val="00FF31D9"/>
    <w:rsid w:val="00FF3244"/>
    <w:rsid w:val="00FF37DD"/>
    <w:rsid w:val="00FF3884"/>
    <w:rsid w:val="00FF397E"/>
    <w:rsid w:val="00FF3B3C"/>
    <w:rsid w:val="00FF3C8B"/>
    <w:rsid w:val="00FF3D69"/>
    <w:rsid w:val="00FF3E2E"/>
    <w:rsid w:val="00FF3EC8"/>
    <w:rsid w:val="00FF3F2D"/>
    <w:rsid w:val="00FF3F8B"/>
    <w:rsid w:val="00FF4203"/>
    <w:rsid w:val="00FF4233"/>
    <w:rsid w:val="00FF4333"/>
    <w:rsid w:val="00FF43CD"/>
    <w:rsid w:val="00FF4497"/>
    <w:rsid w:val="00FF44D3"/>
    <w:rsid w:val="00FF4508"/>
    <w:rsid w:val="00FF4586"/>
    <w:rsid w:val="00FF47AF"/>
    <w:rsid w:val="00FF47F6"/>
    <w:rsid w:val="00FF48AB"/>
    <w:rsid w:val="00FF4984"/>
    <w:rsid w:val="00FF49EE"/>
    <w:rsid w:val="00FF4C84"/>
    <w:rsid w:val="00FF4D9B"/>
    <w:rsid w:val="00FF4E09"/>
    <w:rsid w:val="00FF4F0E"/>
    <w:rsid w:val="00FF4F74"/>
    <w:rsid w:val="00FF5099"/>
    <w:rsid w:val="00FF5256"/>
    <w:rsid w:val="00FF52E0"/>
    <w:rsid w:val="00FF53A8"/>
    <w:rsid w:val="00FF552F"/>
    <w:rsid w:val="00FF58C3"/>
    <w:rsid w:val="00FF5939"/>
    <w:rsid w:val="00FF5A2F"/>
    <w:rsid w:val="00FF5B51"/>
    <w:rsid w:val="00FF5DFB"/>
    <w:rsid w:val="00FF5EB6"/>
    <w:rsid w:val="00FF5EDC"/>
    <w:rsid w:val="00FF611E"/>
    <w:rsid w:val="00FF614F"/>
    <w:rsid w:val="00FF61D1"/>
    <w:rsid w:val="00FF63F8"/>
    <w:rsid w:val="00FF6839"/>
    <w:rsid w:val="00FF6851"/>
    <w:rsid w:val="00FF6D83"/>
    <w:rsid w:val="00FF6DD0"/>
    <w:rsid w:val="00FF6ECC"/>
    <w:rsid w:val="00FF701F"/>
    <w:rsid w:val="00FF738B"/>
    <w:rsid w:val="00FF76B4"/>
    <w:rsid w:val="00FF7829"/>
    <w:rsid w:val="00FF7876"/>
    <w:rsid w:val="00FF79D0"/>
    <w:rsid w:val="00FF7A9C"/>
    <w:rsid w:val="00FF7CBE"/>
    <w:rsid w:val="00FF7D63"/>
    <w:rsid w:val="011BD18B"/>
    <w:rsid w:val="012B32E0"/>
    <w:rsid w:val="0136CAFB"/>
    <w:rsid w:val="01559C19"/>
    <w:rsid w:val="0157FE4F"/>
    <w:rsid w:val="015DA677"/>
    <w:rsid w:val="01714313"/>
    <w:rsid w:val="019490CD"/>
    <w:rsid w:val="01951FFC"/>
    <w:rsid w:val="01991E4F"/>
    <w:rsid w:val="01A78FE9"/>
    <w:rsid w:val="01B2D059"/>
    <w:rsid w:val="01BA4F56"/>
    <w:rsid w:val="01D398D1"/>
    <w:rsid w:val="01D7ADFF"/>
    <w:rsid w:val="01DBB323"/>
    <w:rsid w:val="01E0851B"/>
    <w:rsid w:val="01EA1034"/>
    <w:rsid w:val="01F2C4D7"/>
    <w:rsid w:val="01F72241"/>
    <w:rsid w:val="01FFAF8C"/>
    <w:rsid w:val="02200BA0"/>
    <w:rsid w:val="0225CA45"/>
    <w:rsid w:val="0232E1CA"/>
    <w:rsid w:val="0264C789"/>
    <w:rsid w:val="0270D838"/>
    <w:rsid w:val="027BACC9"/>
    <w:rsid w:val="027EBBA0"/>
    <w:rsid w:val="027F0414"/>
    <w:rsid w:val="028CFC6C"/>
    <w:rsid w:val="028F656C"/>
    <w:rsid w:val="028F7DBA"/>
    <w:rsid w:val="02AC9788"/>
    <w:rsid w:val="02C404CD"/>
    <w:rsid w:val="02DBEA17"/>
    <w:rsid w:val="02E24CB1"/>
    <w:rsid w:val="02E4F188"/>
    <w:rsid w:val="02F4915C"/>
    <w:rsid w:val="03050BDF"/>
    <w:rsid w:val="0317FCF6"/>
    <w:rsid w:val="0323D7AE"/>
    <w:rsid w:val="03497378"/>
    <w:rsid w:val="03789CBE"/>
    <w:rsid w:val="037ADD97"/>
    <w:rsid w:val="0382A340"/>
    <w:rsid w:val="0389567D"/>
    <w:rsid w:val="038CCEEA"/>
    <w:rsid w:val="038F2FE5"/>
    <w:rsid w:val="039ECCD3"/>
    <w:rsid w:val="03AD7227"/>
    <w:rsid w:val="03C844E7"/>
    <w:rsid w:val="03CCD8C9"/>
    <w:rsid w:val="0402D174"/>
    <w:rsid w:val="0403C996"/>
    <w:rsid w:val="040AFFB2"/>
    <w:rsid w:val="0427B4D3"/>
    <w:rsid w:val="042B6A9D"/>
    <w:rsid w:val="042D241F"/>
    <w:rsid w:val="042EB074"/>
    <w:rsid w:val="043FD4A4"/>
    <w:rsid w:val="04503E2B"/>
    <w:rsid w:val="04575641"/>
    <w:rsid w:val="045B9308"/>
    <w:rsid w:val="0468E713"/>
    <w:rsid w:val="046D9072"/>
    <w:rsid w:val="0489D0F9"/>
    <w:rsid w:val="0494897D"/>
    <w:rsid w:val="0497AEDC"/>
    <w:rsid w:val="04AFF868"/>
    <w:rsid w:val="04BFB027"/>
    <w:rsid w:val="04E13A59"/>
    <w:rsid w:val="04EEFC76"/>
    <w:rsid w:val="04F81C07"/>
    <w:rsid w:val="04F9BC0E"/>
    <w:rsid w:val="05056114"/>
    <w:rsid w:val="05252616"/>
    <w:rsid w:val="052C1F81"/>
    <w:rsid w:val="053642E6"/>
    <w:rsid w:val="055C54AF"/>
    <w:rsid w:val="056290C9"/>
    <w:rsid w:val="05693133"/>
    <w:rsid w:val="058738BD"/>
    <w:rsid w:val="059F9456"/>
    <w:rsid w:val="05A6ECD6"/>
    <w:rsid w:val="05B42492"/>
    <w:rsid w:val="05CF766F"/>
    <w:rsid w:val="05D8DC77"/>
    <w:rsid w:val="05E0251A"/>
    <w:rsid w:val="05E499F1"/>
    <w:rsid w:val="05E8B207"/>
    <w:rsid w:val="05FCA7BC"/>
    <w:rsid w:val="062B9E03"/>
    <w:rsid w:val="063B74F8"/>
    <w:rsid w:val="0643D4F4"/>
    <w:rsid w:val="0661093D"/>
    <w:rsid w:val="06B3FB52"/>
    <w:rsid w:val="06B5F71A"/>
    <w:rsid w:val="06CBE26E"/>
    <w:rsid w:val="06D9B83C"/>
    <w:rsid w:val="06F2C15C"/>
    <w:rsid w:val="06FDA6CC"/>
    <w:rsid w:val="06FFCAE1"/>
    <w:rsid w:val="070DA3A3"/>
    <w:rsid w:val="07100CA8"/>
    <w:rsid w:val="07149598"/>
    <w:rsid w:val="0716AD91"/>
    <w:rsid w:val="07280F9A"/>
    <w:rsid w:val="0729ABCF"/>
    <w:rsid w:val="07336DAD"/>
    <w:rsid w:val="07364468"/>
    <w:rsid w:val="074D6054"/>
    <w:rsid w:val="0752C329"/>
    <w:rsid w:val="07590AD3"/>
    <w:rsid w:val="075CCAB2"/>
    <w:rsid w:val="075E509B"/>
    <w:rsid w:val="0772A1CF"/>
    <w:rsid w:val="077688F7"/>
    <w:rsid w:val="077C47D4"/>
    <w:rsid w:val="078AE7F0"/>
    <w:rsid w:val="079FB726"/>
    <w:rsid w:val="07A39D1F"/>
    <w:rsid w:val="07A5397A"/>
    <w:rsid w:val="07AAFBCF"/>
    <w:rsid w:val="07AF05A6"/>
    <w:rsid w:val="07B1E2CB"/>
    <w:rsid w:val="07B87D60"/>
    <w:rsid w:val="07C6C35F"/>
    <w:rsid w:val="07D82F89"/>
    <w:rsid w:val="07EA469B"/>
    <w:rsid w:val="07FEEBA2"/>
    <w:rsid w:val="08074916"/>
    <w:rsid w:val="081327F4"/>
    <w:rsid w:val="0815A328"/>
    <w:rsid w:val="08204F54"/>
    <w:rsid w:val="0822D34B"/>
    <w:rsid w:val="0824ED0A"/>
    <w:rsid w:val="08256431"/>
    <w:rsid w:val="0827F8DA"/>
    <w:rsid w:val="082EEEAF"/>
    <w:rsid w:val="082EFBCD"/>
    <w:rsid w:val="08456101"/>
    <w:rsid w:val="0848088F"/>
    <w:rsid w:val="08490B00"/>
    <w:rsid w:val="084C78D8"/>
    <w:rsid w:val="086703FC"/>
    <w:rsid w:val="086CEE2D"/>
    <w:rsid w:val="08709512"/>
    <w:rsid w:val="087617B1"/>
    <w:rsid w:val="087D5A05"/>
    <w:rsid w:val="089D09B5"/>
    <w:rsid w:val="08AD020C"/>
    <w:rsid w:val="08D9DA0C"/>
    <w:rsid w:val="08E68FA3"/>
    <w:rsid w:val="08E75600"/>
    <w:rsid w:val="08F73673"/>
    <w:rsid w:val="090048A0"/>
    <w:rsid w:val="0904E105"/>
    <w:rsid w:val="090C5D00"/>
    <w:rsid w:val="0917D1EA"/>
    <w:rsid w:val="0927E296"/>
    <w:rsid w:val="092B5365"/>
    <w:rsid w:val="0958674D"/>
    <w:rsid w:val="095AE1FD"/>
    <w:rsid w:val="0961690A"/>
    <w:rsid w:val="0961A7AC"/>
    <w:rsid w:val="096B2609"/>
    <w:rsid w:val="097370C7"/>
    <w:rsid w:val="0994C6D4"/>
    <w:rsid w:val="09A85815"/>
    <w:rsid w:val="09AB2322"/>
    <w:rsid w:val="09AF400D"/>
    <w:rsid w:val="09B378AD"/>
    <w:rsid w:val="09BBD9F6"/>
    <w:rsid w:val="09D7C636"/>
    <w:rsid w:val="09ECE9F8"/>
    <w:rsid w:val="0A0AA80F"/>
    <w:rsid w:val="0A10CF92"/>
    <w:rsid w:val="0A34687F"/>
    <w:rsid w:val="0A5B36C3"/>
    <w:rsid w:val="0A63B729"/>
    <w:rsid w:val="0A6528A5"/>
    <w:rsid w:val="0A66E53E"/>
    <w:rsid w:val="0A7F96F6"/>
    <w:rsid w:val="0AB1414C"/>
    <w:rsid w:val="0AD7EDC2"/>
    <w:rsid w:val="0ADE62DC"/>
    <w:rsid w:val="0AEF6E05"/>
    <w:rsid w:val="0AF50596"/>
    <w:rsid w:val="0AFDAC52"/>
    <w:rsid w:val="0B11AB2B"/>
    <w:rsid w:val="0B1833E8"/>
    <w:rsid w:val="0B1AC589"/>
    <w:rsid w:val="0B29DDC3"/>
    <w:rsid w:val="0B2AC885"/>
    <w:rsid w:val="0B443E08"/>
    <w:rsid w:val="0B49D61F"/>
    <w:rsid w:val="0B544C57"/>
    <w:rsid w:val="0B5EBEB7"/>
    <w:rsid w:val="0B648A74"/>
    <w:rsid w:val="0B682D84"/>
    <w:rsid w:val="0B77AA64"/>
    <w:rsid w:val="0B7881A0"/>
    <w:rsid w:val="0B90051D"/>
    <w:rsid w:val="0B977CAE"/>
    <w:rsid w:val="0B9848BB"/>
    <w:rsid w:val="0BA11620"/>
    <w:rsid w:val="0BBE3C0C"/>
    <w:rsid w:val="0BCA68CC"/>
    <w:rsid w:val="0BCFE414"/>
    <w:rsid w:val="0BD02E7F"/>
    <w:rsid w:val="0BE21BD6"/>
    <w:rsid w:val="0BE3385C"/>
    <w:rsid w:val="0BEBE5F8"/>
    <w:rsid w:val="0BEC808C"/>
    <w:rsid w:val="0BFDEDF2"/>
    <w:rsid w:val="0C42E83A"/>
    <w:rsid w:val="0C43E52A"/>
    <w:rsid w:val="0C56F47B"/>
    <w:rsid w:val="0C5C0325"/>
    <w:rsid w:val="0C706908"/>
    <w:rsid w:val="0C739F9E"/>
    <w:rsid w:val="0C8677FF"/>
    <w:rsid w:val="0C976AEA"/>
    <w:rsid w:val="0CB14ACB"/>
    <w:rsid w:val="0CB40F73"/>
    <w:rsid w:val="0CB79BDD"/>
    <w:rsid w:val="0CB8EF43"/>
    <w:rsid w:val="0CBCCDB2"/>
    <w:rsid w:val="0CC34D9E"/>
    <w:rsid w:val="0CCDA8DD"/>
    <w:rsid w:val="0CCF7C09"/>
    <w:rsid w:val="0CE09093"/>
    <w:rsid w:val="0CF41E1F"/>
    <w:rsid w:val="0CF594A2"/>
    <w:rsid w:val="0CF7E00A"/>
    <w:rsid w:val="0CF836C4"/>
    <w:rsid w:val="0CFA51A8"/>
    <w:rsid w:val="0CFC0F9B"/>
    <w:rsid w:val="0D021778"/>
    <w:rsid w:val="0D0D9D93"/>
    <w:rsid w:val="0D1786FC"/>
    <w:rsid w:val="0D330453"/>
    <w:rsid w:val="0D3B5B54"/>
    <w:rsid w:val="0D4C393B"/>
    <w:rsid w:val="0D5F3BF6"/>
    <w:rsid w:val="0D698A7B"/>
    <w:rsid w:val="0DA59AB5"/>
    <w:rsid w:val="0DA71343"/>
    <w:rsid w:val="0DAFB89A"/>
    <w:rsid w:val="0DC0E81D"/>
    <w:rsid w:val="0DC5F401"/>
    <w:rsid w:val="0DD208E9"/>
    <w:rsid w:val="0DD45680"/>
    <w:rsid w:val="0DDB6F6B"/>
    <w:rsid w:val="0DE3D9E1"/>
    <w:rsid w:val="0DEEC8A8"/>
    <w:rsid w:val="0E0EDC88"/>
    <w:rsid w:val="0E148471"/>
    <w:rsid w:val="0E30BFD1"/>
    <w:rsid w:val="0E371475"/>
    <w:rsid w:val="0E4824C7"/>
    <w:rsid w:val="0E48AB03"/>
    <w:rsid w:val="0E6A3B0B"/>
    <w:rsid w:val="0E6FBE4C"/>
    <w:rsid w:val="0E7EE043"/>
    <w:rsid w:val="0E8E7E87"/>
    <w:rsid w:val="0E91909F"/>
    <w:rsid w:val="0E9AA1E1"/>
    <w:rsid w:val="0EB71840"/>
    <w:rsid w:val="0EB74073"/>
    <w:rsid w:val="0ECD1566"/>
    <w:rsid w:val="0EE6ED6F"/>
    <w:rsid w:val="0F0A23E7"/>
    <w:rsid w:val="0F32B1CA"/>
    <w:rsid w:val="0F35F6A0"/>
    <w:rsid w:val="0F4BACE7"/>
    <w:rsid w:val="0F6C8E6B"/>
    <w:rsid w:val="0F730300"/>
    <w:rsid w:val="0F7D180F"/>
    <w:rsid w:val="0F810AC9"/>
    <w:rsid w:val="0F93C6AC"/>
    <w:rsid w:val="0FA8BF95"/>
    <w:rsid w:val="0FBB200C"/>
    <w:rsid w:val="0FBE0C86"/>
    <w:rsid w:val="0FC8CB00"/>
    <w:rsid w:val="0FCAD8E2"/>
    <w:rsid w:val="0FD36ED7"/>
    <w:rsid w:val="0FD377B3"/>
    <w:rsid w:val="0FD80A26"/>
    <w:rsid w:val="0FDC1F07"/>
    <w:rsid w:val="0FF109A6"/>
    <w:rsid w:val="0FF7BABA"/>
    <w:rsid w:val="1014B284"/>
    <w:rsid w:val="1014F012"/>
    <w:rsid w:val="101F0D7E"/>
    <w:rsid w:val="102372D7"/>
    <w:rsid w:val="10242989"/>
    <w:rsid w:val="102AB054"/>
    <w:rsid w:val="102CC65C"/>
    <w:rsid w:val="1032E423"/>
    <w:rsid w:val="10578FB7"/>
    <w:rsid w:val="10587006"/>
    <w:rsid w:val="10647C8B"/>
    <w:rsid w:val="109781DF"/>
    <w:rsid w:val="10A88260"/>
    <w:rsid w:val="10A9977C"/>
    <w:rsid w:val="10C149FA"/>
    <w:rsid w:val="10CDE340"/>
    <w:rsid w:val="10D32E20"/>
    <w:rsid w:val="10EB7B0E"/>
    <w:rsid w:val="10EBF3EF"/>
    <w:rsid w:val="10EE44C7"/>
    <w:rsid w:val="110FA65C"/>
    <w:rsid w:val="11106ED8"/>
    <w:rsid w:val="111197B7"/>
    <w:rsid w:val="1119F7CA"/>
    <w:rsid w:val="11232ED6"/>
    <w:rsid w:val="1124649E"/>
    <w:rsid w:val="112A1D03"/>
    <w:rsid w:val="112A4CF0"/>
    <w:rsid w:val="11303AC9"/>
    <w:rsid w:val="1132F44D"/>
    <w:rsid w:val="114765E0"/>
    <w:rsid w:val="115DDD8D"/>
    <w:rsid w:val="116F3673"/>
    <w:rsid w:val="116F4373"/>
    <w:rsid w:val="1176D9FD"/>
    <w:rsid w:val="117DADB8"/>
    <w:rsid w:val="1183A34C"/>
    <w:rsid w:val="118446BC"/>
    <w:rsid w:val="118EC4F2"/>
    <w:rsid w:val="1197C872"/>
    <w:rsid w:val="119F45B6"/>
    <w:rsid w:val="11A10D4B"/>
    <w:rsid w:val="11A9F5DE"/>
    <w:rsid w:val="11AA5E6E"/>
    <w:rsid w:val="11C0CC32"/>
    <w:rsid w:val="11CD556F"/>
    <w:rsid w:val="11E17E7D"/>
    <w:rsid w:val="11E97474"/>
    <w:rsid w:val="11EF7A44"/>
    <w:rsid w:val="11F61BEE"/>
    <w:rsid w:val="11F6489F"/>
    <w:rsid w:val="121BB21A"/>
    <w:rsid w:val="121D072D"/>
    <w:rsid w:val="1233E4FA"/>
    <w:rsid w:val="1241F5B4"/>
    <w:rsid w:val="124445B8"/>
    <w:rsid w:val="126346C2"/>
    <w:rsid w:val="1263EBB4"/>
    <w:rsid w:val="12835E5D"/>
    <w:rsid w:val="12964891"/>
    <w:rsid w:val="12AFAD41"/>
    <w:rsid w:val="12D8E8DD"/>
    <w:rsid w:val="12DB3921"/>
    <w:rsid w:val="1307B21B"/>
    <w:rsid w:val="131811FC"/>
    <w:rsid w:val="132C8B87"/>
    <w:rsid w:val="1335E5B0"/>
    <w:rsid w:val="133C2D79"/>
    <w:rsid w:val="1352E46C"/>
    <w:rsid w:val="1387D490"/>
    <w:rsid w:val="139A4FEB"/>
    <w:rsid w:val="13A8F2A0"/>
    <w:rsid w:val="13B46580"/>
    <w:rsid w:val="13B61319"/>
    <w:rsid w:val="13CEF815"/>
    <w:rsid w:val="13F965F4"/>
    <w:rsid w:val="13FEECC5"/>
    <w:rsid w:val="1416FD37"/>
    <w:rsid w:val="142EE764"/>
    <w:rsid w:val="143EAC31"/>
    <w:rsid w:val="1446C62E"/>
    <w:rsid w:val="14476A36"/>
    <w:rsid w:val="14503FEC"/>
    <w:rsid w:val="14523640"/>
    <w:rsid w:val="14548CB1"/>
    <w:rsid w:val="145E9B11"/>
    <w:rsid w:val="14753F1A"/>
    <w:rsid w:val="14A1C89A"/>
    <w:rsid w:val="14AAFD35"/>
    <w:rsid w:val="14BB28A0"/>
    <w:rsid w:val="14CC9B29"/>
    <w:rsid w:val="14F12240"/>
    <w:rsid w:val="14F87CC6"/>
    <w:rsid w:val="14FE184C"/>
    <w:rsid w:val="15040493"/>
    <w:rsid w:val="1508E34B"/>
    <w:rsid w:val="1534174F"/>
    <w:rsid w:val="153E3D7F"/>
    <w:rsid w:val="15603305"/>
    <w:rsid w:val="15655447"/>
    <w:rsid w:val="1585F8AB"/>
    <w:rsid w:val="158BE09E"/>
    <w:rsid w:val="1593EA99"/>
    <w:rsid w:val="1596A56E"/>
    <w:rsid w:val="15A3173A"/>
    <w:rsid w:val="15AF38B4"/>
    <w:rsid w:val="15AF8EC6"/>
    <w:rsid w:val="15B99105"/>
    <w:rsid w:val="15C53AF8"/>
    <w:rsid w:val="15E45D32"/>
    <w:rsid w:val="15F2971C"/>
    <w:rsid w:val="16072BC2"/>
    <w:rsid w:val="1618BA17"/>
    <w:rsid w:val="163013A3"/>
    <w:rsid w:val="16302B60"/>
    <w:rsid w:val="164A3763"/>
    <w:rsid w:val="164CC38F"/>
    <w:rsid w:val="165402BB"/>
    <w:rsid w:val="165F9CFA"/>
    <w:rsid w:val="1660A090"/>
    <w:rsid w:val="16748BE3"/>
    <w:rsid w:val="16760FA2"/>
    <w:rsid w:val="16A3F9F4"/>
    <w:rsid w:val="16C11430"/>
    <w:rsid w:val="16C599F8"/>
    <w:rsid w:val="16D52F46"/>
    <w:rsid w:val="16F0B9EE"/>
    <w:rsid w:val="17023A13"/>
    <w:rsid w:val="170CDA91"/>
    <w:rsid w:val="170F1F82"/>
    <w:rsid w:val="1734EFCD"/>
    <w:rsid w:val="173C52F5"/>
    <w:rsid w:val="174D1901"/>
    <w:rsid w:val="17572AD1"/>
    <w:rsid w:val="176CE4CB"/>
    <w:rsid w:val="1777F7EC"/>
    <w:rsid w:val="177B2EE8"/>
    <w:rsid w:val="17876890"/>
    <w:rsid w:val="17926705"/>
    <w:rsid w:val="17A53DB8"/>
    <w:rsid w:val="17A78EE3"/>
    <w:rsid w:val="17D559FD"/>
    <w:rsid w:val="17F1C748"/>
    <w:rsid w:val="17F41D91"/>
    <w:rsid w:val="17F7AFD0"/>
    <w:rsid w:val="18001CAF"/>
    <w:rsid w:val="18008308"/>
    <w:rsid w:val="180902FD"/>
    <w:rsid w:val="1822B2D2"/>
    <w:rsid w:val="1884FE06"/>
    <w:rsid w:val="1892E4B6"/>
    <w:rsid w:val="18956719"/>
    <w:rsid w:val="18957F3B"/>
    <w:rsid w:val="18EEBD4E"/>
    <w:rsid w:val="19012EAA"/>
    <w:rsid w:val="19130733"/>
    <w:rsid w:val="19359DCA"/>
    <w:rsid w:val="194469CD"/>
    <w:rsid w:val="1975ABFE"/>
    <w:rsid w:val="198BAC2E"/>
    <w:rsid w:val="19934613"/>
    <w:rsid w:val="19B114F0"/>
    <w:rsid w:val="19B4AD78"/>
    <w:rsid w:val="19B89BC0"/>
    <w:rsid w:val="19BECF3D"/>
    <w:rsid w:val="19C7D690"/>
    <w:rsid w:val="19CEF1CF"/>
    <w:rsid w:val="19D0037E"/>
    <w:rsid w:val="19E18781"/>
    <w:rsid w:val="19F3398D"/>
    <w:rsid w:val="1A046886"/>
    <w:rsid w:val="1A122E41"/>
    <w:rsid w:val="1A1FA677"/>
    <w:rsid w:val="1A2A1E42"/>
    <w:rsid w:val="1A2C26F9"/>
    <w:rsid w:val="1A350D80"/>
    <w:rsid w:val="1A41A5FC"/>
    <w:rsid w:val="1A503C3A"/>
    <w:rsid w:val="1A5082E9"/>
    <w:rsid w:val="1A689759"/>
    <w:rsid w:val="1A85810D"/>
    <w:rsid w:val="1A87FFF2"/>
    <w:rsid w:val="1A916641"/>
    <w:rsid w:val="1AA07F9B"/>
    <w:rsid w:val="1AC76E07"/>
    <w:rsid w:val="1ACCA4CF"/>
    <w:rsid w:val="1AD0FB18"/>
    <w:rsid w:val="1AD3A361"/>
    <w:rsid w:val="1AD7EB1F"/>
    <w:rsid w:val="1AEAFF30"/>
    <w:rsid w:val="1AFCF480"/>
    <w:rsid w:val="1B08ECED"/>
    <w:rsid w:val="1B0C46B9"/>
    <w:rsid w:val="1B14F88E"/>
    <w:rsid w:val="1B23DC03"/>
    <w:rsid w:val="1B33E3AA"/>
    <w:rsid w:val="1B430E99"/>
    <w:rsid w:val="1B604A37"/>
    <w:rsid w:val="1B68C446"/>
    <w:rsid w:val="1B6CC66D"/>
    <w:rsid w:val="1B6DB457"/>
    <w:rsid w:val="1B7050E3"/>
    <w:rsid w:val="1B74B28E"/>
    <w:rsid w:val="1B7D9DDA"/>
    <w:rsid w:val="1B8490B0"/>
    <w:rsid w:val="1B8E816B"/>
    <w:rsid w:val="1B94339F"/>
    <w:rsid w:val="1B9B2934"/>
    <w:rsid w:val="1BAAAF4C"/>
    <w:rsid w:val="1BBF0075"/>
    <w:rsid w:val="1BCA25C2"/>
    <w:rsid w:val="1BCDD6ED"/>
    <w:rsid w:val="1BCE6860"/>
    <w:rsid w:val="1BD1114C"/>
    <w:rsid w:val="1BD18753"/>
    <w:rsid w:val="1BF237E5"/>
    <w:rsid w:val="1BF506DD"/>
    <w:rsid w:val="1BFDBA83"/>
    <w:rsid w:val="1C020E7C"/>
    <w:rsid w:val="1C114504"/>
    <w:rsid w:val="1C384C3E"/>
    <w:rsid w:val="1C3CE580"/>
    <w:rsid w:val="1C3D4C9D"/>
    <w:rsid w:val="1C425034"/>
    <w:rsid w:val="1C460344"/>
    <w:rsid w:val="1C48A897"/>
    <w:rsid w:val="1C637DB6"/>
    <w:rsid w:val="1C946C5D"/>
    <w:rsid w:val="1C95FF96"/>
    <w:rsid w:val="1C98FB87"/>
    <w:rsid w:val="1C990F40"/>
    <w:rsid w:val="1CA66D04"/>
    <w:rsid w:val="1CA727D7"/>
    <w:rsid w:val="1CB8F0FF"/>
    <w:rsid w:val="1CB9BEA0"/>
    <w:rsid w:val="1CBDC49A"/>
    <w:rsid w:val="1CE94BBD"/>
    <w:rsid w:val="1CF99042"/>
    <w:rsid w:val="1D038864"/>
    <w:rsid w:val="1D03D505"/>
    <w:rsid w:val="1D150CED"/>
    <w:rsid w:val="1D280D8F"/>
    <w:rsid w:val="1D30FF87"/>
    <w:rsid w:val="1D345D0F"/>
    <w:rsid w:val="1D351888"/>
    <w:rsid w:val="1D39C645"/>
    <w:rsid w:val="1D3B727A"/>
    <w:rsid w:val="1D3F86E2"/>
    <w:rsid w:val="1D53AD1A"/>
    <w:rsid w:val="1D6CAC98"/>
    <w:rsid w:val="1D6D638E"/>
    <w:rsid w:val="1D74A965"/>
    <w:rsid w:val="1D7EBA1D"/>
    <w:rsid w:val="1D7F63F7"/>
    <w:rsid w:val="1D8BCE3A"/>
    <w:rsid w:val="1D972112"/>
    <w:rsid w:val="1DE35EFB"/>
    <w:rsid w:val="1DE903EB"/>
    <w:rsid w:val="1DEBF47B"/>
    <w:rsid w:val="1DFFE2CF"/>
    <w:rsid w:val="1E0AB7B9"/>
    <w:rsid w:val="1E12974F"/>
    <w:rsid w:val="1E2A3D3B"/>
    <w:rsid w:val="1E397965"/>
    <w:rsid w:val="1E3B49EA"/>
    <w:rsid w:val="1E4633BE"/>
    <w:rsid w:val="1E5332A2"/>
    <w:rsid w:val="1E6319FF"/>
    <w:rsid w:val="1E6E93D1"/>
    <w:rsid w:val="1E9726B1"/>
    <w:rsid w:val="1E9C3F35"/>
    <w:rsid w:val="1E9D82E0"/>
    <w:rsid w:val="1EA1AE28"/>
    <w:rsid w:val="1EA69E45"/>
    <w:rsid w:val="1EA989E8"/>
    <w:rsid w:val="1EB035F8"/>
    <w:rsid w:val="1EB54537"/>
    <w:rsid w:val="1EBAD90F"/>
    <w:rsid w:val="1ECC7534"/>
    <w:rsid w:val="1EDA6562"/>
    <w:rsid w:val="1EE11C05"/>
    <w:rsid w:val="1F1774B2"/>
    <w:rsid w:val="1F2A7290"/>
    <w:rsid w:val="1F3EE157"/>
    <w:rsid w:val="1F435106"/>
    <w:rsid w:val="1F541473"/>
    <w:rsid w:val="1F6ACA1C"/>
    <w:rsid w:val="1F75A4B1"/>
    <w:rsid w:val="1F8CE427"/>
    <w:rsid w:val="1FB261F9"/>
    <w:rsid w:val="1FF4F71E"/>
    <w:rsid w:val="1FFBFC9B"/>
    <w:rsid w:val="1FFD6889"/>
    <w:rsid w:val="2008017C"/>
    <w:rsid w:val="200B4C0B"/>
    <w:rsid w:val="200D4FDF"/>
    <w:rsid w:val="202F9367"/>
    <w:rsid w:val="20516B14"/>
    <w:rsid w:val="206E14DC"/>
    <w:rsid w:val="20722263"/>
    <w:rsid w:val="20A0869F"/>
    <w:rsid w:val="20CB44B6"/>
    <w:rsid w:val="20D750AE"/>
    <w:rsid w:val="20D98C0B"/>
    <w:rsid w:val="20E882D1"/>
    <w:rsid w:val="2104F7CA"/>
    <w:rsid w:val="2121530D"/>
    <w:rsid w:val="213B9955"/>
    <w:rsid w:val="21483826"/>
    <w:rsid w:val="21489362"/>
    <w:rsid w:val="21512608"/>
    <w:rsid w:val="21997B14"/>
    <w:rsid w:val="219ED711"/>
    <w:rsid w:val="219F99A5"/>
    <w:rsid w:val="219F9EBF"/>
    <w:rsid w:val="21A6453B"/>
    <w:rsid w:val="21C2813A"/>
    <w:rsid w:val="21D451FE"/>
    <w:rsid w:val="21E771FD"/>
    <w:rsid w:val="21EF79EB"/>
    <w:rsid w:val="21F88AEC"/>
    <w:rsid w:val="2202FDCD"/>
    <w:rsid w:val="22159010"/>
    <w:rsid w:val="22182B8D"/>
    <w:rsid w:val="221E73F1"/>
    <w:rsid w:val="222104CF"/>
    <w:rsid w:val="2221EED3"/>
    <w:rsid w:val="2247EC8B"/>
    <w:rsid w:val="224C9E04"/>
    <w:rsid w:val="22622BD6"/>
    <w:rsid w:val="22659ED8"/>
    <w:rsid w:val="2278D3E2"/>
    <w:rsid w:val="22897BF2"/>
    <w:rsid w:val="2290BA78"/>
    <w:rsid w:val="229AA627"/>
    <w:rsid w:val="22A3BB89"/>
    <w:rsid w:val="22B79325"/>
    <w:rsid w:val="22B7E084"/>
    <w:rsid w:val="22E0C0BF"/>
    <w:rsid w:val="22E119D4"/>
    <w:rsid w:val="22E28830"/>
    <w:rsid w:val="2310EDDE"/>
    <w:rsid w:val="23201857"/>
    <w:rsid w:val="2321030A"/>
    <w:rsid w:val="2346EAAF"/>
    <w:rsid w:val="2353583F"/>
    <w:rsid w:val="235FFD7A"/>
    <w:rsid w:val="23617C72"/>
    <w:rsid w:val="236CEF15"/>
    <w:rsid w:val="237444DB"/>
    <w:rsid w:val="23774073"/>
    <w:rsid w:val="239681C1"/>
    <w:rsid w:val="23AEEC4D"/>
    <w:rsid w:val="23C5E8C0"/>
    <w:rsid w:val="23C6C757"/>
    <w:rsid w:val="23CE6F6E"/>
    <w:rsid w:val="23D4D45D"/>
    <w:rsid w:val="23D86EC9"/>
    <w:rsid w:val="23EA2274"/>
    <w:rsid w:val="23FA7213"/>
    <w:rsid w:val="2411603F"/>
    <w:rsid w:val="242D6701"/>
    <w:rsid w:val="2435A9F4"/>
    <w:rsid w:val="246B0A37"/>
    <w:rsid w:val="24703167"/>
    <w:rsid w:val="248D3FFF"/>
    <w:rsid w:val="24C12413"/>
    <w:rsid w:val="24C143AF"/>
    <w:rsid w:val="24C48409"/>
    <w:rsid w:val="24D829DC"/>
    <w:rsid w:val="24D9EFDA"/>
    <w:rsid w:val="2503B50A"/>
    <w:rsid w:val="252168E8"/>
    <w:rsid w:val="2522EAE8"/>
    <w:rsid w:val="252E7515"/>
    <w:rsid w:val="25391C7C"/>
    <w:rsid w:val="25458200"/>
    <w:rsid w:val="25505062"/>
    <w:rsid w:val="255C7EC5"/>
    <w:rsid w:val="2575B871"/>
    <w:rsid w:val="258E5C38"/>
    <w:rsid w:val="258FFE52"/>
    <w:rsid w:val="259531C5"/>
    <w:rsid w:val="25A91A2C"/>
    <w:rsid w:val="25AE4A46"/>
    <w:rsid w:val="25D19EA4"/>
    <w:rsid w:val="25F22247"/>
    <w:rsid w:val="25F3F852"/>
    <w:rsid w:val="25F9134A"/>
    <w:rsid w:val="26031B3C"/>
    <w:rsid w:val="26087619"/>
    <w:rsid w:val="26120D3F"/>
    <w:rsid w:val="26157B22"/>
    <w:rsid w:val="264B3E2C"/>
    <w:rsid w:val="26510BE7"/>
    <w:rsid w:val="265158FA"/>
    <w:rsid w:val="26748D5F"/>
    <w:rsid w:val="267BADFC"/>
    <w:rsid w:val="267DF078"/>
    <w:rsid w:val="267F14B7"/>
    <w:rsid w:val="26A72968"/>
    <w:rsid w:val="26BADE2D"/>
    <w:rsid w:val="26BC182E"/>
    <w:rsid w:val="26C8533D"/>
    <w:rsid w:val="26D3BEC1"/>
    <w:rsid w:val="26D67C0E"/>
    <w:rsid w:val="26E54BAB"/>
    <w:rsid w:val="26E64540"/>
    <w:rsid w:val="26EF9E95"/>
    <w:rsid w:val="26F11A11"/>
    <w:rsid w:val="26F5D808"/>
    <w:rsid w:val="270527E6"/>
    <w:rsid w:val="2715EE85"/>
    <w:rsid w:val="2719CB47"/>
    <w:rsid w:val="271FE92C"/>
    <w:rsid w:val="2725BB15"/>
    <w:rsid w:val="27337203"/>
    <w:rsid w:val="2736FBCA"/>
    <w:rsid w:val="273F36B0"/>
    <w:rsid w:val="274AAD04"/>
    <w:rsid w:val="274C08ED"/>
    <w:rsid w:val="275DCBD3"/>
    <w:rsid w:val="2766CC8E"/>
    <w:rsid w:val="27742EBE"/>
    <w:rsid w:val="2774D902"/>
    <w:rsid w:val="2785CAB2"/>
    <w:rsid w:val="2786C034"/>
    <w:rsid w:val="2797EBB9"/>
    <w:rsid w:val="27ABE01E"/>
    <w:rsid w:val="27B0C29C"/>
    <w:rsid w:val="27B56F64"/>
    <w:rsid w:val="27BE3BFE"/>
    <w:rsid w:val="27C0F2D7"/>
    <w:rsid w:val="27CB88EF"/>
    <w:rsid w:val="27CF67F5"/>
    <w:rsid w:val="27D1B97F"/>
    <w:rsid w:val="27ED63E3"/>
    <w:rsid w:val="27FADAD8"/>
    <w:rsid w:val="2817EED7"/>
    <w:rsid w:val="2819CACB"/>
    <w:rsid w:val="28265AED"/>
    <w:rsid w:val="282DD005"/>
    <w:rsid w:val="283990AA"/>
    <w:rsid w:val="283DFDEB"/>
    <w:rsid w:val="284B7C60"/>
    <w:rsid w:val="286EAB17"/>
    <w:rsid w:val="2877F811"/>
    <w:rsid w:val="287BA1F7"/>
    <w:rsid w:val="287BB548"/>
    <w:rsid w:val="2899401B"/>
    <w:rsid w:val="28C85DE3"/>
    <w:rsid w:val="28CC6C15"/>
    <w:rsid w:val="28E1813B"/>
    <w:rsid w:val="28F11E98"/>
    <w:rsid w:val="28F7138B"/>
    <w:rsid w:val="290B67C7"/>
    <w:rsid w:val="290E01AE"/>
    <w:rsid w:val="29110B0B"/>
    <w:rsid w:val="29283F40"/>
    <w:rsid w:val="292CA2D5"/>
    <w:rsid w:val="293A8A39"/>
    <w:rsid w:val="2945139F"/>
    <w:rsid w:val="2948F822"/>
    <w:rsid w:val="2949479E"/>
    <w:rsid w:val="295EB5DD"/>
    <w:rsid w:val="298668EA"/>
    <w:rsid w:val="2992637B"/>
    <w:rsid w:val="2992BB04"/>
    <w:rsid w:val="2997FCA8"/>
    <w:rsid w:val="29AC2954"/>
    <w:rsid w:val="29BDF083"/>
    <w:rsid w:val="29C94643"/>
    <w:rsid w:val="29D30B33"/>
    <w:rsid w:val="29E112FE"/>
    <w:rsid w:val="29E6D13E"/>
    <w:rsid w:val="2A0732E7"/>
    <w:rsid w:val="2A0BB29F"/>
    <w:rsid w:val="2A25EEFF"/>
    <w:rsid w:val="2A2A95C8"/>
    <w:rsid w:val="2A42208D"/>
    <w:rsid w:val="2A5481D3"/>
    <w:rsid w:val="2A7391DC"/>
    <w:rsid w:val="2A7A36D5"/>
    <w:rsid w:val="2A7B05FF"/>
    <w:rsid w:val="2A9AB1C3"/>
    <w:rsid w:val="2AB4D4BE"/>
    <w:rsid w:val="2ABA8F52"/>
    <w:rsid w:val="2ABD08A7"/>
    <w:rsid w:val="2AC43E0A"/>
    <w:rsid w:val="2ACD7E43"/>
    <w:rsid w:val="2AD11599"/>
    <w:rsid w:val="2AD60C02"/>
    <w:rsid w:val="2B10A561"/>
    <w:rsid w:val="2B23C868"/>
    <w:rsid w:val="2B26C618"/>
    <w:rsid w:val="2B3DB2BC"/>
    <w:rsid w:val="2B5620C8"/>
    <w:rsid w:val="2B597787"/>
    <w:rsid w:val="2B7CBB51"/>
    <w:rsid w:val="2B8AF50A"/>
    <w:rsid w:val="2B9DE4B2"/>
    <w:rsid w:val="2B9FDC43"/>
    <w:rsid w:val="2BAF1541"/>
    <w:rsid w:val="2BB22DAB"/>
    <w:rsid w:val="2BC4C153"/>
    <w:rsid w:val="2BC6451D"/>
    <w:rsid w:val="2BE4E0E0"/>
    <w:rsid w:val="2BE63B56"/>
    <w:rsid w:val="2BF860C6"/>
    <w:rsid w:val="2BF9C192"/>
    <w:rsid w:val="2C0D780F"/>
    <w:rsid w:val="2C23F8C8"/>
    <w:rsid w:val="2C27ABA4"/>
    <w:rsid w:val="2C4FA168"/>
    <w:rsid w:val="2C56DB63"/>
    <w:rsid w:val="2C5A5C5D"/>
    <w:rsid w:val="2C5EE39D"/>
    <w:rsid w:val="2C70FAB3"/>
    <w:rsid w:val="2C7776CF"/>
    <w:rsid w:val="2C9FF6B4"/>
    <w:rsid w:val="2CB2CC92"/>
    <w:rsid w:val="2CBBF816"/>
    <w:rsid w:val="2CD213A9"/>
    <w:rsid w:val="2CD43DFA"/>
    <w:rsid w:val="2CE30494"/>
    <w:rsid w:val="2CE4D902"/>
    <w:rsid w:val="2CF448E1"/>
    <w:rsid w:val="2CF57DAB"/>
    <w:rsid w:val="2CF5AD9B"/>
    <w:rsid w:val="2D0EDC62"/>
    <w:rsid w:val="2D234D2D"/>
    <w:rsid w:val="2D26756A"/>
    <w:rsid w:val="2D2FF8D6"/>
    <w:rsid w:val="2D416CEB"/>
    <w:rsid w:val="2D4312B4"/>
    <w:rsid w:val="2D4AD799"/>
    <w:rsid w:val="2D60F7F5"/>
    <w:rsid w:val="2D616CB8"/>
    <w:rsid w:val="2D7AA73D"/>
    <w:rsid w:val="2D7C5546"/>
    <w:rsid w:val="2D7F2425"/>
    <w:rsid w:val="2D7F9EDA"/>
    <w:rsid w:val="2D918482"/>
    <w:rsid w:val="2DA84530"/>
    <w:rsid w:val="2DB4A819"/>
    <w:rsid w:val="2DFAD68D"/>
    <w:rsid w:val="2E0F489D"/>
    <w:rsid w:val="2E5896FE"/>
    <w:rsid w:val="2E64904F"/>
    <w:rsid w:val="2E730AA1"/>
    <w:rsid w:val="2E77AA0D"/>
    <w:rsid w:val="2E7D85FD"/>
    <w:rsid w:val="2E8BA995"/>
    <w:rsid w:val="2E90F506"/>
    <w:rsid w:val="2E9C9960"/>
    <w:rsid w:val="2E9E6525"/>
    <w:rsid w:val="2EA64429"/>
    <w:rsid w:val="2EA67C58"/>
    <w:rsid w:val="2EA9374B"/>
    <w:rsid w:val="2EB24B84"/>
    <w:rsid w:val="2EB57981"/>
    <w:rsid w:val="2EB88E1B"/>
    <w:rsid w:val="2EC16061"/>
    <w:rsid w:val="2EC80B52"/>
    <w:rsid w:val="2EDF4F5D"/>
    <w:rsid w:val="2EE1E8F5"/>
    <w:rsid w:val="2EE37D76"/>
    <w:rsid w:val="2EFEE5F8"/>
    <w:rsid w:val="2F036007"/>
    <w:rsid w:val="2F0DCEBC"/>
    <w:rsid w:val="2F15708B"/>
    <w:rsid w:val="2F19E2DB"/>
    <w:rsid w:val="2F276B95"/>
    <w:rsid w:val="2F27E2D7"/>
    <w:rsid w:val="2F2DC66B"/>
    <w:rsid w:val="2F3DAACC"/>
    <w:rsid w:val="2F45670D"/>
    <w:rsid w:val="2F45E674"/>
    <w:rsid w:val="2F576134"/>
    <w:rsid w:val="2F591BB8"/>
    <w:rsid w:val="2F656043"/>
    <w:rsid w:val="2F66352C"/>
    <w:rsid w:val="2F6B554C"/>
    <w:rsid w:val="2F74E142"/>
    <w:rsid w:val="2F7A93B8"/>
    <w:rsid w:val="2F84E57F"/>
    <w:rsid w:val="2F8F641C"/>
    <w:rsid w:val="2FA1ED67"/>
    <w:rsid w:val="2FB30AC4"/>
    <w:rsid w:val="2FC3CAB5"/>
    <w:rsid w:val="2FF3C047"/>
    <w:rsid w:val="2FFA0B51"/>
    <w:rsid w:val="2FFD717A"/>
    <w:rsid w:val="30287DFD"/>
    <w:rsid w:val="303300F6"/>
    <w:rsid w:val="3044FA73"/>
    <w:rsid w:val="30482BF6"/>
    <w:rsid w:val="305AC79E"/>
    <w:rsid w:val="30751C51"/>
    <w:rsid w:val="3078DDD2"/>
    <w:rsid w:val="30DB04F6"/>
    <w:rsid w:val="30DDE797"/>
    <w:rsid w:val="30E15D21"/>
    <w:rsid w:val="30EFE144"/>
    <w:rsid w:val="30F83F9C"/>
    <w:rsid w:val="310392BC"/>
    <w:rsid w:val="31238BF8"/>
    <w:rsid w:val="3137DA35"/>
    <w:rsid w:val="314AB97A"/>
    <w:rsid w:val="31531DCD"/>
    <w:rsid w:val="315CB5AE"/>
    <w:rsid w:val="315F449F"/>
    <w:rsid w:val="3177C8B0"/>
    <w:rsid w:val="3189BF6B"/>
    <w:rsid w:val="318E3993"/>
    <w:rsid w:val="31919B05"/>
    <w:rsid w:val="319380A4"/>
    <w:rsid w:val="31956DA0"/>
    <w:rsid w:val="31BB7091"/>
    <w:rsid w:val="31CB6540"/>
    <w:rsid w:val="31D0AC90"/>
    <w:rsid w:val="31D83DE6"/>
    <w:rsid w:val="31DA307A"/>
    <w:rsid w:val="31E0662E"/>
    <w:rsid w:val="31EB5A25"/>
    <w:rsid w:val="31F141D2"/>
    <w:rsid w:val="31FD8366"/>
    <w:rsid w:val="31FE87ED"/>
    <w:rsid w:val="31FEDAD5"/>
    <w:rsid w:val="32066AC7"/>
    <w:rsid w:val="320B59F4"/>
    <w:rsid w:val="320B6FF2"/>
    <w:rsid w:val="3219DC13"/>
    <w:rsid w:val="32205B98"/>
    <w:rsid w:val="32249E39"/>
    <w:rsid w:val="32327CC8"/>
    <w:rsid w:val="323454B3"/>
    <w:rsid w:val="323835CD"/>
    <w:rsid w:val="324BED36"/>
    <w:rsid w:val="325BD24E"/>
    <w:rsid w:val="3275860E"/>
    <w:rsid w:val="3284ADC6"/>
    <w:rsid w:val="328D5CA9"/>
    <w:rsid w:val="3298216A"/>
    <w:rsid w:val="32A0E466"/>
    <w:rsid w:val="32A81798"/>
    <w:rsid w:val="32C4B3DE"/>
    <w:rsid w:val="32D30E86"/>
    <w:rsid w:val="32D49C69"/>
    <w:rsid w:val="32DBC68B"/>
    <w:rsid w:val="32DF5BA6"/>
    <w:rsid w:val="32EFF172"/>
    <w:rsid w:val="32F3FEC5"/>
    <w:rsid w:val="33016A21"/>
    <w:rsid w:val="3303CC21"/>
    <w:rsid w:val="3315CD14"/>
    <w:rsid w:val="3323E985"/>
    <w:rsid w:val="33306BA3"/>
    <w:rsid w:val="3333AE78"/>
    <w:rsid w:val="33411B01"/>
    <w:rsid w:val="33476034"/>
    <w:rsid w:val="335CC346"/>
    <w:rsid w:val="33667DD4"/>
    <w:rsid w:val="336A8BB3"/>
    <w:rsid w:val="33751B5C"/>
    <w:rsid w:val="338071A2"/>
    <w:rsid w:val="338B7F5F"/>
    <w:rsid w:val="3390D43C"/>
    <w:rsid w:val="33A3520A"/>
    <w:rsid w:val="33A99C2A"/>
    <w:rsid w:val="33AE6810"/>
    <w:rsid w:val="33B291F9"/>
    <w:rsid w:val="33B80837"/>
    <w:rsid w:val="34101EE1"/>
    <w:rsid w:val="3412D71B"/>
    <w:rsid w:val="34145439"/>
    <w:rsid w:val="342612FE"/>
    <w:rsid w:val="3435C968"/>
    <w:rsid w:val="344720BE"/>
    <w:rsid w:val="34578569"/>
    <w:rsid w:val="34799EC2"/>
    <w:rsid w:val="347D2478"/>
    <w:rsid w:val="347E8852"/>
    <w:rsid w:val="348187E2"/>
    <w:rsid w:val="34830DFC"/>
    <w:rsid w:val="3485C572"/>
    <w:rsid w:val="348785C1"/>
    <w:rsid w:val="348FBA06"/>
    <w:rsid w:val="34A662EA"/>
    <w:rsid w:val="34A9C9D2"/>
    <w:rsid w:val="34AFAFE8"/>
    <w:rsid w:val="34B76AC1"/>
    <w:rsid w:val="34CD2994"/>
    <w:rsid w:val="34CFC283"/>
    <w:rsid w:val="34DDDE4D"/>
    <w:rsid w:val="34F28E73"/>
    <w:rsid w:val="34F2C0E1"/>
    <w:rsid w:val="350B3056"/>
    <w:rsid w:val="350CEA12"/>
    <w:rsid w:val="351C34A0"/>
    <w:rsid w:val="352B55D7"/>
    <w:rsid w:val="352E7A97"/>
    <w:rsid w:val="3534A3DE"/>
    <w:rsid w:val="35509253"/>
    <w:rsid w:val="355E5F39"/>
    <w:rsid w:val="355F46D5"/>
    <w:rsid w:val="35613C5F"/>
    <w:rsid w:val="356E6305"/>
    <w:rsid w:val="35787CA0"/>
    <w:rsid w:val="358B1E73"/>
    <w:rsid w:val="359340AA"/>
    <w:rsid w:val="35A48B86"/>
    <w:rsid w:val="35A51EDB"/>
    <w:rsid w:val="35C1D61F"/>
    <w:rsid w:val="35C6187C"/>
    <w:rsid w:val="35FABA31"/>
    <w:rsid w:val="3606BAA9"/>
    <w:rsid w:val="360FF7BB"/>
    <w:rsid w:val="36199F5C"/>
    <w:rsid w:val="3619FAA5"/>
    <w:rsid w:val="3640EB50"/>
    <w:rsid w:val="364208D6"/>
    <w:rsid w:val="3649049F"/>
    <w:rsid w:val="3655642F"/>
    <w:rsid w:val="365FAE5A"/>
    <w:rsid w:val="366801D6"/>
    <w:rsid w:val="367235A7"/>
    <w:rsid w:val="367A11E5"/>
    <w:rsid w:val="367D2E7E"/>
    <w:rsid w:val="36866BBF"/>
    <w:rsid w:val="368976BF"/>
    <w:rsid w:val="36898707"/>
    <w:rsid w:val="369024D5"/>
    <w:rsid w:val="369D1A65"/>
    <w:rsid w:val="369DA1F1"/>
    <w:rsid w:val="36AAD40A"/>
    <w:rsid w:val="36D7FA36"/>
    <w:rsid w:val="36E22777"/>
    <w:rsid w:val="36E46D65"/>
    <w:rsid w:val="36E8A302"/>
    <w:rsid w:val="37110577"/>
    <w:rsid w:val="3717DB5C"/>
    <w:rsid w:val="372020E0"/>
    <w:rsid w:val="372648A3"/>
    <w:rsid w:val="37291F01"/>
    <w:rsid w:val="375323A2"/>
    <w:rsid w:val="37600BEA"/>
    <w:rsid w:val="3780500C"/>
    <w:rsid w:val="3797926D"/>
    <w:rsid w:val="379A5B14"/>
    <w:rsid w:val="37A0F9DB"/>
    <w:rsid w:val="37A2E907"/>
    <w:rsid w:val="37B5BFEA"/>
    <w:rsid w:val="37C4652A"/>
    <w:rsid w:val="37DE36B4"/>
    <w:rsid w:val="37F296C1"/>
    <w:rsid w:val="3807817E"/>
    <w:rsid w:val="380D6387"/>
    <w:rsid w:val="381BD3A2"/>
    <w:rsid w:val="381BF5F9"/>
    <w:rsid w:val="381F39EF"/>
    <w:rsid w:val="3821D8C6"/>
    <w:rsid w:val="383D9362"/>
    <w:rsid w:val="383F1106"/>
    <w:rsid w:val="3847E0FA"/>
    <w:rsid w:val="384AC505"/>
    <w:rsid w:val="384E9E48"/>
    <w:rsid w:val="3852EBB5"/>
    <w:rsid w:val="38550C35"/>
    <w:rsid w:val="3860E4B1"/>
    <w:rsid w:val="3869B784"/>
    <w:rsid w:val="386E5C33"/>
    <w:rsid w:val="387525E5"/>
    <w:rsid w:val="38781A94"/>
    <w:rsid w:val="387A823A"/>
    <w:rsid w:val="388DE966"/>
    <w:rsid w:val="389CBF5F"/>
    <w:rsid w:val="38AB0B70"/>
    <w:rsid w:val="38B3D2A4"/>
    <w:rsid w:val="38D3AC1B"/>
    <w:rsid w:val="390D6A1B"/>
    <w:rsid w:val="391788C2"/>
    <w:rsid w:val="393E8BE3"/>
    <w:rsid w:val="393F9E2F"/>
    <w:rsid w:val="39486EC9"/>
    <w:rsid w:val="39602C5F"/>
    <w:rsid w:val="396F4F9B"/>
    <w:rsid w:val="398220F6"/>
    <w:rsid w:val="39902BCA"/>
    <w:rsid w:val="39970552"/>
    <w:rsid w:val="39C135AA"/>
    <w:rsid w:val="39C27756"/>
    <w:rsid w:val="39E564F0"/>
    <w:rsid w:val="39F34CF7"/>
    <w:rsid w:val="39F488E8"/>
    <w:rsid w:val="3A09A7CA"/>
    <w:rsid w:val="3A19C7E4"/>
    <w:rsid w:val="3A207FA6"/>
    <w:rsid w:val="3A4D9991"/>
    <w:rsid w:val="3A5CD789"/>
    <w:rsid w:val="3A78B24D"/>
    <w:rsid w:val="3A7D6DBA"/>
    <w:rsid w:val="3A855D69"/>
    <w:rsid w:val="3A91F365"/>
    <w:rsid w:val="3AB0DFD2"/>
    <w:rsid w:val="3AC220CC"/>
    <w:rsid w:val="3AD027B0"/>
    <w:rsid w:val="3AEDE25A"/>
    <w:rsid w:val="3AF67E96"/>
    <w:rsid w:val="3AF865F0"/>
    <w:rsid w:val="3B1907EA"/>
    <w:rsid w:val="3B19B0D0"/>
    <w:rsid w:val="3B59866E"/>
    <w:rsid w:val="3B6E89DB"/>
    <w:rsid w:val="3B7932C6"/>
    <w:rsid w:val="3B8576DB"/>
    <w:rsid w:val="3B8A9177"/>
    <w:rsid w:val="3B8BAAC1"/>
    <w:rsid w:val="3B96DF8D"/>
    <w:rsid w:val="3BA01C6B"/>
    <w:rsid w:val="3BA12D35"/>
    <w:rsid w:val="3BA6A3DD"/>
    <w:rsid w:val="3BB34A66"/>
    <w:rsid w:val="3BCC280C"/>
    <w:rsid w:val="3BF8A8D1"/>
    <w:rsid w:val="3C075DD1"/>
    <w:rsid w:val="3C16F5EF"/>
    <w:rsid w:val="3C179EEA"/>
    <w:rsid w:val="3C243AFD"/>
    <w:rsid w:val="3C2898A2"/>
    <w:rsid w:val="3C3ED673"/>
    <w:rsid w:val="3C51FEEA"/>
    <w:rsid w:val="3C5455C3"/>
    <w:rsid w:val="3C993E7C"/>
    <w:rsid w:val="3C9F3C5B"/>
    <w:rsid w:val="3CAD576E"/>
    <w:rsid w:val="3CBA73DB"/>
    <w:rsid w:val="3CC66EC5"/>
    <w:rsid w:val="3D080589"/>
    <w:rsid w:val="3D1A78C9"/>
    <w:rsid w:val="3D1DE623"/>
    <w:rsid w:val="3D36530B"/>
    <w:rsid w:val="3D373A02"/>
    <w:rsid w:val="3D434C60"/>
    <w:rsid w:val="3D450737"/>
    <w:rsid w:val="3D4BB9F4"/>
    <w:rsid w:val="3D59085F"/>
    <w:rsid w:val="3D611DC7"/>
    <w:rsid w:val="3D6C3F5B"/>
    <w:rsid w:val="3D78ED5F"/>
    <w:rsid w:val="3D813315"/>
    <w:rsid w:val="3DB64483"/>
    <w:rsid w:val="3DC2162D"/>
    <w:rsid w:val="3DDBA1F2"/>
    <w:rsid w:val="3DE1AD8F"/>
    <w:rsid w:val="3DF68D4F"/>
    <w:rsid w:val="3DFE7189"/>
    <w:rsid w:val="3E1A9BB1"/>
    <w:rsid w:val="3E252F36"/>
    <w:rsid w:val="3E26927D"/>
    <w:rsid w:val="3E2EC528"/>
    <w:rsid w:val="3E2EF1F1"/>
    <w:rsid w:val="3E30ECF8"/>
    <w:rsid w:val="3E3679E7"/>
    <w:rsid w:val="3E37920B"/>
    <w:rsid w:val="3E406B7D"/>
    <w:rsid w:val="3E472E45"/>
    <w:rsid w:val="3E47CDDF"/>
    <w:rsid w:val="3E4EE243"/>
    <w:rsid w:val="3E50AA62"/>
    <w:rsid w:val="3E529B23"/>
    <w:rsid w:val="3E569781"/>
    <w:rsid w:val="3E5AE08D"/>
    <w:rsid w:val="3E6E10CF"/>
    <w:rsid w:val="3E80430A"/>
    <w:rsid w:val="3E9208B1"/>
    <w:rsid w:val="3EA357C4"/>
    <w:rsid w:val="3EB5C69F"/>
    <w:rsid w:val="3EC6ACC4"/>
    <w:rsid w:val="3EC87F24"/>
    <w:rsid w:val="3ECA1319"/>
    <w:rsid w:val="3ECFB313"/>
    <w:rsid w:val="3ED4BA66"/>
    <w:rsid w:val="3EDB2543"/>
    <w:rsid w:val="3EDD0B91"/>
    <w:rsid w:val="3EDFE731"/>
    <w:rsid w:val="3EE473A5"/>
    <w:rsid w:val="3F0CE528"/>
    <w:rsid w:val="3F14CEF6"/>
    <w:rsid w:val="3F17FBAE"/>
    <w:rsid w:val="3F279509"/>
    <w:rsid w:val="3F27FA96"/>
    <w:rsid w:val="3F293485"/>
    <w:rsid w:val="3F2A73B0"/>
    <w:rsid w:val="3F2AF189"/>
    <w:rsid w:val="3F30A585"/>
    <w:rsid w:val="3F310E3A"/>
    <w:rsid w:val="3F399D83"/>
    <w:rsid w:val="3F575398"/>
    <w:rsid w:val="3F693275"/>
    <w:rsid w:val="3F6C6A53"/>
    <w:rsid w:val="3F8608BE"/>
    <w:rsid w:val="3F87C3A1"/>
    <w:rsid w:val="3F9ADFFC"/>
    <w:rsid w:val="3FAB0632"/>
    <w:rsid w:val="3FB37CEF"/>
    <w:rsid w:val="3FB69BB1"/>
    <w:rsid w:val="3FD21787"/>
    <w:rsid w:val="3FD5920A"/>
    <w:rsid w:val="3FD858BE"/>
    <w:rsid w:val="3FFD8396"/>
    <w:rsid w:val="402C61D7"/>
    <w:rsid w:val="406B4216"/>
    <w:rsid w:val="4074C8CF"/>
    <w:rsid w:val="407EB26F"/>
    <w:rsid w:val="409A3A38"/>
    <w:rsid w:val="409E4582"/>
    <w:rsid w:val="40B9F49B"/>
    <w:rsid w:val="40BB9CFD"/>
    <w:rsid w:val="40C240D5"/>
    <w:rsid w:val="40C41D99"/>
    <w:rsid w:val="40F12682"/>
    <w:rsid w:val="40F509C6"/>
    <w:rsid w:val="411C0DAA"/>
    <w:rsid w:val="41516C60"/>
    <w:rsid w:val="41518646"/>
    <w:rsid w:val="416159FF"/>
    <w:rsid w:val="417F7ACE"/>
    <w:rsid w:val="418666B7"/>
    <w:rsid w:val="41887D0D"/>
    <w:rsid w:val="418E7E15"/>
    <w:rsid w:val="41A41BF0"/>
    <w:rsid w:val="41A6FBED"/>
    <w:rsid w:val="41A6FC70"/>
    <w:rsid w:val="41AFA142"/>
    <w:rsid w:val="41BD530B"/>
    <w:rsid w:val="41FAA571"/>
    <w:rsid w:val="4226D8C0"/>
    <w:rsid w:val="4229F2FE"/>
    <w:rsid w:val="422DD38B"/>
    <w:rsid w:val="4237A1AC"/>
    <w:rsid w:val="4253CFA6"/>
    <w:rsid w:val="42569627"/>
    <w:rsid w:val="4260899D"/>
    <w:rsid w:val="4260C133"/>
    <w:rsid w:val="42686AD7"/>
    <w:rsid w:val="426D7275"/>
    <w:rsid w:val="42729CEF"/>
    <w:rsid w:val="4274473C"/>
    <w:rsid w:val="4275B7CF"/>
    <w:rsid w:val="42813205"/>
    <w:rsid w:val="428B3262"/>
    <w:rsid w:val="4293A90D"/>
    <w:rsid w:val="4293D68B"/>
    <w:rsid w:val="42A9BB37"/>
    <w:rsid w:val="42B9BBDB"/>
    <w:rsid w:val="42BDB235"/>
    <w:rsid w:val="42BFC6ED"/>
    <w:rsid w:val="42EF045F"/>
    <w:rsid w:val="42F3967D"/>
    <w:rsid w:val="42F97B90"/>
    <w:rsid w:val="43018651"/>
    <w:rsid w:val="4302F84D"/>
    <w:rsid w:val="430606C3"/>
    <w:rsid w:val="432824CE"/>
    <w:rsid w:val="432DA443"/>
    <w:rsid w:val="43429F88"/>
    <w:rsid w:val="4346D87C"/>
    <w:rsid w:val="437038B2"/>
    <w:rsid w:val="43CEEBB6"/>
    <w:rsid w:val="43D2A174"/>
    <w:rsid w:val="43D59CDD"/>
    <w:rsid w:val="43E0379B"/>
    <w:rsid w:val="43E2D32A"/>
    <w:rsid w:val="440EB17C"/>
    <w:rsid w:val="441845A5"/>
    <w:rsid w:val="4423B391"/>
    <w:rsid w:val="44279831"/>
    <w:rsid w:val="4427EB7F"/>
    <w:rsid w:val="442A2A48"/>
    <w:rsid w:val="443D1A49"/>
    <w:rsid w:val="4440CDFF"/>
    <w:rsid w:val="4440E48C"/>
    <w:rsid w:val="4456D66D"/>
    <w:rsid w:val="44579530"/>
    <w:rsid w:val="4463660C"/>
    <w:rsid w:val="4468EA37"/>
    <w:rsid w:val="44728859"/>
    <w:rsid w:val="44800C9A"/>
    <w:rsid w:val="4485659D"/>
    <w:rsid w:val="44872F52"/>
    <w:rsid w:val="44881472"/>
    <w:rsid w:val="448BD59B"/>
    <w:rsid w:val="44953F23"/>
    <w:rsid w:val="44B073DF"/>
    <w:rsid w:val="44D8FF6E"/>
    <w:rsid w:val="44DE11DC"/>
    <w:rsid w:val="44F2E28F"/>
    <w:rsid w:val="44FF8A06"/>
    <w:rsid w:val="45045052"/>
    <w:rsid w:val="451EDC8B"/>
    <w:rsid w:val="452C6456"/>
    <w:rsid w:val="453A99BC"/>
    <w:rsid w:val="453CD4DC"/>
    <w:rsid w:val="45430900"/>
    <w:rsid w:val="4550255A"/>
    <w:rsid w:val="455EDA72"/>
    <w:rsid w:val="456950F0"/>
    <w:rsid w:val="45758584"/>
    <w:rsid w:val="458777B0"/>
    <w:rsid w:val="458C4319"/>
    <w:rsid w:val="45A6C008"/>
    <w:rsid w:val="45A84759"/>
    <w:rsid w:val="45CA2B80"/>
    <w:rsid w:val="45E24CFC"/>
    <w:rsid w:val="46085300"/>
    <w:rsid w:val="462C3531"/>
    <w:rsid w:val="462DF480"/>
    <w:rsid w:val="462F0048"/>
    <w:rsid w:val="4631C4F4"/>
    <w:rsid w:val="46444235"/>
    <w:rsid w:val="464B3719"/>
    <w:rsid w:val="46530D15"/>
    <w:rsid w:val="465B4139"/>
    <w:rsid w:val="467ECF61"/>
    <w:rsid w:val="46AD3817"/>
    <w:rsid w:val="46ADF745"/>
    <w:rsid w:val="46C8CEBF"/>
    <w:rsid w:val="46CA8BAC"/>
    <w:rsid w:val="46D5F943"/>
    <w:rsid w:val="46D8366F"/>
    <w:rsid w:val="46E4E0E3"/>
    <w:rsid w:val="46F9FC30"/>
    <w:rsid w:val="470CE6C9"/>
    <w:rsid w:val="470D2F98"/>
    <w:rsid w:val="4711CC93"/>
    <w:rsid w:val="4716E175"/>
    <w:rsid w:val="4722A556"/>
    <w:rsid w:val="4724830C"/>
    <w:rsid w:val="472C97BE"/>
    <w:rsid w:val="473549CC"/>
    <w:rsid w:val="473FD0D2"/>
    <w:rsid w:val="47407D39"/>
    <w:rsid w:val="47482361"/>
    <w:rsid w:val="477D3EB2"/>
    <w:rsid w:val="4780FE6A"/>
    <w:rsid w:val="478C3D6B"/>
    <w:rsid w:val="4792EB93"/>
    <w:rsid w:val="47A4375B"/>
    <w:rsid w:val="47CB2843"/>
    <w:rsid w:val="47CD11E9"/>
    <w:rsid w:val="47E77C55"/>
    <w:rsid w:val="481D2D42"/>
    <w:rsid w:val="4828787B"/>
    <w:rsid w:val="4830D81F"/>
    <w:rsid w:val="483C0BB8"/>
    <w:rsid w:val="483CBFDC"/>
    <w:rsid w:val="4849650D"/>
    <w:rsid w:val="485A1C66"/>
    <w:rsid w:val="485FA84C"/>
    <w:rsid w:val="486009C8"/>
    <w:rsid w:val="486F735D"/>
    <w:rsid w:val="48746FDB"/>
    <w:rsid w:val="487661C3"/>
    <w:rsid w:val="488137F0"/>
    <w:rsid w:val="488E1411"/>
    <w:rsid w:val="4894EE55"/>
    <w:rsid w:val="48B19BEB"/>
    <w:rsid w:val="48B6B487"/>
    <w:rsid w:val="48BC9BB1"/>
    <w:rsid w:val="48D6CD85"/>
    <w:rsid w:val="48FA2133"/>
    <w:rsid w:val="4900AF84"/>
    <w:rsid w:val="4907BA3F"/>
    <w:rsid w:val="4910337C"/>
    <w:rsid w:val="49127218"/>
    <w:rsid w:val="491EDFD0"/>
    <w:rsid w:val="491FEDC0"/>
    <w:rsid w:val="492BBE1A"/>
    <w:rsid w:val="492F86B1"/>
    <w:rsid w:val="4947421F"/>
    <w:rsid w:val="4949A8B5"/>
    <w:rsid w:val="494CC159"/>
    <w:rsid w:val="4965EAE5"/>
    <w:rsid w:val="497852EF"/>
    <w:rsid w:val="4982E1B7"/>
    <w:rsid w:val="498AFF04"/>
    <w:rsid w:val="4995C769"/>
    <w:rsid w:val="4996267C"/>
    <w:rsid w:val="499994DF"/>
    <w:rsid w:val="49B7F5C7"/>
    <w:rsid w:val="49C06937"/>
    <w:rsid w:val="49C096CF"/>
    <w:rsid w:val="49E7A70E"/>
    <w:rsid w:val="49F1EE9D"/>
    <w:rsid w:val="49F56BFD"/>
    <w:rsid w:val="4A19B6D9"/>
    <w:rsid w:val="4A4B0CF9"/>
    <w:rsid w:val="4A4B7B9F"/>
    <w:rsid w:val="4A6F0C03"/>
    <w:rsid w:val="4A9CDCD2"/>
    <w:rsid w:val="4AB25CC2"/>
    <w:rsid w:val="4AD328FC"/>
    <w:rsid w:val="4ADAA54F"/>
    <w:rsid w:val="4AF6E9A8"/>
    <w:rsid w:val="4B194523"/>
    <w:rsid w:val="4B2841E9"/>
    <w:rsid w:val="4B288CF1"/>
    <w:rsid w:val="4B36FB8A"/>
    <w:rsid w:val="4B3A8BC5"/>
    <w:rsid w:val="4B3E0BFA"/>
    <w:rsid w:val="4B44C529"/>
    <w:rsid w:val="4B53679D"/>
    <w:rsid w:val="4B5E0FFF"/>
    <w:rsid w:val="4B7D2681"/>
    <w:rsid w:val="4B8A1800"/>
    <w:rsid w:val="4B8AD851"/>
    <w:rsid w:val="4B9BA91C"/>
    <w:rsid w:val="4BCBD5F7"/>
    <w:rsid w:val="4BE887AE"/>
    <w:rsid w:val="4BEE17AC"/>
    <w:rsid w:val="4C008EEF"/>
    <w:rsid w:val="4C0144A6"/>
    <w:rsid w:val="4C09977F"/>
    <w:rsid w:val="4C0DD098"/>
    <w:rsid w:val="4C10C7CB"/>
    <w:rsid w:val="4C184D17"/>
    <w:rsid w:val="4C257655"/>
    <w:rsid w:val="4C2FF534"/>
    <w:rsid w:val="4C3BD17C"/>
    <w:rsid w:val="4C3EDCFB"/>
    <w:rsid w:val="4C3F2AF2"/>
    <w:rsid w:val="4C66A307"/>
    <w:rsid w:val="4C69881A"/>
    <w:rsid w:val="4C7D3221"/>
    <w:rsid w:val="4C9EB37A"/>
    <w:rsid w:val="4CC32B5A"/>
    <w:rsid w:val="4CCE4480"/>
    <w:rsid w:val="4CD86238"/>
    <w:rsid w:val="4CDC3623"/>
    <w:rsid w:val="4CEF53DC"/>
    <w:rsid w:val="4CF32353"/>
    <w:rsid w:val="4D144E73"/>
    <w:rsid w:val="4D24F3B7"/>
    <w:rsid w:val="4D44D654"/>
    <w:rsid w:val="4D5A37B5"/>
    <w:rsid w:val="4D65CE88"/>
    <w:rsid w:val="4D8A9468"/>
    <w:rsid w:val="4D8D0EE4"/>
    <w:rsid w:val="4D946C47"/>
    <w:rsid w:val="4DA354B5"/>
    <w:rsid w:val="4DA955B7"/>
    <w:rsid w:val="4DB19D56"/>
    <w:rsid w:val="4DE94645"/>
    <w:rsid w:val="4DEB06D7"/>
    <w:rsid w:val="4DF2C787"/>
    <w:rsid w:val="4E059C21"/>
    <w:rsid w:val="4E0B5920"/>
    <w:rsid w:val="4E16623E"/>
    <w:rsid w:val="4E1B31E6"/>
    <w:rsid w:val="4E1EFD7A"/>
    <w:rsid w:val="4E3EA0A9"/>
    <w:rsid w:val="4E4531A9"/>
    <w:rsid w:val="4E532EA8"/>
    <w:rsid w:val="4E69F4A7"/>
    <w:rsid w:val="4E6D2260"/>
    <w:rsid w:val="4E7BAF57"/>
    <w:rsid w:val="4E861B66"/>
    <w:rsid w:val="4E8778CC"/>
    <w:rsid w:val="4EAB22F2"/>
    <w:rsid w:val="4EADE119"/>
    <w:rsid w:val="4EBFBBAE"/>
    <w:rsid w:val="4EEF5926"/>
    <w:rsid w:val="4EF2C7F6"/>
    <w:rsid w:val="4EF9D274"/>
    <w:rsid w:val="4F082E28"/>
    <w:rsid w:val="4F340545"/>
    <w:rsid w:val="4F34AAA9"/>
    <w:rsid w:val="4F427464"/>
    <w:rsid w:val="4F577EFF"/>
    <w:rsid w:val="4F5865B2"/>
    <w:rsid w:val="4F591A45"/>
    <w:rsid w:val="4F5BCA9B"/>
    <w:rsid w:val="4F719003"/>
    <w:rsid w:val="4F72C4CE"/>
    <w:rsid w:val="4F859A09"/>
    <w:rsid w:val="4F8EA756"/>
    <w:rsid w:val="4F95A844"/>
    <w:rsid w:val="4F965B25"/>
    <w:rsid w:val="4F9988FD"/>
    <w:rsid w:val="4F9BC785"/>
    <w:rsid w:val="4F9BDADC"/>
    <w:rsid w:val="4FA2F0E1"/>
    <w:rsid w:val="4FAE2668"/>
    <w:rsid w:val="4FAE9795"/>
    <w:rsid w:val="4FBA310B"/>
    <w:rsid w:val="4FBB7609"/>
    <w:rsid w:val="4FC52D88"/>
    <w:rsid w:val="4FC66540"/>
    <w:rsid w:val="4FC8F012"/>
    <w:rsid w:val="4FD88170"/>
    <w:rsid w:val="4FDD1739"/>
    <w:rsid w:val="4FF6C0BE"/>
    <w:rsid w:val="5003FF03"/>
    <w:rsid w:val="501296D7"/>
    <w:rsid w:val="5012D796"/>
    <w:rsid w:val="5016526F"/>
    <w:rsid w:val="50187BF7"/>
    <w:rsid w:val="50349E41"/>
    <w:rsid w:val="50435BE0"/>
    <w:rsid w:val="50439EA2"/>
    <w:rsid w:val="504BE1FD"/>
    <w:rsid w:val="50542FC4"/>
    <w:rsid w:val="50594191"/>
    <w:rsid w:val="509D1015"/>
    <w:rsid w:val="509D3DE4"/>
    <w:rsid w:val="50C0F9F6"/>
    <w:rsid w:val="50D9FAB1"/>
    <w:rsid w:val="50F49A02"/>
    <w:rsid w:val="511C6DEA"/>
    <w:rsid w:val="512D5892"/>
    <w:rsid w:val="51338FA3"/>
    <w:rsid w:val="5136470D"/>
    <w:rsid w:val="513A2F43"/>
    <w:rsid w:val="51421A28"/>
    <w:rsid w:val="515195C6"/>
    <w:rsid w:val="5158BAE2"/>
    <w:rsid w:val="516ADF51"/>
    <w:rsid w:val="517012B4"/>
    <w:rsid w:val="51745377"/>
    <w:rsid w:val="5176F532"/>
    <w:rsid w:val="5181E85A"/>
    <w:rsid w:val="51881903"/>
    <w:rsid w:val="51C382B3"/>
    <w:rsid w:val="51D4736F"/>
    <w:rsid w:val="51EB06AE"/>
    <w:rsid w:val="51EE3373"/>
    <w:rsid w:val="51F813A9"/>
    <w:rsid w:val="52164464"/>
    <w:rsid w:val="521F077C"/>
    <w:rsid w:val="522656A8"/>
    <w:rsid w:val="5229A211"/>
    <w:rsid w:val="5247780D"/>
    <w:rsid w:val="5262D799"/>
    <w:rsid w:val="5268ABF7"/>
    <w:rsid w:val="5270BAB8"/>
    <w:rsid w:val="52716818"/>
    <w:rsid w:val="528381DF"/>
    <w:rsid w:val="528D61E4"/>
    <w:rsid w:val="529055D4"/>
    <w:rsid w:val="529DA473"/>
    <w:rsid w:val="52A953CA"/>
    <w:rsid w:val="52B68BC0"/>
    <w:rsid w:val="52D1E51A"/>
    <w:rsid w:val="52E423CC"/>
    <w:rsid w:val="52F1B5A4"/>
    <w:rsid w:val="52FA79B4"/>
    <w:rsid w:val="53046929"/>
    <w:rsid w:val="5307753E"/>
    <w:rsid w:val="53093BA7"/>
    <w:rsid w:val="5312ABA8"/>
    <w:rsid w:val="531AF0A6"/>
    <w:rsid w:val="531BBC3C"/>
    <w:rsid w:val="532E463F"/>
    <w:rsid w:val="5333AB1D"/>
    <w:rsid w:val="533B763A"/>
    <w:rsid w:val="5344E31D"/>
    <w:rsid w:val="534B5D11"/>
    <w:rsid w:val="535A1A59"/>
    <w:rsid w:val="53634818"/>
    <w:rsid w:val="536AFD4E"/>
    <w:rsid w:val="53741DFE"/>
    <w:rsid w:val="537FD5DC"/>
    <w:rsid w:val="53822CD3"/>
    <w:rsid w:val="5394326A"/>
    <w:rsid w:val="539512BA"/>
    <w:rsid w:val="53A1A9F8"/>
    <w:rsid w:val="53AC2A38"/>
    <w:rsid w:val="53D43E99"/>
    <w:rsid w:val="53D8EB23"/>
    <w:rsid w:val="53DCE35B"/>
    <w:rsid w:val="53E96931"/>
    <w:rsid w:val="53E9D19E"/>
    <w:rsid w:val="53F4617D"/>
    <w:rsid w:val="53FEE977"/>
    <w:rsid w:val="540A81DC"/>
    <w:rsid w:val="540B0624"/>
    <w:rsid w:val="540B8235"/>
    <w:rsid w:val="540C76B4"/>
    <w:rsid w:val="5420A10F"/>
    <w:rsid w:val="5435246E"/>
    <w:rsid w:val="543F4C9D"/>
    <w:rsid w:val="54425BD4"/>
    <w:rsid w:val="5444C55F"/>
    <w:rsid w:val="544B2494"/>
    <w:rsid w:val="54975A71"/>
    <w:rsid w:val="54A0D2E5"/>
    <w:rsid w:val="54A24876"/>
    <w:rsid w:val="54C214C3"/>
    <w:rsid w:val="54C2DA10"/>
    <w:rsid w:val="54C37C0F"/>
    <w:rsid w:val="54C3B59C"/>
    <w:rsid w:val="54E02D4C"/>
    <w:rsid w:val="54E3E50B"/>
    <w:rsid w:val="54EE3CC7"/>
    <w:rsid w:val="54F26E51"/>
    <w:rsid w:val="5503D722"/>
    <w:rsid w:val="550B6934"/>
    <w:rsid w:val="55116EB7"/>
    <w:rsid w:val="552A30C8"/>
    <w:rsid w:val="556781A9"/>
    <w:rsid w:val="556DBE26"/>
    <w:rsid w:val="557B7C89"/>
    <w:rsid w:val="55A639D2"/>
    <w:rsid w:val="55BF284E"/>
    <w:rsid w:val="55C13186"/>
    <w:rsid w:val="55EB0208"/>
    <w:rsid w:val="55EB5824"/>
    <w:rsid w:val="55EBAC98"/>
    <w:rsid w:val="5604BE2D"/>
    <w:rsid w:val="5607E528"/>
    <w:rsid w:val="561EB953"/>
    <w:rsid w:val="56214F89"/>
    <w:rsid w:val="5661D353"/>
    <w:rsid w:val="56802B88"/>
    <w:rsid w:val="568C6626"/>
    <w:rsid w:val="568DC0CF"/>
    <w:rsid w:val="5691970D"/>
    <w:rsid w:val="5695D42E"/>
    <w:rsid w:val="569A8104"/>
    <w:rsid w:val="56CADF7F"/>
    <w:rsid w:val="56FEC489"/>
    <w:rsid w:val="57013CA7"/>
    <w:rsid w:val="570F175C"/>
    <w:rsid w:val="5723F2CB"/>
    <w:rsid w:val="572C6B19"/>
    <w:rsid w:val="57388C2F"/>
    <w:rsid w:val="57411467"/>
    <w:rsid w:val="5745CEAA"/>
    <w:rsid w:val="57479A23"/>
    <w:rsid w:val="57667A08"/>
    <w:rsid w:val="5766A02B"/>
    <w:rsid w:val="576BD6E7"/>
    <w:rsid w:val="5770E4D4"/>
    <w:rsid w:val="57966742"/>
    <w:rsid w:val="579DC761"/>
    <w:rsid w:val="57C852E7"/>
    <w:rsid w:val="57CDC9B8"/>
    <w:rsid w:val="57E9D5F8"/>
    <w:rsid w:val="57FC9ED0"/>
    <w:rsid w:val="57FCFA85"/>
    <w:rsid w:val="5828CD9A"/>
    <w:rsid w:val="582B9547"/>
    <w:rsid w:val="583BD069"/>
    <w:rsid w:val="584303A7"/>
    <w:rsid w:val="5849C9B0"/>
    <w:rsid w:val="586573A3"/>
    <w:rsid w:val="5865C929"/>
    <w:rsid w:val="586FAC44"/>
    <w:rsid w:val="587046B9"/>
    <w:rsid w:val="587EDC32"/>
    <w:rsid w:val="588216EF"/>
    <w:rsid w:val="588460E0"/>
    <w:rsid w:val="588B373B"/>
    <w:rsid w:val="589CB6FE"/>
    <w:rsid w:val="58ADBEE5"/>
    <w:rsid w:val="58D5817D"/>
    <w:rsid w:val="58FEB9A8"/>
    <w:rsid w:val="5912E51A"/>
    <w:rsid w:val="5921D40E"/>
    <w:rsid w:val="59240BFB"/>
    <w:rsid w:val="592FDE70"/>
    <w:rsid w:val="5944AC61"/>
    <w:rsid w:val="5945AA3C"/>
    <w:rsid w:val="5950D1AE"/>
    <w:rsid w:val="595126D7"/>
    <w:rsid w:val="595862CB"/>
    <w:rsid w:val="5967E6E8"/>
    <w:rsid w:val="59680C9B"/>
    <w:rsid w:val="5968AE85"/>
    <w:rsid w:val="596E45BB"/>
    <w:rsid w:val="597DB808"/>
    <w:rsid w:val="59934588"/>
    <w:rsid w:val="5999CE7A"/>
    <w:rsid w:val="59B7523F"/>
    <w:rsid w:val="59BF197A"/>
    <w:rsid w:val="59E31E2C"/>
    <w:rsid w:val="59E5C936"/>
    <w:rsid w:val="59E94501"/>
    <w:rsid w:val="59F0D0A2"/>
    <w:rsid w:val="59F7FDF8"/>
    <w:rsid w:val="5A05AE2A"/>
    <w:rsid w:val="5A0C00FC"/>
    <w:rsid w:val="5A273339"/>
    <w:rsid w:val="5A35691D"/>
    <w:rsid w:val="5A3E5968"/>
    <w:rsid w:val="5A5539A5"/>
    <w:rsid w:val="5A5DFEDE"/>
    <w:rsid w:val="5A65AD16"/>
    <w:rsid w:val="5A65D70C"/>
    <w:rsid w:val="5A6E7619"/>
    <w:rsid w:val="5A6F6AAC"/>
    <w:rsid w:val="5A7118D1"/>
    <w:rsid w:val="5A7969A7"/>
    <w:rsid w:val="5A7AFF47"/>
    <w:rsid w:val="5A7F450A"/>
    <w:rsid w:val="5A94EB83"/>
    <w:rsid w:val="5AB1418B"/>
    <w:rsid w:val="5AB7BA0F"/>
    <w:rsid w:val="5AB97129"/>
    <w:rsid w:val="5ACB119D"/>
    <w:rsid w:val="5ACE744B"/>
    <w:rsid w:val="5AD41CC6"/>
    <w:rsid w:val="5AD6041F"/>
    <w:rsid w:val="5ADCFAC9"/>
    <w:rsid w:val="5AE00C75"/>
    <w:rsid w:val="5AFBD46B"/>
    <w:rsid w:val="5B0F5E7D"/>
    <w:rsid w:val="5B11555D"/>
    <w:rsid w:val="5B1A80A1"/>
    <w:rsid w:val="5B2F141F"/>
    <w:rsid w:val="5B357162"/>
    <w:rsid w:val="5B54DE78"/>
    <w:rsid w:val="5B557BB1"/>
    <w:rsid w:val="5B594F98"/>
    <w:rsid w:val="5B5D8272"/>
    <w:rsid w:val="5B67DC82"/>
    <w:rsid w:val="5BA13E53"/>
    <w:rsid w:val="5BA73C78"/>
    <w:rsid w:val="5BA9F06D"/>
    <w:rsid w:val="5BBBCDC4"/>
    <w:rsid w:val="5BC0280F"/>
    <w:rsid w:val="5BD4FE43"/>
    <w:rsid w:val="5BDE5EAA"/>
    <w:rsid w:val="5BE5E8E7"/>
    <w:rsid w:val="5BEC76DC"/>
    <w:rsid w:val="5C207961"/>
    <w:rsid w:val="5C47EC42"/>
    <w:rsid w:val="5C5E3337"/>
    <w:rsid w:val="5C5E8C88"/>
    <w:rsid w:val="5C6EEF62"/>
    <w:rsid w:val="5C78C042"/>
    <w:rsid w:val="5CB0370B"/>
    <w:rsid w:val="5CB4C471"/>
    <w:rsid w:val="5CE165A8"/>
    <w:rsid w:val="5CFC4C77"/>
    <w:rsid w:val="5CFD91F6"/>
    <w:rsid w:val="5D052367"/>
    <w:rsid w:val="5D0763B1"/>
    <w:rsid w:val="5D0DDFE3"/>
    <w:rsid w:val="5D0EBB5F"/>
    <w:rsid w:val="5D11BE7C"/>
    <w:rsid w:val="5D16ECC2"/>
    <w:rsid w:val="5D2549C3"/>
    <w:rsid w:val="5D272D12"/>
    <w:rsid w:val="5D37B806"/>
    <w:rsid w:val="5D59DF97"/>
    <w:rsid w:val="5D5B803B"/>
    <w:rsid w:val="5D5E5DB1"/>
    <w:rsid w:val="5D793CF7"/>
    <w:rsid w:val="5D7BC40C"/>
    <w:rsid w:val="5D86479E"/>
    <w:rsid w:val="5D8E5575"/>
    <w:rsid w:val="5D9DAD72"/>
    <w:rsid w:val="5D9F96D4"/>
    <w:rsid w:val="5DA63FA4"/>
    <w:rsid w:val="5DB3F567"/>
    <w:rsid w:val="5DBB49BF"/>
    <w:rsid w:val="5DC1C9B2"/>
    <w:rsid w:val="5DD25F73"/>
    <w:rsid w:val="5DD984A8"/>
    <w:rsid w:val="5DE1E1C3"/>
    <w:rsid w:val="5DF2DE5B"/>
    <w:rsid w:val="5DF36859"/>
    <w:rsid w:val="5DF81236"/>
    <w:rsid w:val="5E0473BD"/>
    <w:rsid w:val="5E33FBA0"/>
    <w:rsid w:val="5E40B3ED"/>
    <w:rsid w:val="5E4C0EE0"/>
    <w:rsid w:val="5E5F4908"/>
    <w:rsid w:val="5E63F438"/>
    <w:rsid w:val="5E7BD819"/>
    <w:rsid w:val="5E80739F"/>
    <w:rsid w:val="5E98AC54"/>
    <w:rsid w:val="5EA3A96B"/>
    <w:rsid w:val="5EB0F584"/>
    <w:rsid w:val="5EB30FB7"/>
    <w:rsid w:val="5EC48BD1"/>
    <w:rsid w:val="5EC4ADFC"/>
    <w:rsid w:val="5EDCDC85"/>
    <w:rsid w:val="5EE88135"/>
    <w:rsid w:val="5EF40F4C"/>
    <w:rsid w:val="5F09845D"/>
    <w:rsid w:val="5F16DF57"/>
    <w:rsid w:val="5F1C1935"/>
    <w:rsid w:val="5F2B926F"/>
    <w:rsid w:val="5F55529A"/>
    <w:rsid w:val="5F57DC6F"/>
    <w:rsid w:val="5F6333BC"/>
    <w:rsid w:val="5F7A1E85"/>
    <w:rsid w:val="5F8F9800"/>
    <w:rsid w:val="5FB2364B"/>
    <w:rsid w:val="5FB73D04"/>
    <w:rsid w:val="5FC27079"/>
    <w:rsid w:val="5FCE6B4E"/>
    <w:rsid w:val="5FCF0FA7"/>
    <w:rsid w:val="5FD956DA"/>
    <w:rsid w:val="5FDDF246"/>
    <w:rsid w:val="5FDF61A5"/>
    <w:rsid w:val="5FE46CE7"/>
    <w:rsid w:val="5FE615B4"/>
    <w:rsid w:val="5FEA41F2"/>
    <w:rsid w:val="5FF15052"/>
    <w:rsid w:val="5FFD9D4B"/>
    <w:rsid w:val="5FFFA849"/>
    <w:rsid w:val="60125D28"/>
    <w:rsid w:val="601B6C52"/>
    <w:rsid w:val="603BD920"/>
    <w:rsid w:val="604A5806"/>
    <w:rsid w:val="604F1634"/>
    <w:rsid w:val="60556BF2"/>
    <w:rsid w:val="60570FEB"/>
    <w:rsid w:val="605A25B2"/>
    <w:rsid w:val="6063E1A4"/>
    <w:rsid w:val="60640904"/>
    <w:rsid w:val="606BEA21"/>
    <w:rsid w:val="606D720D"/>
    <w:rsid w:val="606F480B"/>
    <w:rsid w:val="607C78A2"/>
    <w:rsid w:val="608E20E7"/>
    <w:rsid w:val="60951369"/>
    <w:rsid w:val="609950C6"/>
    <w:rsid w:val="60A29C83"/>
    <w:rsid w:val="60B6335A"/>
    <w:rsid w:val="60C808C6"/>
    <w:rsid w:val="60D6E61E"/>
    <w:rsid w:val="60D747FC"/>
    <w:rsid w:val="60E5F653"/>
    <w:rsid w:val="60EC57C4"/>
    <w:rsid w:val="60FD7B77"/>
    <w:rsid w:val="6100D2A5"/>
    <w:rsid w:val="61170DFA"/>
    <w:rsid w:val="611C2EB1"/>
    <w:rsid w:val="612C32B3"/>
    <w:rsid w:val="612EAA9F"/>
    <w:rsid w:val="61389974"/>
    <w:rsid w:val="6148D109"/>
    <w:rsid w:val="614FD877"/>
    <w:rsid w:val="6150ADBD"/>
    <w:rsid w:val="615AA533"/>
    <w:rsid w:val="6175E61E"/>
    <w:rsid w:val="617BAD11"/>
    <w:rsid w:val="618247C0"/>
    <w:rsid w:val="6186E5D5"/>
    <w:rsid w:val="61885CE4"/>
    <w:rsid w:val="61BDF0EA"/>
    <w:rsid w:val="61BFD28F"/>
    <w:rsid w:val="61D7094C"/>
    <w:rsid w:val="61F2E684"/>
    <w:rsid w:val="61F41038"/>
    <w:rsid w:val="61F660EB"/>
    <w:rsid w:val="620520FB"/>
    <w:rsid w:val="620FC858"/>
    <w:rsid w:val="62104122"/>
    <w:rsid w:val="6216C089"/>
    <w:rsid w:val="62238930"/>
    <w:rsid w:val="623DF5BD"/>
    <w:rsid w:val="6243AE0A"/>
    <w:rsid w:val="6257BF89"/>
    <w:rsid w:val="626C678B"/>
    <w:rsid w:val="627EDEDD"/>
    <w:rsid w:val="62A9A62D"/>
    <w:rsid w:val="62A9AEA6"/>
    <w:rsid w:val="62ACF419"/>
    <w:rsid w:val="62B90293"/>
    <w:rsid w:val="62C16D1D"/>
    <w:rsid w:val="62F4D6C7"/>
    <w:rsid w:val="630CD193"/>
    <w:rsid w:val="630D42BB"/>
    <w:rsid w:val="6315B092"/>
    <w:rsid w:val="6326B7C6"/>
    <w:rsid w:val="63296D58"/>
    <w:rsid w:val="63392892"/>
    <w:rsid w:val="633CBA4E"/>
    <w:rsid w:val="6341FAEC"/>
    <w:rsid w:val="634FBE66"/>
    <w:rsid w:val="63628FBA"/>
    <w:rsid w:val="63654E02"/>
    <w:rsid w:val="637FA9A7"/>
    <w:rsid w:val="63856F79"/>
    <w:rsid w:val="6390CB71"/>
    <w:rsid w:val="63939578"/>
    <w:rsid w:val="639EA069"/>
    <w:rsid w:val="63A252A2"/>
    <w:rsid w:val="63A3D397"/>
    <w:rsid w:val="63CAA768"/>
    <w:rsid w:val="63E077B5"/>
    <w:rsid w:val="63FD7797"/>
    <w:rsid w:val="6403F009"/>
    <w:rsid w:val="641EED9F"/>
    <w:rsid w:val="64218C15"/>
    <w:rsid w:val="642BA787"/>
    <w:rsid w:val="642BB251"/>
    <w:rsid w:val="642D68D4"/>
    <w:rsid w:val="6434D138"/>
    <w:rsid w:val="643863DB"/>
    <w:rsid w:val="64428061"/>
    <w:rsid w:val="64498489"/>
    <w:rsid w:val="64524978"/>
    <w:rsid w:val="64553B21"/>
    <w:rsid w:val="645F9305"/>
    <w:rsid w:val="6467D71D"/>
    <w:rsid w:val="646CD3B8"/>
    <w:rsid w:val="646E1FB2"/>
    <w:rsid w:val="6473656F"/>
    <w:rsid w:val="64A72205"/>
    <w:rsid w:val="64AC7E5C"/>
    <w:rsid w:val="64B0FD56"/>
    <w:rsid w:val="64B3757B"/>
    <w:rsid w:val="64BF75A2"/>
    <w:rsid w:val="64C90A99"/>
    <w:rsid w:val="64D16018"/>
    <w:rsid w:val="64DBE53E"/>
    <w:rsid w:val="64DDBEBA"/>
    <w:rsid w:val="64EAC4DB"/>
    <w:rsid w:val="64F1294D"/>
    <w:rsid w:val="650F6F3A"/>
    <w:rsid w:val="65160BF9"/>
    <w:rsid w:val="65298B0F"/>
    <w:rsid w:val="654996E5"/>
    <w:rsid w:val="655D592A"/>
    <w:rsid w:val="656A3A89"/>
    <w:rsid w:val="65778E45"/>
    <w:rsid w:val="657A8B4D"/>
    <w:rsid w:val="657C6D25"/>
    <w:rsid w:val="657F6BD6"/>
    <w:rsid w:val="6596924F"/>
    <w:rsid w:val="659E1969"/>
    <w:rsid w:val="65A3B629"/>
    <w:rsid w:val="65B791AA"/>
    <w:rsid w:val="65DD0228"/>
    <w:rsid w:val="65E2E374"/>
    <w:rsid w:val="65F72342"/>
    <w:rsid w:val="6602AE7F"/>
    <w:rsid w:val="66044CD6"/>
    <w:rsid w:val="660463C4"/>
    <w:rsid w:val="660A8700"/>
    <w:rsid w:val="661A1FC0"/>
    <w:rsid w:val="661F1994"/>
    <w:rsid w:val="6626AF43"/>
    <w:rsid w:val="662FC752"/>
    <w:rsid w:val="66321778"/>
    <w:rsid w:val="6635B8E0"/>
    <w:rsid w:val="66589D6A"/>
    <w:rsid w:val="6668E264"/>
    <w:rsid w:val="66777F76"/>
    <w:rsid w:val="6687288E"/>
    <w:rsid w:val="668E3F21"/>
    <w:rsid w:val="66918D7E"/>
    <w:rsid w:val="66A4593F"/>
    <w:rsid w:val="66A9546A"/>
    <w:rsid w:val="66AFBBCE"/>
    <w:rsid w:val="66CD0058"/>
    <w:rsid w:val="66D432BC"/>
    <w:rsid w:val="66F46899"/>
    <w:rsid w:val="6701FF03"/>
    <w:rsid w:val="67072BF4"/>
    <w:rsid w:val="670FE43C"/>
    <w:rsid w:val="671EC566"/>
    <w:rsid w:val="672A1B2B"/>
    <w:rsid w:val="673FF1E8"/>
    <w:rsid w:val="6754BC0F"/>
    <w:rsid w:val="675FA42A"/>
    <w:rsid w:val="6779FC56"/>
    <w:rsid w:val="6781B4FF"/>
    <w:rsid w:val="6788442A"/>
    <w:rsid w:val="678BFDBD"/>
    <w:rsid w:val="6791D18B"/>
    <w:rsid w:val="679ECFAC"/>
    <w:rsid w:val="67A25E45"/>
    <w:rsid w:val="67AE45A4"/>
    <w:rsid w:val="67B8AA04"/>
    <w:rsid w:val="67DC6F1E"/>
    <w:rsid w:val="67E43DCA"/>
    <w:rsid w:val="67E87B49"/>
    <w:rsid w:val="67F4FBBB"/>
    <w:rsid w:val="67F8DC2B"/>
    <w:rsid w:val="68143714"/>
    <w:rsid w:val="68154556"/>
    <w:rsid w:val="68266449"/>
    <w:rsid w:val="6834AB95"/>
    <w:rsid w:val="6835278D"/>
    <w:rsid w:val="683931EB"/>
    <w:rsid w:val="684F77D9"/>
    <w:rsid w:val="6857C7AA"/>
    <w:rsid w:val="685928D5"/>
    <w:rsid w:val="685EA58B"/>
    <w:rsid w:val="685F8C5D"/>
    <w:rsid w:val="6866072D"/>
    <w:rsid w:val="686DB057"/>
    <w:rsid w:val="68730369"/>
    <w:rsid w:val="68914E0E"/>
    <w:rsid w:val="68A00EC2"/>
    <w:rsid w:val="68A63142"/>
    <w:rsid w:val="68B0AC9E"/>
    <w:rsid w:val="68B4FCB3"/>
    <w:rsid w:val="68CA2DD1"/>
    <w:rsid w:val="68CD9048"/>
    <w:rsid w:val="68CE2740"/>
    <w:rsid w:val="68CE6250"/>
    <w:rsid w:val="68D127BD"/>
    <w:rsid w:val="68DEFAA8"/>
    <w:rsid w:val="68F3E194"/>
    <w:rsid w:val="68F506A6"/>
    <w:rsid w:val="68FC1458"/>
    <w:rsid w:val="691B5C4A"/>
    <w:rsid w:val="6921BEE8"/>
    <w:rsid w:val="693300F2"/>
    <w:rsid w:val="693C8FE4"/>
    <w:rsid w:val="695108B4"/>
    <w:rsid w:val="69519BDA"/>
    <w:rsid w:val="6960A4CC"/>
    <w:rsid w:val="6981AB90"/>
    <w:rsid w:val="6988E64A"/>
    <w:rsid w:val="6997E3D1"/>
    <w:rsid w:val="69AB0179"/>
    <w:rsid w:val="69B1FD86"/>
    <w:rsid w:val="69BBEBA2"/>
    <w:rsid w:val="69C044C6"/>
    <w:rsid w:val="69DC0599"/>
    <w:rsid w:val="69F2886A"/>
    <w:rsid w:val="69F6F6FC"/>
    <w:rsid w:val="69F99059"/>
    <w:rsid w:val="6A01B9B2"/>
    <w:rsid w:val="6A07185E"/>
    <w:rsid w:val="6A1B75F8"/>
    <w:rsid w:val="6A1C2E97"/>
    <w:rsid w:val="6A2699D8"/>
    <w:rsid w:val="6A30627A"/>
    <w:rsid w:val="6A37B973"/>
    <w:rsid w:val="6A430663"/>
    <w:rsid w:val="6A5FF97B"/>
    <w:rsid w:val="6A604888"/>
    <w:rsid w:val="6A6FAAF0"/>
    <w:rsid w:val="6A73CEB5"/>
    <w:rsid w:val="6A87CC45"/>
    <w:rsid w:val="6A9685C6"/>
    <w:rsid w:val="6AB67BBE"/>
    <w:rsid w:val="6AC3B87A"/>
    <w:rsid w:val="6AC6F016"/>
    <w:rsid w:val="6ADAA0B3"/>
    <w:rsid w:val="6ADFE15D"/>
    <w:rsid w:val="6AFD4E62"/>
    <w:rsid w:val="6B2F6234"/>
    <w:rsid w:val="6B3F12A4"/>
    <w:rsid w:val="6B478AD3"/>
    <w:rsid w:val="6B576ECE"/>
    <w:rsid w:val="6B5BDEF7"/>
    <w:rsid w:val="6B5C387C"/>
    <w:rsid w:val="6B92E9B4"/>
    <w:rsid w:val="6B9697DA"/>
    <w:rsid w:val="6BA7897D"/>
    <w:rsid w:val="6BBF3BC7"/>
    <w:rsid w:val="6BC3067C"/>
    <w:rsid w:val="6BCA94AF"/>
    <w:rsid w:val="6BEFFF2B"/>
    <w:rsid w:val="6C128495"/>
    <w:rsid w:val="6C29CA4A"/>
    <w:rsid w:val="6C2FCF78"/>
    <w:rsid w:val="6C302696"/>
    <w:rsid w:val="6C364FE1"/>
    <w:rsid w:val="6C3D4728"/>
    <w:rsid w:val="6C477B74"/>
    <w:rsid w:val="6C5E8C6D"/>
    <w:rsid w:val="6C61AB6D"/>
    <w:rsid w:val="6C77CC80"/>
    <w:rsid w:val="6C7BD408"/>
    <w:rsid w:val="6C81F47E"/>
    <w:rsid w:val="6C8F56F3"/>
    <w:rsid w:val="6C942188"/>
    <w:rsid w:val="6C9A0492"/>
    <w:rsid w:val="6CA3468D"/>
    <w:rsid w:val="6CA4E29B"/>
    <w:rsid w:val="6CA9C30C"/>
    <w:rsid w:val="6CADBBEF"/>
    <w:rsid w:val="6CB6D94C"/>
    <w:rsid w:val="6CBF4FA8"/>
    <w:rsid w:val="6D01012D"/>
    <w:rsid w:val="6D1CA057"/>
    <w:rsid w:val="6D298112"/>
    <w:rsid w:val="6D3218D8"/>
    <w:rsid w:val="6D34B336"/>
    <w:rsid w:val="6D366169"/>
    <w:rsid w:val="6D401D6A"/>
    <w:rsid w:val="6D62E191"/>
    <w:rsid w:val="6D6B09F8"/>
    <w:rsid w:val="6D91200A"/>
    <w:rsid w:val="6DA95117"/>
    <w:rsid w:val="6DACB750"/>
    <w:rsid w:val="6DC9880B"/>
    <w:rsid w:val="6DD1293A"/>
    <w:rsid w:val="6DD21EF9"/>
    <w:rsid w:val="6DE94D69"/>
    <w:rsid w:val="6E0B1FE7"/>
    <w:rsid w:val="6E147F0E"/>
    <w:rsid w:val="6E15C27F"/>
    <w:rsid w:val="6E18DA23"/>
    <w:rsid w:val="6E216BCF"/>
    <w:rsid w:val="6E23E5F3"/>
    <w:rsid w:val="6E29C44F"/>
    <w:rsid w:val="6E2B5861"/>
    <w:rsid w:val="6E2C31A5"/>
    <w:rsid w:val="6E41A6E6"/>
    <w:rsid w:val="6E423E0F"/>
    <w:rsid w:val="6E4596CC"/>
    <w:rsid w:val="6E46F186"/>
    <w:rsid w:val="6E73B98D"/>
    <w:rsid w:val="6E77479B"/>
    <w:rsid w:val="6E823168"/>
    <w:rsid w:val="6E8A61E6"/>
    <w:rsid w:val="6E8B3F1E"/>
    <w:rsid w:val="6E96AD62"/>
    <w:rsid w:val="6EB442A1"/>
    <w:rsid w:val="6EC8B1EB"/>
    <w:rsid w:val="6EF694C9"/>
    <w:rsid w:val="6EFE6B0F"/>
    <w:rsid w:val="6F11A2F9"/>
    <w:rsid w:val="6F11FBBF"/>
    <w:rsid w:val="6F17825A"/>
    <w:rsid w:val="6F3BC616"/>
    <w:rsid w:val="6F431806"/>
    <w:rsid w:val="6F468781"/>
    <w:rsid w:val="6F4A20F5"/>
    <w:rsid w:val="6F571F98"/>
    <w:rsid w:val="6F786449"/>
    <w:rsid w:val="6FA234E1"/>
    <w:rsid w:val="6FBC6FF0"/>
    <w:rsid w:val="6FC28149"/>
    <w:rsid w:val="6FC3952A"/>
    <w:rsid w:val="6FC48420"/>
    <w:rsid w:val="6FDE3321"/>
    <w:rsid w:val="7007C9BC"/>
    <w:rsid w:val="700DB701"/>
    <w:rsid w:val="70300C6A"/>
    <w:rsid w:val="70359DEC"/>
    <w:rsid w:val="7041399F"/>
    <w:rsid w:val="70653570"/>
    <w:rsid w:val="7083B679"/>
    <w:rsid w:val="70866EE1"/>
    <w:rsid w:val="70912506"/>
    <w:rsid w:val="70A24577"/>
    <w:rsid w:val="70A6C524"/>
    <w:rsid w:val="70AF1689"/>
    <w:rsid w:val="70DA0F34"/>
    <w:rsid w:val="70E891BE"/>
    <w:rsid w:val="70ED7C4E"/>
    <w:rsid w:val="71053BA8"/>
    <w:rsid w:val="710E97E3"/>
    <w:rsid w:val="71152375"/>
    <w:rsid w:val="7118784B"/>
    <w:rsid w:val="712640F2"/>
    <w:rsid w:val="715A4892"/>
    <w:rsid w:val="715C49BD"/>
    <w:rsid w:val="7163E9E3"/>
    <w:rsid w:val="7169202F"/>
    <w:rsid w:val="716D312E"/>
    <w:rsid w:val="7179784D"/>
    <w:rsid w:val="719457D5"/>
    <w:rsid w:val="71C42398"/>
    <w:rsid w:val="71D16FAA"/>
    <w:rsid w:val="71E7B07A"/>
    <w:rsid w:val="71EADEC0"/>
    <w:rsid w:val="71EE1D54"/>
    <w:rsid w:val="71F41511"/>
    <w:rsid w:val="71FBD6B0"/>
    <w:rsid w:val="720D3737"/>
    <w:rsid w:val="720F3CCF"/>
    <w:rsid w:val="72134BB2"/>
    <w:rsid w:val="7214048C"/>
    <w:rsid w:val="72198F3A"/>
    <w:rsid w:val="721B6B63"/>
    <w:rsid w:val="721E1666"/>
    <w:rsid w:val="7236051F"/>
    <w:rsid w:val="723C43C9"/>
    <w:rsid w:val="724A302F"/>
    <w:rsid w:val="7259FB03"/>
    <w:rsid w:val="725B3BE2"/>
    <w:rsid w:val="72712AC7"/>
    <w:rsid w:val="728612FA"/>
    <w:rsid w:val="72D27E07"/>
    <w:rsid w:val="72D9B1E4"/>
    <w:rsid w:val="7313A0C0"/>
    <w:rsid w:val="73219F15"/>
    <w:rsid w:val="7348C9CD"/>
    <w:rsid w:val="7351D698"/>
    <w:rsid w:val="7355A5F2"/>
    <w:rsid w:val="7368773E"/>
    <w:rsid w:val="736AC528"/>
    <w:rsid w:val="7375E8E2"/>
    <w:rsid w:val="73778A9F"/>
    <w:rsid w:val="738D6017"/>
    <w:rsid w:val="738F453F"/>
    <w:rsid w:val="73AF452E"/>
    <w:rsid w:val="73B94739"/>
    <w:rsid w:val="73ED4E06"/>
    <w:rsid w:val="74076503"/>
    <w:rsid w:val="741A1358"/>
    <w:rsid w:val="741E5AFB"/>
    <w:rsid w:val="74214CFA"/>
    <w:rsid w:val="74382826"/>
    <w:rsid w:val="7468A7D7"/>
    <w:rsid w:val="746CB07A"/>
    <w:rsid w:val="746CCBD2"/>
    <w:rsid w:val="746D88D9"/>
    <w:rsid w:val="7476361A"/>
    <w:rsid w:val="748300A8"/>
    <w:rsid w:val="74AD9E9E"/>
    <w:rsid w:val="74B76675"/>
    <w:rsid w:val="74B91AAF"/>
    <w:rsid w:val="74C7F0AB"/>
    <w:rsid w:val="74CD4499"/>
    <w:rsid w:val="74E502AD"/>
    <w:rsid w:val="74E82DE5"/>
    <w:rsid w:val="74ED562E"/>
    <w:rsid w:val="74F72444"/>
    <w:rsid w:val="75077B74"/>
    <w:rsid w:val="751F89CD"/>
    <w:rsid w:val="752B3569"/>
    <w:rsid w:val="7537FB8B"/>
    <w:rsid w:val="7539B9E6"/>
    <w:rsid w:val="753C8447"/>
    <w:rsid w:val="7559790C"/>
    <w:rsid w:val="7569AE2B"/>
    <w:rsid w:val="75759C62"/>
    <w:rsid w:val="7579CB93"/>
    <w:rsid w:val="75863D68"/>
    <w:rsid w:val="75864540"/>
    <w:rsid w:val="75966D1A"/>
    <w:rsid w:val="75A62AC0"/>
    <w:rsid w:val="75A94216"/>
    <w:rsid w:val="75AE82F4"/>
    <w:rsid w:val="75B83BC1"/>
    <w:rsid w:val="75D8F7A4"/>
    <w:rsid w:val="75DBB182"/>
    <w:rsid w:val="75E80D3A"/>
    <w:rsid w:val="75F11D81"/>
    <w:rsid w:val="75F3E2AD"/>
    <w:rsid w:val="75FBDB88"/>
    <w:rsid w:val="7603DF3B"/>
    <w:rsid w:val="7613CCCD"/>
    <w:rsid w:val="7626C194"/>
    <w:rsid w:val="76303D70"/>
    <w:rsid w:val="7642222F"/>
    <w:rsid w:val="764A10C2"/>
    <w:rsid w:val="7658927B"/>
    <w:rsid w:val="76662399"/>
    <w:rsid w:val="766B5A8C"/>
    <w:rsid w:val="7672DCA1"/>
    <w:rsid w:val="76821C3C"/>
    <w:rsid w:val="76889D4D"/>
    <w:rsid w:val="7691E6D9"/>
    <w:rsid w:val="76A33BF8"/>
    <w:rsid w:val="76A66AEF"/>
    <w:rsid w:val="76A8872C"/>
    <w:rsid w:val="76B41C88"/>
    <w:rsid w:val="76C2F854"/>
    <w:rsid w:val="76C8335E"/>
    <w:rsid w:val="76CA12F8"/>
    <w:rsid w:val="76D4856E"/>
    <w:rsid w:val="76E32DD9"/>
    <w:rsid w:val="76E95B8C"/>
    <w:rsid w:val="76FF1856"/>
    <w:rsid w:val="7706590C"/>
    <w:rsid w:val="7711574E"/>
    <w:rsid w:val="771952E0"/>
    <w:rsid w:val="7724A58B"/>
    <w:rsid w:val="7755FDA2"/>
    <w:rsid w:val="775A57EF"/>
    <w:rsid w:val="7769BDEE"/>
    <w:rsid w:val="77785B75"/>
    <w:rsid w:val="777D7861"/>
    <w:rsid w:val="77810A1E"/>
    <w:rsid w:val="77821DDE"/>
    <w:rsid w:val="7791B10D"/>
    <w:rsid w:val="7799078F"/>
    <w:rsid w:val="77A5D916"/>
    <w:rsid w:val="77AB5B4A"/>
    <w:rsid w:val="77BB4B8B"/>
    <w:rsid w:val="77C290A0"/>
    <w:rsid w:val="77CCE3C6"/>
    <w:rsid w:val="77DE0825"/>
    <w:rsid w:val="780397A1"/>
    <w:rsid w:val="78075642"/>
    <w:rsid w:val="7812DE8E"/>
    <w:rsid w:val="781741A3"/>
    <w:rsid w:val="78220D89"/>
    <w:rsid w:val="782ECF6D"/>
    <w:rsid w:val="78497C4C"/>
    <w:rsid w:val="7857AFF3"/>
    <w:rsid w:val="7858B25B"/>
    <w:rsid w:val="7874590A"/>
    <w:rsid w:val="787B7041"/>
    <w:rsid w:val="7897A3C1"/>
    <w:rsid w:val="789862E5"/>
    <w:rsid w:val="789E8148"/>
    <w:rsid w:val="78B70369"/>
    <w:rsid w:val="78B749E9"/>
    <w:rsid w:val="78BAF43B"/>
    <w:rsid w:val="78D102AD"/>
    <w:rsid w:val="78D886CF"/>
    <w:rsid w:val="78EE0A05"/>
    <w:rsid w:val="78EFCEB4"/>
    <w:rsid w:val="78F7FC50"/>
    <w:rsid w:val="79104081"/>
    <w:rsid w:val="7926426B"/>
    <w:rsid w:val="79288E32"/>
    <w:rsid w:val="792AB72A"/>
    <w:rsid w:val="7939E0BC"/>
    <w:rsid w:val="79423EA8"/>
    <w:rsid w:val="79493D8A"/>
    <w:rsid w:val="795AB0B1"/>
    <w:rsid w:val="7982F966"/>
    <w:rsid w:val="798DBEC1"/>
    <w:rsid w:val="79985AD7"/>
    <w:rsid w:val="799F87B3"/>
    <w:rsid w:val="79AB6549"/>
    <w:rsid w:val="79AC0BA6"/>
    <w:rsid w:val="79AF5C72"/>
    <w:rsid w:val="79B8F296"/>
    <w:rsid w:val="79C38B34"/>
    <w:rsid w:val="79EAFCEC"/>
    <w:rsid w:val="79FAE58F"/>
    <w:rsid w:val="7A11D6EF"/>
    <w:rsid w:val="7A1B5568"/>
    <w:rsid w:val="7A245E8A"/>
    <w:rsid w:val="7A2AE9D8"/>
    <w:rsid w:val="7A3A0C9B"/>
    <w:rsid w:val="7A4E8045"/>
    <w:rsid w:val="7A530B5C"/>
    <w:rsid w:val="7A622E5A"/>
    <w:rsid w:val="7A83F4ED"/>
    <w:rsid w:val="7A8D72BB"/>
    <w:rsid w:val="7A94C2DC"/>
    <w:rsid w:val="7AC8F6A3"/>
    <w:rsid w:val="7AD27D5B"/>
    <w:rsid w:val="7AD4A3CC"/>
    <w:rsid w:val="7AECB4F1"/>
    <w:rsid w:val="7AF9A679"/>
    <w:rsid w:val="7B02C69E"/>
    <w:rsid w:val="7B2D5AA3"/>
    <w:rsid w:val="7B3BA36F"/>
    <w:rsid w:val="7B4F0892"/>
    <w:rsid w:val="7B59D1DD"/>
    <w:rsid w:val="7B845FB6"/>
    <w:rsid w:val="7B93C3E2"/>
    <w:rsid w:val="7BA6DCDB"/>
    <w:rsid w:val="7BA7DD78"/>
    <w:rsid w:val="7BB29BDA"/>
    <w:rsid w:val="7BB38F7F"/>
    <w:rsid w:val="7BC4CD3B"/>
    <w:rsid w:val="7BC67878"/>
    <w:rsid w:val="7BCA45D9"/>
    <w:rsid w:val="7BD16A5A"/>
    <w:rsid w:val="7BE010D4"/>
    <w:rsid w:val="7BE2D68F"/>
    <w:rsid w:val="7BE6DBA2"/>
    <w:rsid w:val="7BF729F4"/>
    <w:rsid w:val="7C1DBEBE"/>
    <w:rsid w:val="7C23A599"/>
    <w:rsid w:val="7C3868A2"/>
    <w:rsid w:val="7C3A34E7"/>
    <w:rsid w:val="7C3FAE5E"/>
    <w:rsid w:val="7C45227A"/>
    <w:rsid w:val="7C58845F"/>
    <w:rsid w:val="7C60C866"/>
    <w:rsid w:val="7C69887F"/>
    <w:rsid w:val="7C74B106"/>
    <w:rsid w:val="7C79E6C6"/>
    <w:rsid w:val="7C9102F0"/>
    <w:rsid w:val="7C98652D"/>
    <w:rsid w:val="7CC2284E"/>
    <w:rsid w:val="7CC4D0D2"/>
    <w:rsid w:val="7CCE15A3"/>
    <w:rsid w:val="7CD3BFD1"/>
    <w:rsid w:val="7CE8B8DB"/>
    <w:rsid w:val="7D167FCF"/>
    <w:rsid w:val="7D3411F3"/>
    <w:rsid w:val="7D43AC82"/>
    <w:rsid w:val="7D4FEAAD"/>
    <w:rsid w:val="7D764A1F"/>
    <w:rsid w:val="7D7AB4A1"/>
    <w:rsid w:val="7D897FF7"/>
    <w:rsid w:val="7D8C6E33"/>
    <w:rsid w:val="7D937CA6"/>
    <w:rsid w:val="7D9A127F"/>
    <w:rsid w:val="7DAA219D"/>
    <w:rsid w:val="7DBC4DD0"/>
    <w:rsid w:val="7DD2E42D"/>
    <w:rsid w:val="7DD84CF6"/>
    <w:rsid w:val="7DF9BC87"/>
    <w:rsid w:val="7E0718DC"/>
    <w:rsid w:val="7E0F951D"/>
    <w:rsid w:val="7E142998"/>
    <w:rsid w:val="7E35C65A"/>
    <w:rsid w:val="7E3B89FB"/>
    <w:rsid w:val="7E4064AE"/>
    <w:rsid w:val="7E512B24"/>
    <w:rsid w:val="7E5284C3"/>
    <w:rsid w:val="7E7BA56C"/>
    <w:rsid w:val="7E8CA94F"/>
    <w:rsid w:val="7E98D231"/>
    <w:rsid w:val="7E995AC0"/>
    <w:rsid w:val="7EA224AF"/>
    <w:rsid w:val="7EA45759"/>
    <w:rsid w:val="7EA910B5"/>
    <w:rsid w:val="7EAB9D1D"/>
    <w:rsid w:val="7EAE887E"/>
    <w:rsid w:val="7EBEDC53"/>
    <w:rsid w:val="7EC55016"/>
    <w:rsid w:val="7ED1197F"/>
    <w:rsid w:val="7EEA4A29"/>
    <w:rsid w:val="7EF37A52"/>
    <w:rsid w:val="7F0D5FC2"/>
    <w:rsid w:val="7F12BFB0"/>
    <w:rsid w:val="7F13574F"/>
    <w:rsid w:val="7F368A42"/>
    <w:rsid w:val="7F37D777"/>
    <w:rsid w:val="7F4D4FD5"/>
    <w:rsid w:val="7F5065EA"/>
    <w:rsid w:val="7F510ABD"/>
    <w:rsid w:val="7F56A6D2"/>
    <w:rsid w:val="7F73FF6A"/>
    <w:rsid w:val="7F7EEF6E"/>
    <w:rsid w:val="7F8989BC"/>
    <w:rsid w:val="7F9E0978"/>
    <w:rsid w:val="7FA4E3EE"/>
    <w:rsid w:val="7FA96A5D"/>
    <w:rsid w:val="7FC3AB10"/>
    <w:rsid w:val="7FD6454E"/>
    <w:rsid w:val="7FE00250"/>
    <w:rsid w:val="7FE95E47"/>
    <w:rsid w:val="7FEDE4F5"/>
    <w:rsid w:val="7FF550A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63382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722"/>
    <w:pPr>
      <w:spacing w:line="240" w:lineRule="auto"/>
      <w:jc w:val="both"/>
    </w:pPr>
    <w:rPr>
      <w:rFonts w:ascii="Times New Roman" w:hAnsi="Times New Roman" w:cs="Times New Roman"/>
    </w:rPr>
  </w:style>
  <w:style w:type="paragraph" w:styleId="Heading1">
    <w:name w:val="heading 1"/>
    <w:basedOn w:val="Normal"/>
    <w:next w:val="Normal"/>
    <w:link w:val="Heading1Char"/>
    <w:uiPriority w:val="9"/>
    <w:qFormat/>
    <w:rsid w:val="00490951"/>
    <w:pPr>
      <w:keepNext/>
      <w:keepLines/>
      <w:spacing w:after="120"/>
      <w:outlineLvl w:val="0"/>
    </w:pPr>
    <w:rPr>
      <w:rFonts w:eastAsiaTheme="majorEastAsia"/>
      <w:b/>
      <w:bCs/>
      <w:color w:val="000000" w:themeColor="text1"/>
      <w:sz w:val="28"/>
      <w:szCs w:val="28"/>
      <w:u w:val="single"/>
    </w:rPr>
  </w:style>
  <w:style w:type="paragraph" w:styleId="Heading2">
    <w:name w:val="heading 2"/>
    <w:basedOn w:val="Normal"/>
    <w:next w:val="Normal"/>
    <w:link w:val="Heading2Char"/>
    <w:uiPriority w:val="9"/>
    <w:unhideWhenUsed/>
    <w:qFormat/>
    <w:rsid w:val="00D12CFE"/>
    <w:pPr>
      <w:keepNext/>
      <w:keepLines/>
      <w:spacing w:after="120"/>
      <w:outlineLvl w:val="1"/>
    </w:pPr>
    <w:rPr>
      <w:rFonts w:eastAsiaTheme="majorEastAsia"/>
      <w:b/>
      <w:bCs/>
      <w:color w:val="000000" w:themeColor="text1"/>
    </w:rPr>
  </w:style>
  <w:style w:type="paragraph" w:styleId="Heading3">
    <w:name w:val="heading 3"/>
    <w:basedOn w:val="Normal"/>
    <w:next w:val="Normal"/>
    <w:link w:val="Heading3Char"/>
    <w:uiPriority w:val="9"/>
    <w:unhideWhenUsed/>
    <w:qFormat/>
    <w:rsid w:val="008A49E1"/>
    <w:pPr>
      <w:keepNext/>
      <w:keepLines/>
      <w:numPr>
        <w:ilvl w:val="1"/>
        <w:numId w:val="4"/>
      </w:numPr>
      <w:spacing w:after="120"/>
      <w:outlineLvl w:val="2"/>
    </w:pPr>
    <w:rPr>
      <w:rFonts w:eastAsiaTheme="majorEastAsia"/>
      <w:b/>
      <w:bCs/>
      <w:i/>
      <w:iCs/>
      <w:color w:val="000000" w:themeColor="text1"/>
    </w:rPr>
  </w:style>
  <w:style w:type="paragraph" w:styleId="Heading4">
    <w:name w:val="heading 4"/>
    <w:basedOn w:val="ListParagraph"/>
    <w:next w:val="Normal"/>
    <w:link w:val="Heading4Char"/>
    <w:uiPriority w:val="9"/>
    <w:unhideWhenUsed/>
    <w:qFormat/>
    <w:rsid w:val="008A49E1"/>
    <w:pPr>
      <w:numPr>
        <w:ilvl w:val="2"/>
        <w:numId w:val="4"/>
      </w:numPr>
      <w:outlineLvl w:val="3"/>
    </w:pPr>
    <w:rPr>
      <w:b/>
      <w:bCs/>
      <w:i/>
      <w:iCs/>
    </w:rPr>
  </w:style>
  <w:style w:type="paragraph" w:styleId="Heading5">
    <w:name w:val="heading 5"/>
    <w:basedOn w:val="Normal"/>
    <w:next w:val="Normal"/>
    <w:link w:val="Heading5Char"/>
    <w:uiPriority w:val="9"/>
    <w:unhideWhenUsed/>
    <w:qFormat/>
    <w:rsid w:val="00ED6E57"/>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6E57"/>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E57"/>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E57"/>
    <w:pPr>
      <w:keepNext/>
      <w:keepLines/>
      <w:numPr>
        <w:ilvl w:val="7"/>
        <w:numId w:val="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E57"/>
    <w:pPr>
      <w:keepNext/>
      <w:keepLines/>
      <w:numPr>
        <w:ilvl w:val="8"/>
        <w:numId w:val="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951"/>
    <w:rPr>
      <w:rFonts w:ascii="Times New Roman" w:eastAsiaTheme="majorEastAsia" w:hAnsi="Times New Roman" w:cs="Times New Roman"/>
      <w:b/>
      <w:bCs/>
      <w:color w:val="000000" w:themeColor="text1"/>
      <w:sz w:val="28"/>
      <w:szCs w:val="28"/>
      <w:u w:val="single"/>
    </w:rPr>
  </w:style>
  <w:style w:type="character" w:customStyle="1" w:styleId="Heading2Char">
    <w:name w:val="Heading 2 Char"/>
    <w:basedOn w:val="DefaultParagraphFont"/>
    <w:link w:val="Heading2"/>
    <w:uiPriority w:val="9"/>
    <w:rsid w:val="00D12CFE"/>
    <w:rPr>
      <w:rFonts w:ascii="Times New Roman" w:eastAsiaTheme="majorEastAsia" w:hAnsi="Times New Roman" w:cs="Times New Roman"/>
      <w:b/>
      <w:bCs/>
      <w:color w:val="000000" w:themeColor="text1"/>
    </w:rPr>
  </w:style>
  <w:style w:type="character" w:customStyle="1" w:styleId="Heading3Char">
    <w:name w:val="Heading 3 Char"/>
    <w:basedOn w:val="DefaultParagraphFont"/>
    <w:link w:val="Heading3"/>
    <w:uiPriority w:val="9"/>
    <w:rsid w:val="008A49E1"/>
    <w:rPr>
      <w:rFonts w:ascii="Times New Roman" w:eastAsiaTheme="majorEastAsia" w:hAnsi="Times New Roman" w:cs="Times New Roman"/>
      <w:b/>
      <w:bCs/>
      <w:i/>
      <w:iCs/>
      <w:color w:val="000000" w:themeColor="text1"/>
    </w:rPr>
  </w:style>
  <w:style w:type="character" w:customStyle="1" w:styleId="Heading4Char">
    <w:name w:val="Heading 4 Char"/>
    <w:basedOn w:val="DefaultParagraphFont"/>
    <w:link w:val="Heading4"/>
    <w:uiPriority w:val="9"/>
    <w:rsid w:val="008A49E1"/>
    <w:rPr>
      <w:rFonts w:ascii="Times New Roman" w:hAnsi="Times New Roman" w:cs="Times New Roman"/>
      <w:b/>
      <w:bCs/>
      <w:i/>
      <w:iCs/>
    </w:rPr>
  </w:style>
  <w:style w:type="character" w:customStyle="1" w:styleId="Heading5Char">
    <w:name w:val="Heading 5 Char"/>
    <w:basedOn w:val="DefaultParagraphFont"/>
    <w:link w:val="Heading5"/>
    <w:uiPriority w:val="9"/>
    <w:rsid w:val="00ED6E57"/>
    <w:rPr>
      <w:rFonts w:ascii="Times New Roman" w:eastAsiaTheme="majorEastAsia" w:hAnsi="Times New Roman" w:cstheme="majorBidi"/>
      <w:color w:val="0F4761" w:themeColor="accent1" w:themeShade="BF"/>
    </w:rPr>
  </w:style>
  <w:style w:type="character" w:customStyle="1" w:styleId="Heading6Char">
    <w:name w:val="Heading 6 Char"/>
    <w:basedOn w:val="DefaultParagraphFont"/>
    <w:link w:val="Heading6"/>
    <w:uiPriority w:val="9"/>
    <w:semiHidden/>
    <w:rsid w:val="00ED6E57"/>
    <w:rPr>
      <w:rFonts w:ascii="Times New Roman" w:eastAsiaTheme="majorEastAsia" w:hAnsi="Times New Roman" w:cstheme="majorBidi"/>
      <w:i/>
      <w:iCs/>
      <w:color w:val="595959" w:themeColor="text1" w:themeTint="A6"/>
    </w:rPr>
  </w:style>
  <w:style w:type="character" w:customStyle="1" w:styleId="Heading7Char">
    <w:name w:val="Heading 7 Char"/>
    <w:basedOn w:val="DefaultParagraphFont"/>
    <w:link w:val="Heading7"/>
    <w:uiPriority w:val="9"/>
    <w:semiHidden/>
    <w:rsid w:val="00ED6E57"/>
    <w:rPr>
      <w:rFonts w:ascii="Times New Roman" w:eastAsiaTheme="majorEastAsia" w:hAnsi="Times New Roman" w:cstheme="majorBidi"/>
      <w:color w:val="595959" w:themeColor="text1" w:themeTint="A6"/>
    </w:rPr>
  </w:style>
  <w:style w:type="character" w:customStyle="1" w:styleId="Heading8Char">
    <w:name w:val="Heading 8 Char"/>
    <w:basedOn w:val="DefaultParagraphFont"/>
    <w:link w:val="Heading8"/>
    <w:uiPriority w:val="9"/>
    <w:semiHidden/>
    <w:rsid w:val="00ED6E57"/>
    <w:rPr>
      <w:rFonts w:ascii="Times New Roman" w:eastAsiaTheme="majorEastAsia" w:hAnsi="Times New Roman" w:cstheme="majorBidi"/>
      <w:i/>
      <w:iCs/>
      <w:color w:val="272727" w:themeColor="text1" w:themeTint="D8"/>
    </w:rPr>
  </w:style>
  <w:style w:type="character" w:customStyle="1" w:styleId="Heading9Char">
    <w:name w:val="Heading 9 Char"/>
    <w:basedOn w:val="DefaultParagraphFont"/>
    <w:link w:val="Heading9"/>
    <w:uiPriority w:val="9"/>
    <w:semiHidden/>
    <w:rsid w:val="00ED6E57"/>
    <w:rPr>
      <w:rFonts w:ascii="Times New Roman" w:eastAsiaTheme="majorEastAsia" w:hAnsi="Times New Roman" w:cstheme="majorBidi"/>
      <w:color w:val="272727" w:themeColor="text1" w:themeTint="D8"/>
    </w:rPr>
  </w:style>
  <w:style w:type="paragraph" w:styleId="Title">
    <w:name w:val="Title"/>
    <w:basedOn w:val="Heading1"/>
    <w:next w:val="Normal"/>
    <w:link w:val="TitleChar"/>
    <w:uiPriority w:val="10"/>
    <w:qFormat/>
    <w:rsid w:val="00BC4BCD"/>
    <w:rPr>
      <w:sz w:val="40"/>
      <w:szCs w:val="40"/>
    </w:rPr>
  </w:style>
  <w:style w:type="character" w:customStyle="1" w:styleId="TitleChar">
    <w:name w:val="Title Char"/>
    <w:basedOn w:val="DefaultParagraphFont"/>
    <w:link w:val="Title"/>
    <w:uiPriority w:val="10"/>
    <w:rsid w:val="00BC4BCD"/>
    <w:rPr>
      <w:rFonts w:asciiTheme="majorHAnsi" w:eastAsiaTheme="majorEastAsia" w:hAnsiTheme="majorHAnsi" w:cstheme="majorBidi"/>
      <w:color w:val="0F4761" w:themeColor="accent1" w:themeShade="BF"/>
      <w:sz w:val="40"/>
      <w:szCs w:val="40"/>
    </w:rPr>
  </w:style>
  <w:style w:type="paragraph" w:styleId="Subtitle">
    <w:name w:val="Subtitle"/>
    <w:basedOn w:val="Normal"/>
    <w:next w:val="Normal"/>
    <w:link w:val="SubtitleChar"/>
    <w:uiPriority w:val="11"/>
    <w:qFormat/>
    <w:rsid w:val="00ED6E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E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E57"/>
    <w:pPr>
      <w:spacing w:before="160"/>
      <w:jc w:val="center"/>
    </w:pPr>
    <w:rPr>
      <w:i/>
      <w:iCs/>
      <w:color w:val="404040" w:themeColor="text1" w:themeTint="BF"/>
    </w:rPr>
  </w:style>
  <w:style w:type="character" w:customStyle="1" w:styleId="QuoteChar">
    <w:name w:val="Quote Char"/>
    <w:basedOn w:val="DefaultParagraphFont"/>
    <w:link w:val="Quote"/>
    <w:uiPriority w:val="29"/>
    <w:rsid w:val="00ED6E57"/>
    <w:rPr>
      <w:i/>
      <w:iCs/>
      <w:color w:val="404040" w:themeColor="text1" w:themeTint="BF"/>
    </w:rPr>
  </w:style>
  <w:style w:type="paragraph" w:styleId="ListParagraph">
    <w:name w:val="List Paragraph"/>
    <w:basedOn w:val="Normal"/>
    <w:uiPriority w:val="34"/>
    <w:qFormat/>
    <w:rsid w:val="00ED6E57"/>
    <w:pPr>
      <w:ind w:left="720"/>
      <w:contextualSpacing/>
    </w:pPr>
  </w:style>
  <w:style w:type="character" w:styleId="IntenseEmphasis">
    <w:name w:val="Intense Emphasis"/>
    <w:basedOn w:val="DefaultParagraphFont"/>
    <w:uiPriority w:val="21"/>
    <w:qFormat/>
    <w:rsid w:val="00ED6E57"/>
    <w:rPr>
      <w:i/>
      <w:iCs/>
      <w:color w:val="0F4761" w:themeColor="accent1" w:themeShade="BF"/>
    </w:rPr>
  </w:style>
  <w:style w:type="paragraph" w:styleId="IntenseQuote">
    <w:name w:val="Intense Quote"/>
    <w:basedOn w:val="Normal"/>
    <w:next w:val="Normal"/>
    <w:link w:val="IntenseQuoteChar"/>
    <w:uiPriority w:val="30"/>
    <w:qFormat/>
    <w:rsid w:val="00ED6E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E57"/>
    <w:rPr>
      <w:i/>
      <w:iCs/>
      <w:color w:val="0F4761" w:themeColor="accent1" w:themeShade="BF"/>
    </w:rPr>
  </w:style>
  <w:style w:type="character" w:styleId="IntenseReference">
    <w:name w:val="Intense Reference"/>
    <w:basedOn w:val="DefaultParagraphFont"/>
    <w:uiPriority w:val="32"/>
    <w:qFormat/>
    <w:rsid w:val="00ED6E57"/>
    <w:rPr>
      <w:b/>
      <w:bCs/>
      <w:smallCaps/>
      <w:color w:val="0F4761" w:themeColor="accent1" w:themeShade="BF"/>
      <w:spacing w:val="5"/>
    </w:rPr>
  </w:style>
  <w:style w:type="paragraph" w:styleId="Header">
    <w:name w:val="header"/>
    <w:basedOn w:val="Normal"/>
    <w:link w:val="HeaderChar"/>
    <w:uiPriority w:val="99"/>
    <w:unhideWhenUsed/>
    <w:rsid w:val="00032B69"/>
    <w:pPr>
      <w:tabs>
        <w:tab w:val="center" w:pos="4513"/>
        <w:tab w:val="right" w:pos="9026"/>
      </w:tabs>
      <w:spacing w:after="0"/>
    </w:pPr>
  </w:style>
  <w:style w:type="character" w:customStyle="1" w:styleId="HeaderChar">
    <w:name w:val="Header Char"/>
    <w:basedOn w:val="DefaultParagraphFont"/>
    <w:link w:val="Header"/>
    <w:uiPriority w:val="99"/>
    <w:rsid w:val="00032B69"/>
    <w:rPr>
      <w:rFonts w:ascii="Calibri" w:hAnsi="Calibri" w:cs="Calibri"/>
      <w:sz w:val="22"/>
      <w:szCs w:val="22"/>
    </w:rPr>
  </w:style>
  <w:style w:type="paragraph" w:styleId="Footer">
    <w:name w:val="footer"/>
    <w:basedOn w:val="Normal"/>
    <w:link w:val="FooterChar"/>
    <w:uiPriority w:val="99"/>
    <w:unhideWhenUsed/>
    <w:rsid w:val="00032B69"/>
    <w:pPr>
      <w:tabs>
        <w:tab w:val="center" w:pos="4513"/>
        <w:tab w:val="right" w:pos="9026"/>
      </w:tabs>
      <w:spacing w:after="0"/>
    </w:pPr>
  </w:style>
  <w:style w:type="character" w:customStyle="1" w:styleId="FooterChar">
    <w:name w:val="Footer Char"/>
    <w:basedOn w:val="DefaultParagraphFont"/>
    <w:link w:val="Footer"/>
    <w:uiPriority w:val="99"/>
    <w:rsid w:val="00032B69"/>
    <w:rPr>
      <w:rFonts w:ascii="Calibri" w:hAnsi="Calibri" w:cs="Calibri"/>
      <w:sz w:val="22"/>
      <w:szCs w:val="22"/>
    </w:rPr>
  </w:style>
  <w:style w:type="paragraph" w:styleId="Revision">
    <w:name w:val="Revision"/>
    <w:hidden/>
    <w:uiPriority w:val="99"/>
    <w:semiHidden/>
    <w:rsid w:val="002E2282"/>
    <w:pPr>
      <w:spacing w:after="0" w:line="240" w:lineRule="auto"/>
    </w:pPr>
    <w:rPr>
      <w:rFonts w:ascii="Calibri" w:hAnsi="Calibri" w:cs="Calibri"/>
      <w:sz w:val="22"/>
      <w:szCs w:val="22"/>
    </w:rPr>
  </w:style>
  <w:style w:type="table" w:styleId="TableGrid">
    <w:name w:val="Table Grid"/>
    <w:basedOn w:val="TableNormal"/>
    <w:uiPriority w:val="39"/>
    <w:rsid w:val="00153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6774"/>
    <w:rPr>
      <w:sz w:val="16"/>
      <w:szCs w:val="16"/>
    </w:rPr>
  </w:style>
  <w:style w:type="paragraph" w:styleId="CommentText">
    <w:name w:val="annotation text"/>
    <w:basedOn w:val="Normal"/>
    <w:link w:val="CommentTextChar"/>
    <w:uiPriority w:val="99"/>
    <w:unhideWhenUsed/>
    <w:rsid w:val="00336774"/>
    <w:rPr>
      <w:sz w:val="20"/>
      <w:szCs w:val="20"/>
    </w:rPr>
  </w:style>
  <w:style w:type="character" w:customStyle="1" w:styleId="CommentTextChar">
    <w:name w:val="Comment Text Char"/>
    <w:basedOn w:val="DefaultParagraphFont"/>
    <w:link w:val="CommentText"/>
    <w:uiPriority w:val="99"/>
    <w:rsid w:val="0033677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36774"/>
    <w:rPr>
      <w:b/>
      <w:bCs/>
    </w:rPr>
  </w:style>
  <w:style w:type="character" w:customStyle="1" w:styleId="CommentSubjectChar">
    <w:name w:val="Comment Subject Char"/>
    <w:basedOn w:val="CommentTextChar"/>
    <w:link w:val="CommentSubject"/>
    <w:uiPriority w:val="99"/>
    <w:semiHidden/>
    <w:rsid w:val="00336774"/>
    <w:rPr>
      <w:rFonts w:ascii="Calibri" w:hAnsi="Calibri" w:cs="Calibri"/>
      <w:b/>
      <w:bCs/>
      <w:sz w:val="20"/>
      <w:szCs w:val="20"/>
    </w:rPr>
  </w:style>
  <w:style w:type="paragraph" w:styleId="TOCHeading">
    <w:name w:val="TOC Heading"/>
    <w:basedOn w:val="Heading1"/>
    <w:next w:val="Normal"/>
    <w:uiPriority w:val="39"/>
    <w:unhideWhenUsed/>
    <w:qFormat/>
    <w:rsid w:val="00ED3160"/>
    <w:pPr>
      <w:spacing w:before="240" w:after="0" w:line="259" w:lineRule="auto"/>
      <w:jc w:val="left"/>
      <w:outlineLvl w:val="9"/>
    </w:pPr>
    <w:rPr>
      <w:rFonts w:asciiTheme="majorHAnsi" w:hAnsiTheme="majorHAnsi" w:cstheme="majorBidi"/>
      <w:b w:val="0"/>
      <w:bCs w:val="0"/>
      <w:color w:val="0F4761" w:themeColor="accent1" w:themeShade="BF"/>
      <w:kern w:val="0"/>
      <w:sz w:val="32"/>
      <w:szCs w:val="32"/>
      <w:u w:val="none"/>
      <w:lang w:val="en-US"/>
      <w14:ligatures w14:val="none"/>
    </w:rPr>
  </w:style>
  <w:style w:type="paragraph" w:styleId="TOC1">
    <w:name w:val="toc 1"/>
    <w:basedOn w:val="Normal"/>
    <w:next w:val="Normal"/>
    <w:autoRedefine/>
    <w:uiPriority w:val="39"/>
    <w:unhideWhenUsed/>
    <w:rsid w:val="00ED3160"/>
    <w:pPr>
      <w:spacing w:after="100"/>
    </w:pPr>
  </w:style>
  <w:style w:type="paragraph" w:styleId="TOC2">
    <w:name w:val="toc 2"/>
    <w:basedOn w:val="Normal"/>
    <w:next w:val="Normal"/>
    <w:autoRedefine/>
    <w:uiPriority w:val="39"/>
    <w:unhideWhenUsed/>
    <w:rsid w:val="00ED3160"/>
    <w:pPr>
      <w:spacing w:after="100"/>
      <w:ind w:left="220"/>
    </w:pPr>
  </w:style>
  <w:style w:type="paragraph" w:styleId="TOC3">
    <w:name w:val="toc 3"/>
    <w:basedOn w:val="Normal"/>
    <w:next w:val="Normal"/>
    <w:autoRedefine/>
    <w:uiPriority w:val="39"/>
    <w:unhideWhenUsed/>
    <w:rsid w:val="00ED3160"/>
    <w:pPr>
      <w:spacing w:after="100"/>
      <w:ind w:left="440"/>
    </w:pPr>
  </w:style>
  <w:style w:type="character" w:styleId="Hyperlink">
    <w:name w:val="Hyperlink"/>
    <w:basedOn w:val="DefaultParagraphFont"/>
    <w:uiPriority w:val="99"/>
    <w:unhideWhenUsed/>
    <w:rsid w:val="00ED3160"/>
    <w:rPr>
      <w:color w:val="467886" w:themeColor="hyperlink"/>
      <w:u w:val="single"/>
    </w:rPr>
  </w:style>
  <w:style w:type="character" w:customStyle="1" w:styleId="UnresolvedMention">
    <w:name w:val="Unresolved Mention"/>
    <w:basedOn w:val="DefaultParagraphFont"/>
    <w:uiPriority w:val="99"/>
    <w:unhideWhenUsed/>
    <w:rsid w:val="008875D7"/>
    <w:rPr>
      <w:color w:val="605E5C"/>
      <w:shd w:val="clear" w:color="auto" w:fill="E1DFDD"/>
    </w:rPr>
  </w:style>
  <w:style w:type="paragraph" w:customStyle="1" w:styleId="pf0">
    <w:name w:val="pf0"/>
    <w:basedOn w:val="Normal"/>
    <w:rsid w:val="00237ED0"/>
    <w:pPr>
      <w:spacing w:before="100" w:beforeAutospacing="1" w:after="100" w:afterAutospacing="1"/>
      <w:jc w:val="left"/>
    </w:pPr>
    <w:rPr>
      <w:rFonts w:eastAsia="Times New Roman"/>
      <w:kern w:val="0"/>
      <w:lang w:eastAsia="en-IE"/>
      <w14:ligatures w14:val="none"/>
    </w:rPr>
  </w:style>
  <w:style w:type="character" w:customStyle="1" w:styleId="cf01">
    <w:name w:val="cf01"/>
    <w:basedOn w:val="DefaultParagraphFont"/>
    <w:rsid w:val="00237ED0"/>
    <w:rPr>
      <w:rFonts w:ascii="Segoe UI" w:hAnsi="Segoe UI" w:cs="Segoe UI" w:hint="default"/>
      <w:sz w:val="18"/>
      <w:szCs w:val="18"/>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numb"/>
    <w:link w:val="CharCharChar"/>
    <w:uiPriority w:val="99"/>
    <w:qFormat/>
    <w:rsid w:val="00BB4E0C"/>
    <w:rPr>
      <w:vertAlign w:val="superscript"/>
    </w:rPr>
  </w:style>
  <w:style w:type="paragraph" w:styleId="FootnoteText">
    <w:name w:val="footnote text"/>
    <w:aliases w:val="Footnote text,Char,Char1,Char1 Char,Char2,Char3,Char11,Char1 Char2,Char21,Char4,Char12,Char1 Char3,Char22,Char5,Char13,Char1 Char4,Char23,Char6,Char14,Char1 Char5,Char24,Char7,Char15,Char1 Char6,Char25,Char8,fn,ft, Char, Char1, Char1 Char"/>
    <w:basedOn w:val="Normal"/>
    <w:link w:val="FootnoteTextChar"/>
    <w:uiPriority w:val="99"/>
    <w:qFormat/>
    <w:rsid w:val="008E0B2F"/>
    <w:pPr>
      <w:spacing w:after="120"/>
      <w:ind w:left="357" w:hanging="357"/>
    </w:pPr>
    <w:rPr>
      <w:rFonts w:eastAsia="Times New Roman"/>
      <w:kern w:val="0"/>
      <w:sz w:val="18"/>
      <w:szCs w:val="20"/>
      <w:lang w:val="en-GB" w:eastAsia="en-IE"/>
      <w14:ligatures w14:val="none"/>
    </w:rPr>
  </w:style>
  <w:style w:type="character" w:customStyle="1" w:styleId="FootnoteTextChar">
    <w:name w:val="Footnote Text Char"/>
    <w:aliases w:val="Footnote text Char,Char Char,Char1 Char1,Char1 Char Char,Char2 Char,Char3 Char,Char11 Char,Char1 Char2 Char,Char21 Char,Char4 Char,Char12 Char,Char1 Char3 Char,Char22 Char,Char5 Char,Char13 Char,Char1 Char4 Char,Char23 Char,Char6 Char"/>
    <w:basedOn w:val="DefaultParagraphFont"/>
    <w:link w:val="FootnoteText"/>
    <w:uiPriority w:val="99"/>
    <w:qFormat/>
    <w:rsid w:val="00BB4E0C"/>
    <w:rPr>
      <w:rFonts w:ascii="Times New Roman" w:eastAsia="Times New Roman" w:hAnsi="Times New Roman" w:cs="Times New Roman"/>
      <w:kern w:val="0"/>
      <w:sz w:val="18"/>
      <w:szCs w:val="20"/>
      <w:lang w:val="en-GB" w:eastAsia="en-IE"/>
      <w14:ligatures w14:val="none"/>
    </w:rPr>
  </w:style>
  <w:style w:type="paragraph" w:customStyle="1" w:styleId="CharCharChar">
    <w:name w:val="Char Char Char"/>
    <w:basedOn w:val="Normal"/>
    <w:link w:val="FootnoteReference"/>
    <w:uiPriority w:val="99"/>
    <w:rsid w:val="00BB4E0C"/>
    <w:pPr>
      <w:spacing w:line="240" w:lineRule="exact"/>
      <w:ind w:left="357" w:hanging="357"/>
    </w:pPr>
    <w:rPr>
      <w:rFonts w:asciiTheme="minorHAnsi" w:hAnsiTheme="minorHAnsi" w:cstheme="minorBidi"/>
      <w:vertAlign w:val="superscript"/>
    </w:rPr>
  </w:style>
  <w:style w:type="paragraph" w:styleId="EndnoteText">
    <w:name w:val="endnote text"/>
    <w:basedOn w:val="Normal"/>
    <w:link w:val="EndnoteTextChar"/>
    <w:uiPriority w:val="99"/>
    <w:semiHidden/>
    <w:unhideWhenUsed/>
    <w:rsid w:val="004B3F52"/>
    <w:pPr>
      <w:spacing w:after="0"/>
    </w:pPr>
    <w:rPr>
      <w:sz w:val="20"/>
      <w:szCs w:val="20"/>
    </w:rPr>
  </w:style>
  <w:style w:type="character" w:customStyle="1" w:styleId="EndnoteTextChar">
    <w:name w:val="Endnote Text Char"/>
    <w:basedOn w:val="DefaultParagraphFont"/>
    <w:link w:val="EndnoteText"/>
    <w:uiPriority w:val="99"/>
    <w:semiHidden/>
    <w:rsid w:val="004B3F52"/>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4B3F52"/>
    <w:rPr>
      <w:vertAlign w:val="superscript"/>
    </w:rPr>
  </w:style>
  <w:style w:type="character" w:styleId="FollowedHyperlink">
    <w:name w:val="FollowedHyperlink"/>
    <w:basedOn w:val="DefaultParagraphFont"/>
    <w:uiPriority w:val="99"/>
    <w:semiHidden/>
    <w:unhideWhenUsed/>
    <w:rsid w:val="003804D9"/>
    <w:rPr>
      <w:color w:val="96607D" w:themeColor="followedHyperlink"/>
      <w:u w:val="single"/>
    </w:rPr>
  </w:style>
  <w:style w:type="paragraph" w:styleId="NoSpacing">
    <w:name w:val="No Spacing"/>
    <w:uiPriority w:val="1"/>
    <w:qFormat/>
    <w:rsid w:val="003C5839"/>
    <w:pPr>
      <w:spacing w:after="0" w:line="240" w:lineRule="auto"/>
      <w:jc w:val="both"/>
    </w:pPr>
    <w:rPr>
      <w:rFonts w:ascii="Times New Roman" w:hAnsi="Times New Roman" w:cs="Times New Roman"/>
    </w:rPr>
  </w:style>
  <w:style w:type="character" w:customStyle="1" w:styleId="Marker">
    <w:name w:val="Marker"/>
    <w:basedOn w:val="DefaultParagraphFont"/>
    <w:rsid w:val="00364D7E"/>
    <w:rPr>
      <w:color w:val="0000FF"/>
      <w:shd w:val="clear" w:color="auto" w:fill="auto"/>
    </w:rPr>
  </w:style>
  <w:style w:type="paragraph" w:customStyle="1" w:styleId="Pagedecouverture">
    <w:name w:val="Page de couverture"/>
    <w:basedOn w:val="Normal"/>
    <w:next w:val="Normal"/>
    <w:rsid w:val="00364D7E"/>
    <w:pPr>
      <w:spacing w:after="0"/>
    </w:pPr>
    <w:rPr>
      <w:kern w:val="0"/>
      <w:szCs w:val="22"/>
      <w14:ligatures w14:val="none"/>
    </w:rPr>
  </w:style>
  <w:style w:type="paragraph" w:customStyle="1" w:styleId="FooterCoverPage">
    <w:name w:val="Footer Cover Page"/>
    <w:basedOn w:val="Normal"/>
    <w:link w:val="FooterCoverPageChar"/>
    <w:rsid w:val="00364D7E"/>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364D7E"/>
    <w:rPr>
      <w:rFonts w:ascii="Times New Roman" w:hAnsi="Times New Roman" w:cs="Times New Roman"/>
    </w:rPr>
  </w:style>
  <w:style w:type="paragraph" w:customStyle="1" w:styleId="FooterSensitivity">
    <w:name w:val="Footer Sensitivity"/>
    <w:basedOn w:val="Normal"/>
    <w:link w:val="FooterSensitivityChar"/>
    <w:rsid w:val="00364D7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364D7E"/>
    <w:rPr>
      <w:rFonts w:ascii="Times New Roman" w:hAnsi="Times New Roman" w:cs="Times New Roman"/>
      <w:b/>
      <w:sz w:val="32"/>
    </w:rPr>
  </w:style>
  <w:style w:type="paragraph" w:customStyle="1" w:styleId="HeaderCoverPage">
    <w:name w:val="Header Cover Page"/>
    <w:basedOn w:val="Normal"/>
    <w:link w:val="HeaderCoverPageChar"/>
    <w:rsid w:val="00364D7E"/>
    <w:pPr>
      <w:tabs>
        <w:tab w:val="center" w:pos="4535"/>
        <w:tab w:val="right" w:pos="9071"/>
      </w:tabs>
      <w:spacing w:after="120"/>
    </w:pPr>
  </w:style>
  <w:style w:type="character" w:customStyle="1" w:styleId="HeaderCoverPageChar">
    <w:name w:val="Header Cover Page Char"/>
    <w:basedOn w:val="DefaultParagraphFont"/>
    <w:link w:val="HeaderCoverPage"/>
    <w:rsid w:val="00364D7E"/>
    <w:rPr>
      <w:rFonts w:ascii="Times New Roman" w:hAnsi="Times New Roman" w:cs="Times New Roman"/>
    </w:rPr>
  </w:style>
  <w:style w:type="paragraph" w:customStyle="1" w:styleId="HeaderSensitivity">
    <w:name w:val="Header Sensitivity"/>
    <w:basedOn w:val="Normal"/>
    <w:link w:val="HeaderSensitivityChar"/>
    <w:rsid w:val="00364D7E"/>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364D7E"/>
    <w:rPr>
      <w:rFonts w:ascii="Times New Roman" w:hAnsi="Times New Roman" w:cs="Times New Roman"/>
      <w:b/>
      <w:sz w:val="32"/>
    </w:rPr>
  </w:style>
  <w:style w:type="paragraph" w:customStyle="1" w:styleId="HeaderSensitivityRight">
    <w:name w:val="Header Sensitivity Right"/>
    <w:basedOn w:val="Normal"/>
    <w:link w:val="HeaderSensitivityRightChar"/>
    <w:rsid w:val="00CA315D"/>
    <w:pPr>
      <w:spacing w:after="120"/>
      <w:jc w:val="right"/>
    </w:pPr>
    <w:rPr>
      <w:sz w:val="28"/>
    </w:rPr>
  </w:style>
  <w:style w:type="character" w:customStyle="1" w:styleId="HeaderSensitivityRightChar">
    <w:name w:val="Header Sensitivity Right Char"/>
    <w:basedOn w:val="DefaultParagraphFont"/>
    <w:link w:val="HeaderSensitivityRight"/>
    <w:rsid w:val="00364D7E"/>
    <w:rPr>
      <w:rFonts w:ascii="Times New Roman" w:hAnsi="Times New Roman" w:cs="Times New Roman"/>
      <w:sz w:val="28"/>
    </w:rPr>
  </w:style>
  <w:style w:type="character" w:customStyle="1" w:styleId="Mention">
    <w:name w:val="Mention"/>
    <w:basedOn w:val="DefaultParagraphFont"/>
    <w:uiPriority w:val="99"/>
    <w:unhideWhenUsed/>
    <w:rsid w:val="00202078"/>
    <w:rPr>
      <w:color w:val="2B579A"/>
      <w:shd w:val="clear" w:color="auto" w:fill="E1DFDD"/>
    </w:rPr>
  </w:style>
  <w:style w:type="paragraph" w:styleId="NormalWeb">
    <w:name w:val="Normal (Web)"/>
    <w:basedOn w:val="Normal"/>
    <w:uiPriority w:val="99"/>
    <w:unhideWhenUsed/>
    <w:rsid w:val="00202078"/>
  </w:style>
  <w:style w:type="character" w:customStyle="1" w:styleId="UnresolvedMention1">
    <w:name w:val="Unresolved Mention1"/>
    <w:basedOn w:val="DefaultParagraphFont"/>
    <w:uiPriority w:val="99"/>
    <w:semiHidden/>
    <w:unhideWhenUsed/>
    <w:rsid w:val="00202078"/>
    <w:rPr>
      <w:color w:val="605E5C"/>
      <w:shd w:val="clear" w:color="auto" w:fill="E1DFDD"/>
    </w:rPr>
  </w:style>
  <w:style w:type="paragraph" w:styleId="BalloonText">
    <w:name w:val="Balloon Text"/>
    <w:basedOn w:val="Normal"/>
    <w:link w:val="BalloonTextChar"/>
    <w:uiPriority w:val="99"/>
    <w:semiHidden/>
    <w:unhideWhenUsed/>
    <w:rsid w:val="0020207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078"/>
    <w:rPr>
      <w:rFonts w:ascii="Segoe UI" w:hAnsi="Segoe UI" w:cs="Segoe UI"/>
      <w:sz w:val="18"/>
      <w:szCs w:val="18"/>
    </w:rPr>
  </w:style>
  <w:style w:type="character" w:styleId="Strong">
    <w:name w:val="Strong"/>
    <w:basedOn w:val="DefaultParagraphFont"/>
    <w:uiPriority w:val="22"/>
    <w:qFormat/>
    <w:rsid w:val="00202078"/>
    <w:rPr>
      <w:b/>
      <w:bCs/>
    </w:rPr>
  </w:style>
  <w:style w:type="paragraph" w:customStyle="1" w:styleId="Disclaimer">
    <w:name w:val="Disclaimer"/>
    <w:basedOn w:val="Normal"/>
    <w:rsid w:val="005F3EF6"/>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kern w:val="0"/>
      <w:szCs w:val="22"/>
      <w14:ligatures w14:val="none"/>
    </w:rPr>
  </w:style>
  <w:style w:type="paragraph" w:customStyle="1" w:styleId="SecurityMarking">
    <w:name w:val="SecurityMarking"/>
    <w:basedOn w:val="Normal"/>
    <w:rsid w:val="00CA315D"/>
    <w:pPr>
      <w:spacing w:after="0" w:line="276" w:lineRule="auto"/>
      <w:ind w:left="5103"/>
      <w:jc w:val="left"/>
    </w:pPr>
    <w:rPr>
      <w:kern w:val="0"/>
      <w:sz w:val="28"/>
      <w:szCs w:val="22"/>
      <w14:ligatures w14:val="none"/>
    </w:rPr>
  </w:style>
  <w:style w:type="paragraph" w:customStyle="1" w:styleId="DateMarking">
    <w:name w:val="DateMarking"/>
    <w:basedOn w:val="Normal"/>
    <w:rsid w:val="00CA315D"/>
    <w:pPr>
      <w:spacing w:after="0" w:line="276" w:lineRule="auto"/>
      <w:ind w:left="5103"/>
      <w:jc w:val="left"/>
    </w:pPr>
    <w:rPr>
      <w:i/>
      <w:kern w:val="0"/>
      <w:sz w:val="28"/>
      <w:szCs w:val="22"/>
      <w14:ligatures w14:val="none"/>
    </w:rPr>
  </w:style>
  <w:style w:type="paragraph" w:customStyle="1" w:styleId="ReleasableTo">
    <w:name w:val="ReleasableTo"/>
    <w:basedOn w:val="Normal"/>
    <w:rsid w:val="00CA315D"/>
    <w:pPr>
      <w:spacing w:after="0" w:line="276" w:lineRule="auto"/>
      <w:ind w:left="5103"/>
      <w:jc w:val="left"/>
    </w:pPr>
    <w:rPr>
      <w:i/>
      <w:kern w:val="0"/>
      <w:sz w:val="28"/>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8922">
      <w:bodyDiv w:val="1"/>
      <w:marLeft w:val="0"/>
      <w:marRight w:val="0"/>
      <w:marTop w:val="0"/>
      <w:marBottom w:val="0"/>
      <w:divBdr>
        <w:top w:val="none" w:sz="0" w:space="0" w:color="auto"/>
        <w:left w:val="none" w:sz="0" w:space="0" w:color="auto"/>
        <w:bottom w:val="none" w:sz="0" w:space="0" w:color="auto"/>
        <w:right w:val="none" w:sz="0" w:space="0" w:color="auto"/>
      </w:divBdr>
    </w:div>
    <w:div w:id="10378302">
      <w:bodyDiv w:val="1"/>
      <w:marLeft w:val="0"/>
      <w:marRight w:val="0"/>
      <w:marTop w:val="0"/>
      <w:marBottom w:val="0"/>
      <w:divBdr>
        <w:top w:val="none" w:sz="0" w:space="0" w:color="auto"/>
        <w:left w:val="none" w:sz="0" w:space="0" w:color="auto"/>
        <w:bottom w:val="none" w:sz="0" w:space="0" w:color="auto"/>
        <w:right w:val="none" w:sz="0" w:space="0" w:color="auto"/>
      </w:divBdr>
    </w:div>
    <w:div w:id="30691108">
      <w:bodyDiv w:val="1"/>
      <w:marLeft w:val="0"/>
      <w:marRight w:val="0"/>
      <w:marTop w:val="0"/>
      <w:marBottom w:val="0"/>
      <w:divBdr>
        <w:top w:val="none" w:sz="0" w:space="0" w:color="auto"/>
        <w:left w:val="none" w:sz="0" w:space="0" w:color="auto"/>
        <w:bottom w:val="none" w:sz="0" w:space="0" w:color="auto"/>
        <w:right w:val="none" w:sz="0" w:space="0" w:color="auto"/>
      </w:divBdr>
    </w:div>
    <w:div w:id="35666282">
      <w:bodyDiv w:val="1"/>
      <w:marLeft w:val="0"/>
      <w:marRight w:val="0"/>
      <w:marTop w:val="0"/>
      <w:marBottom w:val="0"/>
      <w:divBdr>
        <w:top w:val="none" w:sz="0" w:space="0" w:color="auto"/>
        <w:left w:val="none" w:sz="0" w:space="0" w:color="auto"/>
        <w:bottom w:val="none" w:sz="0" w:space="0" w:color="auto"/>
        <w:right w:val="none" w:sz="0" w:space="0" w:color="auto"/>
      </w:divBdr>
    </w:div>
    <w:div w:id="40135032">
      <w:bodyDiv w:val="1"/>
      <w:marLeft w:val="0"/>
      <w:marRight w:val="0"/>
      <w:marTop w:val="0"/>
      <w:marBottom w:val="0"/>
      <w:divBdr>
        <w:top w:val="none" w:sz="0" w:space="0" w:color="auto"/>
        <w:left w:val="none" w:sz="0" w:space="0" w:color="auto"/>
        <w:bottom w:val="none" w:sz="0" w:space="0" w:color="auto"/>
        <w:right w:val="none" w:sz="0" w:space="0" w:color="auto"/>
      </w:divBdr>
    </w:div>
    <w:div w:id="58401998">
      <w:bodyDiv w:val="1"/>
      <w:marLeft w:val="0"/>
      <w:marRight w:val="0"/>
      <w:marTop w:val="0"/>
      <w:marBottom w:val="0"/>
      <w:divBdr>
        <w:top w:val="none" w:sz="0" w:space="0" w:color="auto"/>
        <w:left w:val="none" w:sz="0" w:space="0" w:color="auto"/>
        <w:bottom w:val="none" w:sz="0" w:space="0" w:color="auto"/>
        <w:right w:val="none" w:sz="0" w:space="0" w:color="auto"/>
      </w:divBdr>
      <w:divsChild>
        <w:div w:id="1590655398">
          <w:marLeft w:val="0"/>
          <w:marRight w:val="0"/>
          <w:marTop w:val="0"/>
          <w:marBottom w:val="0"/>
          <w:divBdr>
            <w:top w:val="none" w:sz="0" w:space="0" w:color="auto"/>
            <w:left w:val="none" w:sz="0" w:space="0" w:color="auto"/>
            <w:bottom w:val="none" w:sz="0" w:space="0" w:color="auto"/>
            <w:right w:val="none" w:sz="0" w:space="0" w:color="auto"/>
          </w:divBdr>
          <w:divsChild>
            <w:div w:id="10882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682">
      <w:bodyDiv w:val="1"/>
      <w:marLeft w:val="0"/>
      <w:marRight w:val="0"/>
      <w:marTop w:val="0"/>
      <w:marBottom w:val="0"/>
      <w:divBdr>
        <w:top w:val="none" w:sz="0" w:space="0" w:color="auto"/>
        <w:left w:val="none" w:sz="0" w:space="0" w:color="auto"/>
        <w:bottom w:val="none" w:sz="0" w:space="0" w:color="auto"/>
        <w:right w:val="none" w:sz="0" w:space="0" w:color="auto"/>
      </w:divBdr>
    </w:div>
    <w:div w:id="103350776">
      <w:bodyDiv w:val="1"/>
      <w:marLeft w:val="0"/>
      <w:marRight w:val="0"/>
      <w:marTop w:val="0"/>
      <w:marBottom w:val="0"/>
      <w:divBdr>
        <w:top w:val="none" w:sz="0" w:space="0" w:color="auto"/>
        <w:left w:val="none" w:sz="0" w:space="0" w:color="auto"/>
        <w:bottom w:val="none" w:sz="0" w:space="0" w:color="auto"/>
        <w:right w:val="none" w:sz="0" w:space="0" w:color="auto"/>
      </w:divBdr>
    </w:div>
    <w:div w:id="111675368">
      <w:bodyDiv w:val="1"/>
      <w:marLeft w:val="0"/>
      <w:marRight w:val="0"/>
      <w:marTop w:val="0"/>
      <w:marBottom w:val="0"/>
      <w:divBdr>
        <w:top w:val="none" w:sz="0" w:space="0" w:color="auto"/>
        <w:left w:val="none" w:sz="0" w:space="0" w:color="auto"/>
        <w:bottom w:val="none" w:sz="0" w:space="0" w:color="auto"/>
        <w:right w:val="none" w:sz="0" w:space="0" w:color="auto"/>
      </w:divBdr>
      <w:divsChild>
        <w:div w:id="386806818">
          <w:marLeft w:val="0"/>
          <w:marRight w:val="0"/>
          <w:marTop w:val="0"/>
          <w:marBottom w:val="0"/>
          <w:divBdr>
            <w:top w:val="none" w:sz="0" w:space="0" w:color="auto"/>
            <w:left w:val="none" w:sz="0" w:space="0" w:color="auto"/>
            <w:bottom w:val="none" w:sz="0" w:space="0" w:color="auto"/>
            <w:right w:val="none" w:sz="0" w:space="0" w:color="auto"/>
          </w:divBdr>
          <w:divsChild>
            <w:div w:id="13263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822">
      <w:bodyDiv w:val="1"/>
      <w:marLeft w:val="0"/>
      <w:marRight w:val="0"/>
      <w:marTop w:val="0"/>
      <w:marBottom w:val="0"/>
      <w:divBdr>
        <w:top w:val="none" w:sz="0" w:space="0" w:color="auto"/>
        <w:left w:val="none" w:sz="0" w:space="0" w:color="auto"/>
        <w:bottom w:val="none" w:sz="0" w:space="0" w:color="auto"/>
        <w:right w:val="none" w:sz="0" w:space="0" w:color="auto"/>
      </w:divBdr>
    </w:div>
    <w:div w:id="126900695">
      <w:bodyDiv w:val="1"/>
      <w:marLeft w:val="0"/>
      <w:marRight w:val="0"/>
      <w:marTop w:val="0"/>
      <w:marBottom w:val="0"/>
      <w:divBdr>
        <w:top w:val="none" w:sz="0" w:space="0" w:color="auto"/>
        <w:left w:val="none" w:sz="0" w:space="0" w:color="auto"/>
        <w:bottom w:val="none" w:sz="0" w:space="0" w:color="auto"/>
        <w:right w:val="none" w:sz="0" w:space="0" w:color="auto"/>
      </w:divBdr>
    </w:div>
    <w:div w:id="128980481">
      <w:bodyDiv w:val="1"/>
      <w:marLeft w:val="0"/>
      <w:marRight w:val="0"/>
      <w:marTop w:val="0"/>
      <w:marBottom w:val="0"/>
      <w:divBdr>
        <w:top w:val="none" w:sz="0" w:space="0" w:color="auto"/>
        <w:left w:val="none" w:sz="0" w:space="0" w:color="auto"/>
        <w:bottom w:val="none" w:sz="0" w:space="0" w:color="auto"/>
        <w:right w:val="none" w:sz="0" w:space="0" w:color="auto"/>
      </w:divBdr>
      <w:divsChild>
        <w:div w:id="1724599932">
          <w:marLeft w:val="0"/>
          <w:marRight w:val="0"/>
          <w:marTop w:val="0"/>
          <w:marBottom w:val="0"/>
          <w:divBdr>
            <w:top w:val="none" w:sz="0" w:space="0" w:color="auto"/>
            <w:left w:val="none" w:sz="0" w:space="0" w:color="auto"/>
            <w:bottom w:val="none" w:sz="0" w:space="0" w:color="auto"/>
            <w:right w:val="none" w:sz="0" w:space="0" w:color="auto"/>
          </w:divBdr>
          <w:divsChild>
            <w:div w:id="1881939793">
              <w:marLeft w:val="0"/>
              <w:marRight w:val="0"/>
              <w:marTop w:val="0"/>
              <w:marBottom w:val="0"/>
              <w:divBdr>
                <w:top w:val="none" w:sz="0" w:space="0" w:color="auto"/>
                <w:left w:val="none" w:sz="0" w:space="0" w:color="auto"/>
                <w:bottom w:val="none" w:sz="0" w:space="0" w:color="auto"/>
                <w:right w:val="none" w:sz="0" w:space="0" w:color="auto"/>
              </w:divBdr>
              <w:divsChild>
                <w:div w:id="452140807">
                  <w:marLeft w:val="0"/>
                  <w:marRight w:val="0"/>
                  <w:marTop w:val="0"/>
                  <w:marBottom w:val="0"/>
                  <w:divBdr>
                    <w:top w:val="none" w:sz="0" w:space="0" w:color="auto"/>
                    <w:left w:val="none" w:sz="0" w:space="0" w:color="auto"/>
                    <w:bottom w:val="none" w:sz="0" w:space="0" w:color="auto"/>
                    <w:right w:val="none" w:sz="0" w:space="0" w:color="auto"/>
                  </w:divBdr>
                  <w:divsChild>
                    <w:div w:id="558437802">
                      <w:marLeft w:val="0"/>
                      <w:marRight w:val="0"/>
                      <w:marTop w:val="0"/>
                      <w:marBottom w:val="0"/>
                      <w:divBdr>
                        <w:top w:val="none" w:sz="0" w:space="0" w:color="auto"/>
                        <w:left w:val="none" w:sz="0" w:space="0" w:color="auto"/>
                        <w:bottom w:val="none" w:sz="0" w:space="0" w:color="auto"/>
                        <w:right w:val="none" w:sz="0" w:space="0" w:color="auto"/>
                      </w:divBdr>
                      <w:divsChild>
                        <w:div w:id="153960393">
                          <w:marLeft w:val="0"/>
                          <w:marRight w:val="0"/>
                          <w:marTop w:val="0"/>
                          <w:marBottom w:val="0"/>
                          <w:divBdr>
                            <w:top w:val="none" w:sz="0" w:space="0" w:color="auto"/>
                            <w:left w:val="none" w:sz="0" w:space="0" w:color="auto"/>
                            <w:bottom w:val="none" w:sz="0" w:space="0" w:color="auto"/>
                            <w:right w:val="none" w:sz="0" w:space="0" w:color="auto"/>
                          </w:divBdr>
                          <w:divsChild>
                            <w:div w:id="467556442">
                              <w:marLeft w:val="0"/>
                              <w:marRight w:val="0"/>
                              <w:marTop w:val="0"/>
                              <w:marBottom w:val="0"/>
                              <w:divBdr>
                                <w:top w:val="none" w:sz="0" w:space="0" w:color="auto"/>
                                <w:left w:val="none" w:sz="0" w:space="0" w:color="auto"/>
                                <w:bottom w:val="none" w:sz="0" w:space="0" w:color="auto"/>
                                <w:right w:val="none" w:sz="0" w:space="0" w:color="auto"/>
                              </w:divBdr>
                              <w:divsChild>
                                <w:div w:id="642153054">
                                  <w:marLeft w:val="0"/>
                                  <w:marRight w:val="0"/>
                                  <w:marTop w:val="0"/>
                                  <w:marBottom w:val="0"/>
                                  <w:divBdr>
                                    <w:top w:val="none" w:sz="0" w:space="0" w:color="auto"/>
                                    <w:left w:val="none" w:sz="0" w:space="0" w:color="auto"/>
                                    <w:bottom w:val="none" w:sz="0" w:space="0" w:color="auto"/>
                                    <w:right w:val="none" w:sz="0" w:space="0" w:color="auto"/>
                                  </w:divBdr>
                                  <w:divsChild>
                                    <w:div w:id="595020159">
                                      <w:marLeft w:val="0"/>
                                      <w:marRight w:val="0"/>
                                      <w:marTop w:val="0"/>
                                      <w:marBottom w:val="0"/>
                                      <w:divBdr>
                                        <w:top w:val="none" w:sz="0" w:space="0" w:color="auto"/>
                                        <w:left w:val="none" w:sz="0" w:space="0" w:color="auto"/>
                                        <w:bottom w:val="none" w:sz="0" w:space="0" w:color="auto"/>
                                        <w:right w:val="none" w:sz="0" w:space="0" w:color="auto"/>
                                      </w:divBdr>
                                      <w:divsChild>
                                        <w:div w:id="349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46313">
      <w:bodyDiv w:val="1"/>
      <w:marLeft w:val="0"/>
      <w:marRight w:val="0"/>
      <w:marTop w:val="0"/>
      <w:marBottom w:val="0"/>
      <w:divBdr>
        <w:top w:val="none" w:sz="0" w:space="0" w:color="auto"/>
        <w:left w:val="none" w:sz="0" w:space="0" w:color="auto"/>
        <w:bottom w:val="none" w:sz="0" w:space="0" w:color="auto"/>
        <w:right w:val="none" w:sz="0" w:space="0" w:color="auto"/>
      </w:divBdr>
    </w:div>
    <w:div w:id="162477374">
      <w:bodyDiv w:val="1"/>
      <w:marLeft w:val="0"/>
      <w:marRight w:val="0"/>
      <w:marTop w:val="0"/>
      <w:marBottom w:val="0"/>
      <w:divBdr>
        <w:top w:val="none" w:sz="0" w:space="0" w:color="auto"/>
        <w:left w:val="none" w:sz="0" w:space="0" w:color="auto"/>
        <w:bottom w:val="none" w:sz="0" w:space="0" w:color="auto"/>
        <w:right w:val="none" w:sz="0" w:space="0" w:color="auto"/>
      </w:divBdr>
    </w:div>
    <w:div w:id="171840300">
      <w:bodyDiv w:val="1"/>
      <w:marLeft w:val="0"/>
      <w:marRight w:val="0"/>
      <w:marTop w:val="0"/>
      <w:marBottom w:val="0"/>
      <w:divBdr>
        <w:top w:val="none" w:sz="0" w:space="0" w:color="auto"/>
        <w:left w:val="none" w:sz="0" w:space="0" w:color="auto"/>
        <w:bottom w:val="none" w:sz="0" w:space="0" w:color="auto"/>
        <w:right w:val="none" w:sz="0" w:space="0" w:color="auto"/>
      </w:divBdr>
    </w:div>
    <w:div w:id="186139324">
      <w:bodyDiv w:val="1"/>
      <w:marLeft w:val="0"/>
      <w:marRight w:val="0"/>
      <w:marTop w:val="0"/>
      <w:marBottom w:val="0"/>
      <w:divBdr>
        <w:top w:val="none" w:sz="0" w:space="0" w:color="auto"/>
        <w:left w:val="none" w:sz="0" w:space="0" w:color="auto"/>
        <w:bottom w:val="none" w:sz="0" w:space="0" w:color="auto"/>
        <w:right w:val="none" w:sz="0" w:space="0" w:color="auto"/>
      </w:divBdr>
    </w:div>
    <w:div w:id="186792978">
      <w:bodyDiv w:val="1"/>
      <w:marLeft w:val="0"/>
      <w:marRight w:val="0"/>
      <w:marTop w:val="0"/>
      <w:marBottom w:val="0"/>
      <w:divBdr>
        <w:top w:val="none" w:sz="0" w:space="0" w:color="auto"/>
        <w:left w:val="none" w:sz="0" w:space="0" w:color="auto"/>
        <w:bottom w:val="none" w:sz="0" w:space="0" w:color="auto"/>
        <w:right w:val="none" w:sz="0" w:space="0" w:color="auto"/>
      </w:divBdr>
    </w:div>
    <w:div w:id="188422888">
      <w:bodyDiv w:val="1"/>
      <w:marLeft w:val="0"/>
      <w:marRight w:val="0"/>
      <w:marTop w:val="0"/>
      <w:marBottom w:val="0"/>
      <w:divBdr>
        <w:top w:val="none" w:sz="0" w:space="0" w:color="auto"/>
        <w:left w:val="none" w:sz="0" w:space="0" w:color="auto"/>
        <w:bottom w:val="none" w:sz="0" w:space="0" w:color="auto"/>
        <w:right w:val="none" w:sz="0" w:space="0" w:color="auto"/>
      </w:divBdr>
    </w:div>
    <w:div w:id="192694390">
      <w:bodyDiv w:val="1"/>
      <w:marLeft w:val="0"/>
      <w:marRight w:val="0"/>
      <w:marTop w:val="0"/>
      <w:marBottom w:val="0"/>
      <w:divBdr>
        <w:top w:val="none" w:sz="0" w:space="0" w:color="auto"/>
        <w:left w:val="none" w:sz="0" w:space="0" w:color="auto"/>
        <w:bottom w:val="none" w:sz="0" w:space="0" w:color="auto"/>
        <w:right w:val="none" w:sz="0" w:space="0" w:color="auto"/>
      </w:divBdr>
      <w:divsChild>
        <w:div w:id="820537381">
          <w:marLeft w:val="0"/>
          <w:marRight w:val="0"/>
          <w:marTop w:val="0"/>
          <w:marBottom w:val="0"/>
          <w:divBdr>
            <w:top w:val="none" w:sz="0" w:space="0" w:color="auto"/>
            <w:left w:val="none" w:sz="0" w:space="0" w:color="auto"/>
            <w:bottom w:val="none" w:sz="0" w:space="0" w:color="auto"/>
            <w:right w:val="none" w:sz="0" w:space="0" w:color="auto"/>
          </w:divBdr>
          <w:divsChild>
            <w:div w:id="8121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0687">
      <w:bodyDiv w:val="1"/>
      <w:marLeft w:val="0"/>
      <w:marRight w:val="0"/>
      <w:marTop w:val="0"/>
      <w:marBottom w:val="0"/>
      <w:divBdr>
        <w:top w:val="none" w:sz="0" w:space="0" w:color="auto"/>
        <w:left w:val="none" w:sz="0" w:space="0" w:color="auto"/>
        <w:bottom w:val="none" w:sz="0" w:space="0" w:color="auto"/>
        <w:right w:val="none" w:sz="0" w:space="0" w:color="auto"/>
      </w:divBdr>
    </w:div>
    <w:div w:id="209221379">
      <w:bodyDiv w:val="1"/>
      <w:marLeft w:val="0"/>
      <w:marRight w:val="0"/>
      <w:marTop w:val="0"/>
      <w:marBottom w:val="0"/>
      <w:divBdr>
        <w:top w:val="none" w:sz="0" w:space="0" w:color="auto"/>
        <w:left w:val="none" w:sz="0" w:space="0" w:color="auto"/>
        <w:bottom w:val="none" w:sz="0" w:space="0" w:color="auto"/>
        <w:right w:val="none" w:sz="0" w:space="0" w:color="auto"/>
      </w:divBdr>
    </w:div>
    <w:div w:id="211306762">
      <w:bodyDiv w:val="1"/>
      <w:marLeft w:val="0"/>
      <w:marRight w:val="0"/>
      <w:marTop w:val="0"/>
      <w:marBottom w:val="0"/>
      <w:divBdr>
        <w:top w:val="none" w:sz="0" w:space="0" w:color="auto"/>
        <w:left w:val="none" w:sz="0" w:space="0" w:color="auto"/>
        <w:bottom w:val="none" w:sz="0" w:space="0" w:color="auto"/>
        <w:right w:val="none" w:sz="0" w:space="0" w:color="auto"/>
      </w:divBdr>
    </w:div>
    <w:div w:id="218253100">
      <w:bodyDiv w:val="1"/>
      <w:marLeft w:val="0"/>
      <w:marRight w:val="0"/>
      <w:marTop w:val="0"/>
      <w:marBottom w:val="0"/>
      <w:divBdr>
        <w:top w:val="none" w:sz="0" w:space="0" w:color="auto"/>
        <w:left w:val="none" w:sz="0" w:space="0" w:color="auto"/>
        <w:bottom w:val="none" w:sz="0" w:space="0" w:color="auto"/>
        <w:right w:val="none" w:sz="0" w:space="0" w:color="auto"/>
      </w:divBdr>
    </w:div>
    <w:div w:id="235745934">
      <w:bodyDiv w:val="1"/>
      <w:marLeft w:val="0"/>
      <w:marRight w:val="0"/>
      <w:marTop w:val="0"/>
      <w:marBottom w:val="0"/>
      <w:divBdr>
        <w:top w:val="none" w:sz="0" w:space="0" w:color="auto"/>
        <w:left w:val="none" w:sz="0" w:space="0" w:color="auto"/>
        <w:bottom w:val="none" w:sz="0" w:space="0" w:color="auto"/>
        <w:right w:val="none" w:sz="0" w:space="0" w:color="auto"/>
      </w:divBdr>
      <w:divsChild>
        <w:div w:id="93787942">
          <w:marLeft w:val="547"/>
          <w:marRight w:val="0"/>
          <w:marTop w:val="0"/>
          <w:marBottom w:val="0"/>
          <w:divBdr>
            <w:top w:val="none" w:sz="0" w:space="0" w:color="auto"/>
            <w:left w:val="none" w:sz="0" w:space="0" w:color="auto"/>
            <w:bottom w:val="none" w:sz="0" w:space="0" w:color="auto"/>
            <w:right w:val="none" w:sz="0" w:space="0" w:color="auto"/>
          </w:divBdr>
        </w:div>
        <w:div w:id="246307914">
          <w:marLeft w:val="1166"/>
          <w:marRight w:val="0"/>
          <w:marTop w:val="0"/>
          <w:marBottom w:val="0"/>
          <w:divBdr>
            <w:top w:val="none" w:sz="0" w:space="0" w:color="auto"/>
            <w:left w:val="none" w:sz="0" w:space="0" w:color="auto"/>
            <w:bottom w:val="none" w:sz="0" w:space="0" w:color="auto"/>
            <w:right w:val="none" w:sz="0" w:space="0" w:color="auto"/>
          </w:divBdr>
        </w:div>
        <w:div w:id="383677325">
          <w:marLeft w:val="547"/>
          <w:marRight w:val="0"/>
          <w:marTop w:val="0"/>
          <w:marBottom w:val="0"/>
          <w:divBdr>
            <w:top w:val="none" w:sz="0" w:space="0" w:color="auto"/>
            <w:left w:val="none" w:sz="0" w:space="0" w:color="auto"/>
            <w:bottom w:val="none" w:sz="0" w:space="0" w:color="auto"/>
            <w:right w:val="none" w:sz="0" w:space="0" w:color="auto"/>
          </w:divBdr>
        </w:div>
        <w:div w:id="390466206">
          <w:marLeft w:val="1166"/>
          <w:marRight w:val="0"/>
          <w:marTop w:val="0"/>
          <w:marBottom w:val="0"/>
          <w:divBdr>
            <w:top w:val="none" w:sz="0" w:space="0" w:color="auto"/>
            <w:left w:val="none" w:sz="0" w:space="0" w:color="auto"/>
            <w:bottom w:val="none" w:sz="0" w:space="0" w:color="auto"/>
            <w:right w:val="none" w:sz="0" w:space="0" w:color="auto"/>
          </w:divBdr>
        </w:div>
        <w:div w:id="427889455">
          <w:marLeft w:val="1166"/>
          <w:marRight w:val="0"/>
          <w:marTop w:val="0"/>
          <w:marBottom w:val="0"/>
          <w:divBdr>
            <w:top w:val="none" w:sz="0" w:space="0" w:color="auto"/>
            <w:left w:val="none" w:sz="0" w:space="0" w:color="auto"/>
            <w:bottom w:val="none" w:sz="0" w:space="0" w:color="auto"/>
            <w:right w:val="none" w:sz="0" w:space="0" w:color="auto"/>
          </w:divBdr>
        </w:div>
        <w:div w:id="594825465">
          <w:marLeft w:val="1800"/>
          <w:marRight w:val="0"/>
          <w:marTop w:val="0"/>
          <w:marBottom w:val="0"/>
          <w:divBdr>
            <w:top w:val="none" w:sz="0" w:space="0" w:color="auto"/>
            <w:left w:val="none" w:sz="0" w:space="0" w:color="auto"/>
            <w:bottom w:val="none" w:sz="0" w:space="0" w:color="auto"/>
            <w:right w:val="none" w:sz="0" w:space="0" w:color="auto"/>
          </w:divBdr>
        </w:div>
        <w:div w:id="659967013">
          <w:marLeft w:val="1166"/>
          <w:marRight w:val="0"/>
          <w:marTop w:val="0"/>
          <w:marBottom w:val="0"/>
          <w:divBdr>
            <w:top w:val="none" w:sz="0" w:space="0" w:color="auto"/>
            <w:left w:val="none" w:sz="0" w:space="0" w:color="auto"/>
            <w:bottom w:val="none" w:sz="0" w:space="0" w:color="auto"/>
            <w:right w:val="none" w:sz="0" w:space="0" w:color="auto"/>
          </w:divBdr>
        </w:div>
        <w:div w:id="704409504">
          <w:marLeft w:val="1166"/>
          <w:marRight w:val="0"/>
          <w:marTop w:val="0"/>
          <w:marBottom w:val="0"/>
          <w:divBdr>
            <w:top w:val="none" w:sz="0" w:space="0" w:color="auto"/>
            <w:left w:val="none" w:sz="0" w:space="0" w:color="auto"/>
            <w:bottom w:val="none" w:sz="0" w:space="0" w:color="auto"/>
            <w:right w:val="none" w:sz="0" w:space="0" w:color="auto"/>
          </w:divBdr>
        </w:div>
        <w:div w:id="1090738590">
          <w:marLeft w:val="547"/>
          <w:marRight w:val="0"/>
          <w:marTop w:val="0"/>
          <w:marBottom w:val="0"/>
          <w:divBdr>
            <w:top w:val="none" w:sz="0" w:space="0" w:color="auto"/>
            <w:left w:val="none" w:sz="0" w:space="0" w:color="auto"/>
            <w:bottom w:val="none" w:sz="0" w:space="0" w:color="auto"/>
            <w:right w:val="none" w:sz="0" w:space="0" w:color="auto"/>
          </w:divBdr>
        </w:div>
        <w:div w:id="1234314259">
          <w:marLeft w:val="1166"/>
          <w:marRight w:val="0"/>
          <w:marTop w:val="0"/>
          <w:marBottom w:val="0"/>
          <w:divBdr>
            <w:top w:val="none" w:sz="0" w:space="0" w:color="auto"/>
            <w:left w:val="none" w:sz="0" w:space="0" w:color="auto"/>
            <w:bottom w:val="none" w:sz="0" w:space="0" w:color="auto"/>
            <w:right w:val="none" w:sz="0" w:space="0" w:color="auto"/>
          </w:divBdr>
        </w:div>
        <w:div w:id="1589196712">
          <w:marLeft w:val="1166"/>
          <w:marRight w:val="0"/>
          <w:marTop w:val="0"/>
          <w:marBottom w:val="0"/>
          <w:divBdr>
            <w:top w:val="none" w:sz="0" w:space="0" w:color="auto"/>
            <w:left w:val="none" w:sz="0" w:space="0" w:color="auto"/>
            <w:bottom w:val="none" w:sz="0" w:space="0" w:color="auto"/>
            <w:right w:val="none" w:sz="0" w:space="0" w:color="auto"/>
          </w:divBdr>
        </w:div>
        <w:div w:id="1741363003">
          <w:marLeft w:val="1166"/>
          <w:marRight w:val="0"/>
          <w:marTop w:val="0"/>
          <w:marBottom w:val="0"/>
          <w:divBdr>
            <w:top w:val="none" w:sz="0" w:space="0" w:color="auto"/>
            <w:left w:val="none" w:sz="0" w:space="0" w:color="auto"/>
            <w:bottom w:val="none" w:sz="0" w:space="0" w:color="auto"/>
            <w:right w:val="none" w:sz="0" w:space="0" w:color="auto"/>
          </w:divBdr>
        </w:div>
        <w:div w:id="1789347632">
          <w:marLeft w:val="1166"/>
          <w:marRight w:val="0"/>
          <w:marTop w:val="0"/>
          <w:marBottom w:val="0"/>
          <w:divBdr>
            <w:top w:val="none" w:sz="0" w:space="0" w:color="auto"/>
            <w:left w:val="none" w:sz="0" w:space="0" w:color="auto"/>
            <w:bottom w:val="none" w:sz="0" w:space="0" w:color="auto"/>
            <w:right w:val="none" w:sz="0" w:space="0" w:color="auto"/>
          </w:divBdr>
        </w:div>
      </w:divsChild>
    </w:div>
    <w:div w:id="259606855">
      <w:bodyDiv w:val="1"/>
      <w:marLeft w:val="0"/>
      <w:marRight w:val="0"/>
      <w:marTop w:val="0"/>
      <w:marBottom w:val="0"/>
      <w:divBdr>
        <w:top w:val="none" w:sz="0" w:space="0" w:color="auto"/>
        <w:left w:val="none" w:sz="0" w:space="0" w:color="auto"/>
        <w:bottom w:val="none" w:sz="0" w:space="0" w:color="auto"/>
        <w:right w:val="none" w:sz="0" w:space="0" w:color="auto"/>
      </w:divBdr>
    </w:div>
    <w:div w:id="273680782">
      <w:bodyDiv w:val="1"/>
      <w:marLeft w:val="0"/>
      <w:marRight w:val="0"/>
      <w:marTop w:val="0"/>
      <w:marBottom w:val="0"/>
      <w:divBdr>
        <w:top w:val="none" w:sz="0" w:space="0" w:color="auto"/>
        <w:left w:val="none" w:sz="0" w:space="0" w:color="auto"/>
        <w:bottom w:val="none" w:sz="0" w:space="0" w:color="auto"/>
        <w:right w:val="none" w:sz="0" w:space="0" w:color="auto"/>
      </w:divBdr>
      <w:divsChild>
        <w:div w:id="345835782">
          <w:marLeft w:val="547"/>
          <w:marRight w:val="0"/>
          <w:marTop w:val="0"/>
          <w:marBottom w:val="0"/>
          <w:divBdr>
            <w:top w:val="none" w:sz="0" w:space="0" w:color="auto"/>
            <w:left w:val="none" w:sz="0" w:space="0" w:color="auto"/>
            <w:bottom w:val="none" w:sz="0" w:space="0" w:color="auto"/>
            <w:right w:val="none" w:sz="0" w:space="0" w:color="auto"/>
          </w:divBdr>
        </w:div>
        <w:div w:id="824860879">
          <w:marLeft w:val="1166"/>
          <w:marRight w:val="0"/>
          <w:marTop w:val="0"/>
          <w:marBottom w:val="0"/>
          <w:divBdr>
            <w:top w:val="none" w:sz="0" w:space="0" w:color="auto"/>
            <w:left w:val="none" w:sz="0" w:space="0" w:color="auto"/>
            <w:bottom w:val="none" w:sz="0" w:space="0" w:color="auto"/>
            <w:right w:val="none" w:sz="0" w:space="0" w:color="auto"/>
          </w:divBdr>
        </w:div>
        <w:div w:id="1033267848">
          <w:marLeft w:val="1166"/>
          <w:marRight w:val="0"/>
          <w:marTop w:val="0"/>
          <w:marBottom w:val="0"/>
          <w:divBdr>
            <w:top w:val="none" w:sz="0" w:space="0" w:color="auto"/>
            <w:left w:val="none" w:sz="0" w:space="0" w:color="auto"/>
            <w:bottom w:val="none" w:sz="0" w:space="0" w:color="auto"/>
            <w:right w:val="none" w:sz="0" w:space="0" w:color="auto"/>
          </w:divBdr>
        </w:div>
        <w:div w:id="2107461598">
          <w:marLeft w:val="547"/>
          <w:marRight w:val="0"/>
          <w:marTop w:val="0"/>
          <w:marBottom w:val="0"/>
          <w:divBdr>
            <w:top w:val="none" w:sz="0" w:space="0" w:color="auto"/>
            <w:left w:val="none" w:sz="0" w:space="0" w:color="auto"/>
            <w:bottom w:val="none" w:sz="0" w:space="0" w:color="auto"/>
            <w:right w:val="none" w:sz="0" w:space="0" w:color="auto"/>
          </w:divBdr>
        </w:div>
      </w:divsChild>
    </w:div>
    <w:div w:id="312103245">
      <w:bodyDiv w:val="1"/>
      <w:marLeft w:val="0"/>
      <w:marRight w:val="0"/>
      <w:marTop w:val="0"/>
      <w:marBottom w:val="0"/>
      <w:divBdr>
        <w:top w:val="none" w:sz="0" w:space="0" w:color="auto"/>
        <w:left w:val="none" w:sz="0" w:space="0" w:color="auto"/>
        <w:bottom w:val="none" w:sz="0" w:space="0" w:color="auto"/>
        <w:right w:val="none" w:sz="0" w:space="0" w:color="auto"/>
      </w:divBdr>
    </w:div>
    <w:div w:id="320815975">
      <w:bodyDiv w:val="1"/>
      <w:marLeft w:val="0"/>
      <w:marRight w:val="0"/>
      <w:marTop w:val="0"/>
      <w:marBottom w:val="0"/>
      <w:divBdr>
        <w:top w:val="none" w:sz="0" w:space="0" w:color="auto"/>
        <w:left w:val="none" w:sz="0" w:space="0" w:color="auto"/>
        <w:bottom w:val="none" w:sz="0" w:space="0" w:color="auto"/>
        <w:right w:val="none" w:sz="0" w:space="0" w:color="auto"/>
      </w:divBdr>
      <w:divsChild>
        <w:div w:id="932132104">
          <w:marLeft w:val="547"/>
          <w:marRight w:val="0"/>
          <w:marTop w:val="0"/>
          <w:marBottom w:val="0"/>
          <w:divBdr>
            <w:top w:val="none" w:sz="0" w:space="0" w:color="auto"/>
            <w:left w:val="none" w:sz="0" w:space="0" w:color="auto"/>
            <w:bottom w:val="none" w:sz="0" w:space="0" w:color="auto"/>
            <w:right w:val="none" w:sz="0" w:space="0" w:color="auto"/>
          </w:divBdr>
        </w:div>
        <w:div w:id="1098142085">
          <w:marLeft w:val="547"/>
          <w:marRight w:val="0"/>
          <w:marTop w:val="0"/>
          <w:marBottom w:val="0"/>
          <w:divBdr>
            <w:top w:val="none" w:sz="0" w:space="0" w:color="auto"/>
            <w:left w:val="none" w:sz="0" w:space="0" w:color="auto"/>
            <w:bottom w:val="none" w:sz="0" w:space="0" w:color="auto"/>
            <w:right w:val="none" w:sz="0" w:space="0" w:color="auto"/>
          </w:divBdr>
        </w:div>
        <w:div w:id="1255896413">
          <w:marLeft w:val="547"/>
          <w:marRight w:val="0"/>
          <w:marTop w:val="0"/>
          <w:marBottom w:val="0"/>
          <w:divBdr>
            <w:top w:val="none" w:sz="0" w:space="0" w:color="auto"/>
            <w:left w:val="none" w:sz="0" w:space="0" w:color="auto"/>
            <w:bottom w:val="none" w:sz="0" w:space="0" w:color="auto"/>
            <w:right w:val="none" w:sz="0" w:space="0" w:color="auto"/>
          </w:divBdr>
        </w:div>
        <w:div w:id="1549101196">
          <w:marLeft w:val="547"/>
          <w:marRight w:val="0"/>
          <w:marTop w:val="0"/>
          <w:marBottom w:val="0"/>
          <w:divBdr>
            <w:top w:val="none" w:sz="0" w:space="0" w:color="auto"/>
            <w:left w:val="none" w:sz="0" w:space="0" w:color="auto"/>
            <w:bottom w:val="none" w:sz="0" w:space="0" w:color="auto"/>
            <w:right w:val="none" w:sz="0" w:space="0" w:color="auto"/>
          </w:divBdr>
        </w:div>
        <w:div w:id="1991328434">
          <w:marLeft w:val="547"/>
          <w:marRight w:val="0"/>
          <w:marTop w:val="0"/>
          <w:marBottom w:val="0"/>
          <w:divBdr>
            <w:top w:val="none" w:sz="0" w:space="0" w:color="auto"/>
            <w:left w:val="none" w:sz="0" w:space="0" w:color="auto"/>
            <w:bottom w:val="none" w:sz="0" w:space="0" w:color="auto"/>
            <w:right w:val="none" w:sz="0" w:space="0" w:color="auto"/>
          </w:divBdr>
        </w:div>
      </w:divsChild>
    </w:div>
    <w:div w:id="349989535">
      <w:bodyDiv w:val="1"/>
      <w:marLeft w:val="0"/>
      <w:marRight w:val="0"/>
      <w:marTop w:val="0"/>
      <w:marBottom w:val="0"/>
      <w:divBdr>
        <w:top w:val="none" w:sz="0" w:space="0" w:color="auto"/>
        <w:left w:val="none" w:sz="0" w:space="0" w:color="auto"/>
        <w:bottom w:val="none" w:sz="0" w:space="0" w:color="auto"/>
        <w:right w:val="none" w:sz="0" w:space="0" w:color="auto"/>
      </w:divBdr>
    </w:div>
    <w:div w:id="364403637">
      <w:bodyDiv w:val="1"/>
      <w:marLeft w:val="0"/>
      <w:marRight w:val="0"/>
      <w:marTop w:val="0"/>
      <w:marBottom w:val="0"/>
      <w:divBdr>
        <w:top w:val="none" w:sz="0" w:space="0" w:color="auto"/>
        <w:left w:val="none" w:sz="0" w:space="0" w:color="auto"/>
        <w:bottom w:val="none" w:sz="0" w:space="0" w:color="auto"/>
        <w:right w:val="none" w:sz="0" w:space="0" w:color="auto"/>
      </w:divBdr>
      <w:divsChild>
        <w:div w:id="78721141">
          <w:marLeft w:val="1166"/>
          <w:marRight w:val="0"/>
          <w:marTop w:val="0"/>
          <w:marBottom w:val="0"/>
          <w:divBdr>
            <w:top w:val="none" w:sz="0" w:space="0" w:color="auto"/>
            <w:left w:val="none" w:sz="0" w:space="0" w:color="auto"/>
            <w:bottom w:val="none" w:sz="0" w:space="0" w:color="auto"/>
            <w:right w:val="none" w:sz="0" w:space="0" w:color="auto"/>
          </w:divBdr>
        </w:div>
        <w:div w:id="384060469">
          <w:marLeft w:val="1166"/>
          <w:marRight w:val="0"/>
          <w:marTop w:val="0"/>
          <w:marBottom w:val="0"/>
          <w:divBdr>
            <w:top w:val="none" w:sz="0" w:space="0" w:color="auto"/>
            <w:left w:val="none" w:sz="0" w:space="0" w:color="auto"/>
            <w:bottom w:val="none" w:sz="0" w:space="0" w:color="auto"/>
            <w:right w:val="none" w:sz="0" w:space="0" w:color="auto"/>
          </w:divBdr>
        </w:div>
        <w:div w:id="524365885">
          <w:marLeft w:val="547"/>
          <w:marRight w:val="0"/>
          <w:marTop w:val="0"/>
          <w:marBottom w:val="0"/>
          <w:divBdr>
            <w:top w:val="none" w:sz="0" w:space="0" w:color="auto"/>
            <w:left w:val="none" w:sz="0" w:space="0" w:color="auto"/>
            <w:bottom w:val="none" w:sz="0" w:space="0" w:color="auto"/>
            <w:right w:val="none" w:sz="0" w:space="0" w:color="auto"/>
          </w:divBdr>
        </w:div>
        <w:div w:id="667944052">
          <w:marLeft w:val="1166"/>
          <w:marRight w:val="0"/>
          <w:marTop w:val="0"/>
          <w:marBottom w:val="0"/>
          <w:divBdr>
            <w:top w:val="none" w:sz="0" w:space="0" w:color="auto"/>
            <w:left w:val="none" w:sz="0" w:space="0" w:color="auto"/>
            <w:bottom w:val="none" w:sz="0" w:space="0" w:color="auto"/>
            <w:right w:val="none" w:sz="0" w:space="0" w:color="auto"/>
          </w:divBdr>
        </w:div>
      </w:divsChild>
    </w:div>
    <w:div w:id="395709675">
      <w:bodyDiv w:val="1"/>
      <w:marLeft w:val="0"/>
      <w:marRight w:val="0"/>
      <w:marTop w:val="0"/>
      <w:marBottom w:val="0"/>
      <w:divBdr>
        <w:top w:val="none" w:sz="0" w:space="0" w:color="auto"/>
        <w:left w:val="none" w:sz="0" w:space="0" w:color="auto"/>
        <w:bottom w:val="none" w:sz="0" w:space="0" w:color="auto"/>
        <w:right w:val="none" w:sz="0" w:space="0" w:color="auto"/>
      </w:divBdr>
    </w:div>
    <w:div w:id="398788545">
      <w:bodyDiv w:val="1"/>
      <w:marLeft w:val="0"/>
      <w:marRight w:val="0"/>
      <w:marTop w:val="0"/>
      <w:marBottom w:val="0"/>
      <w:divBdr>
        <w:top w:val="none" w:sz="0" w:space="0" w:color="auto"/>
        <w:left w:val="none" w:sz="0" w:space="0" w:color="auto"/>
        <w:bottom w:val="none" w:sz="0" w:space="0" w:color="auto"/>
        <w:right w:val="none" w:sz="0" w:space="0" w:color="auto"/>
      </w:divBdr>
    </w:div>
    <w:div w:id="407968642">
      <w:bodyDiv w:val="1"/>
      <w:marLeft w:val="0"/>
      <w:marRight w:val="0"/>
      <w:marTop w:val="0"/>
      <w:marBottom w:val="0"/>
      <w:divBdr>
        <w:top w:val="none" w:sz="0" w:space="0" w:color="auto"/>
        <w:left w:val="none" w:sz="0" w:space="0" w:color="auto"/>
        <w:bottom w:val="none" w:sz="0" w:space="0" w:color="auto"/>
        <w:right w:val="none" w:sz="0" w:space="0" w:color="auto"/>
      </w:divBdr>
    </w:div>
    <w:div w:id="415174776">
      <w:bodyDiv w:val="1"/>
      <w:marLeft w:val="0"/>
      <w:marRight w:val="0"/>
      <w:marTop w:val="0"/>
      <w:marBottom w:val="0"/>
      <w:divBdr>
        <w:top w:val="none" w:sz="0" w:space="0" w:color="auto"/>
        <w:left w:val="none" w:sz="0" w:space="0" w:color="auto"/>
        <w:bottom w:val="none" w:sz="0" w:space="0" w:color="auto"/>
        <w:right w:val="none" w:sz="0" w:space="0" w:color="auto"/>
      </w:divBdr>
    </w:div>
    <w:div w:id="428938697">
      <w:bodyDiv w:val="1"/>
      <w:marLeft w:val="0"/>
      <w:marRight w:val="0"/>
      <w:marTop w:val="0"/>
      <w:marBottom w:val="0"/>
      <w:divBdr>
        <w:top w:val="none" w:sz="0" w:space="0" w:color="auto"/>
        <w:left w:val="none" w:sz="0" w:space="0" w:color="auto"/>
        <w:bottom w:val="none" w:sz="0" w:space="0" w:color="auto"/>
        <w:right w:val="none" w:sz="0" w:space="0" w:color="auto"/>
      </w:divBdr>
      <w:divsChild>
        <w:div w:id="1243370492">
          <w:marLeft w:val="0"/>
          <w:marRight w:val="0"/>
          <w:marTop w:val="0"/>
          <w:marBottom w:val="0"/>
          <w:divBdr>
            <w:top w:val="none" w:sz="0" w:space="0" w:color="auto"/>
            <w:left w:val="none" w:sz="0" w:space="0" w:color="auto"/>
            <w:bottom w:val="none" w:sz="0" w:space="0" w:color="auto"/>
            <w:right w:val="none" w:sz="0" w:space="0" w:color="auto"/>
          </w:divBdr>
          <w:divsChild>
            <w:div w:id="4364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1349">
      <w:bodyDiv w:val="1"/>
      <w:marLeft w:val="0"/>
      <w:marRight w:val="0"/>
      <w:marTop w:val="0"/>
      <w:marBottom w:val="0"/>
      <w:divBdr>
        <w:top w:val="none" w:sz="0" w:space="0" w:color="auto"/>
        <w:left w:val="none" w:sz="0" w:space="0" w:color="auto"/>
        <w:bottom w:val="none" w:sz="0" w:space="0" w:color="auto"/>
        <w:right w:val="none" w:sz="0" w:space="0" w:color="auto"/>
      </w:divBdr>
    </w:div>
    <w:div w:id="445781084">
      <w:bodyDiv w:val="1"/>
      <w:marLeft w:val="0"/>
      <w:marRight w:val="0"/>
      <w:marTop w:val="0"/>
      <w:marBottom w:val="0"/>
      <w:divBdr>
        <w:top w:val="none" w:sz="0" w:space="0" w:color="auto"/>
        <w:left w:val="none" w:sz="0" w:space="0" w:color="auto"/>
        <w:bottom w:val="none" w:sz="0" w:space="0" w:color="auto"/>
        <w:right w:val="none" w:sz="0" w:space="0" w:color="auto"/>
      </w:divBdr>
    </w:div>
    <w:div w:id="473792123">
      <w:bodyDiv w:val="1"/>
      <w:marLeft w:val="0"/>
      <w:marRight w:val="0"/>
      <w:marTop w:val="0"/>
      <w:marBottom w:val="0"/>
      <w:divBdr>
        <w:top w:val="none" w:sz="0" w:space="0" w:color="auto"/>
        <w:left w:val="none" w:sz="0" w:space="0" w:color="auto"/>
        <w:bottom w:val="none" w:sz="0" w:space="0" w:color="auto"/>
        <w:right w:val="none" w:sz="0" w:space="0" w:color="auto"/>
      </w:divBdr>
    </w:div>
    <w:div w:id="476990952">
      <w:bodyDiv w:val="1"/>
      <w:marLeft w:val="0"/>
      <w:marRight w:val="0"/>
      <w:marTop w:val="0"/>
      <w:marBottom w:val="0"/>
      <w:divBdr>
        <w:top w:val="none" w:sz="0" w:space="0" w:color="auto"/>
        <w:left w:val="none" w:sz="0" w:space="0" w:color="auto"/>
        <w:bottom w:val="none" w:sz="0" w:space="0" w:color="auto"/>
        <w:right w:val="none" w:sz="0" w:space="0" w:color="auto"/>
      </w:divBdr>
    </w:div>
    <w:div w:id="495417484">
      <w:bodyDiv w:val="1"/>
      <w:marLeft w:val="0"/>
      <w:marRight w:val="0"/>
      <w:marTop w:val="0"/>
      <w:marBottom w:val="0"/>
      <w:divBdr>
        <w:top w:val="none" w:sz="0" w:space="0" w:color="auto"/>
        <w:left w:val="none" w:sz="0" w:space="0" w:color="auto"/>
        <w:bottom w:val="none" w:sz="0" w:space="0" w:color="auto"/>
        <w:right w:val="none" w:sz="0" w:space="0" w:color="auto"/>
      </w:divBdr>
    </w:div>
    <w:div w:id="506332865">
      <w:bodyDiv w:val="1"/>
      <w:marLeft w:val="0"/>
      <w:marRight w:val="0"/>
      <w:marTop w:val="0"/>
      <w:marBottom w:val="0"/>
      <w:divBdr>
        <w:top w:val="none" w:sz="0" w:space="0" w:color="auto"/>
        <w:left w:val="none" w:sz="0" w:space="0" w:color="auto"/>
        <w:bottom w:val="none" w:sz="0" w:space="0" w:color="auto"/>
        <w:right w:val="none" w:sz="0" w:space="0" w:color="auto"/>
      </w:divBdr>
    </w:div>
    <w:div w:id="537088879">
      <w:bodyDiv w:val="1"/>
      <w:marLeft w:val="0"/>
      <w:marRight w:val="0"/>
      <w:marTop w:val="0"/>
      <w:marBottom w:val="0"/>
      <w:divBdr>
        <w:top w:val="none" w:sz="0" w:space="0" w:color="auto"/>
        <w:left w:val="none" w:sz="0" w:space="0" w:color="auto"/>
        <w:bottom w:val="none" w:sz="0" w:space="0" w:color="auto"/>
        <w:right w:val="none" w:sz="0" w:space="0" w:color="auto"/>
      </w:divBdr>
    </w:div>
    <w:div w:id="537281278">
      <w:bodyDiv w:val="1"/>
      <w:marLeft w:val="0"/>
      <w:marRight w:val="0"/>
      <w:marTop w:val="0"/>
      <w:marBottom w:val="0"/>
      <w:divBdr>
        <w:top w:val="none" w:sz="0" w:space="0" w:color="auto"/>
        <w:left w:val="none" w:sz="0" w:space="0" w:color="auto"/>
        <w:bottom w:val="none" w:sz="0" w:space="0" w:color="auto"/>
        <w:right w:val="none" w:sz="0" w:space="0" w:color="auto"/>
      </w:divBdr>
      <w:divsChild>
        <w:div w:id="645016870">
          <w:marLeft w:val="547"/>
          <w:marRight w:val="0"/>
          <w:marTop w:val="0"/>
          <w:marBottom w:val="0"/>
          <w:divBdr>
            <w:top w:val="none" w:sz="0" w:space="0" w:color="auto"/>
            <w:left w:val="none" w:sz="0" w:space="0" w:color="auto"/>
            <w:bottom w:val="none" w:sz="0" w:space="0" w:color="auto"/>
            <w:right w:val="none" w:sz="0" w:space="0" w:color="auto"/>
          </w:divBdr>
        </w:div>
      </w:divsChild>
    </w:div>
    <w:div w:id="540089497">
      <w:bodyDiv w:val="1"/>
      <w:marLeft w:val="0"/>
      <w:marRight w:val="0"/>
      <w:marTop w:val="0"/>
      <w:marBottom w:val="0"/>
      <w:divBdr>
        <w:top w:val="none" w:sz="0" w:space="0" w:color="auto"/>
        <w:left w:val="none" w:sz="0" w:space="0" w:color="auto"/>
        <w:bottom w:val="none" w:sz="0" w:space="0" w:color="auto"/>
        <w:right w:val="none" w:sz="0" w:space="0" w:color="auto"/>
      </w:divBdr>
    </w:div>
    <w:div w:id="544367720">
      <w:bodyDiv w:val="1"/>
      <w:marLeft w:val="0"/>
      <w:marRight w:val="0"/>
      <w:marTop w:val="0"/>
      <w:marBottom w:val="0"/>
      <w:divBdr>
        <w:top w:val="none" w:sz="0" w:space="0" w:color="auto"/>
        <w:left w:val="none" w:sz="0" w:space="0" w:color="auto"/>
        <w:bottom w:val="none" w:sz="0" w:space="0" w:color="auto"/>
        <w:right w:val="none" w:sz="0" w:space="0" w:color="auto"/>
      </w:divBdr>
    </w:div>
    <w:div w:id="545407063">
      <w:bodyDiv w:val="1"/>
      <w:marLeft w:val="0"/>
      <w:marRight w:val="0"/>
      <w:marTop w:val="0"/>
      <w:marBottom w:val="0"/>
      <w:divBdr>
        <w:top w:val="none" w:sz="0" w:space="0" w:color="auto"/>
        <w:left w:val="none" w:sz="0" w:space="0" w:color="auto"/>
        <w:bottom w:val="none" w:sz="0" w:space="0" w:color="auto"/>
        <w:right w:val="none" w:sz="0" w:space="0" w:color="auto"/>
      </w:divBdr>
    </w:div>
    <w:div w:id="559563340">
      <w:bodyDiv w:val="1"/>
      <w:marLeft w:val="0"/>
      <w:marRight w:val="0"/>
      <w:marTop w:val="0"/>
      <w:marBottom w:val="0"/>
      <w:divBdr>
        <w:top w:val="none" w:sz="0" w:space="0" w:color="auto"/>
        <w:left w:val="none" w:sz="0" w:space="0" w:color="auto"/>
        <w:bottom w:val="none" w:sz="0" w:space="0" w:color="auto"/>
        <w:right w:val="none" w:sz="0" w:space="0" w:color="auto"/>
      </w:divBdr>
    </w:div>
    <w:div w:id="573051885">
      <w:bodyDiv w:val="1"/>
      <w:marLeft w:val="0"/>
      <w:marRight w:val="0"/>
      <w:marTop w:val="0"/>
      <w:marBottom w:val="0"/>
      <w:divBdr>
        <w:top w:val="none" w:sz="0" w:space="0" w:color="auto"/>
        <w:left w:val="none" w:sz="0" w:space="0" w:color="auto"/>
        <w:bottom w:val="none" w:sz="0" w:space="0" w:color="auto"/>
        <w:right w:val="none" w:sz="0" w:space="0" w:color="auto"/>
      </w:divBdr>
    </w:div>
    <w:div w:id="594215730">
      <w:bodyDiv w:val="1"/>
      <w:marLeft w:val="0"/>
      <w:marRight w:val="0"/>
      <w:marTop w:val="0"/>
      <w:marBottom w:val="0"/>
      <w:divBdr>
        <w:top w:val="none" w:sz="0" w:space="0" w:color="auto"/>
        <w:left w:val="none" w:sz="0" w:space="0" w:color="auto"/>
        <w:bottom w:val="none" w:sz="0" w:space="0" w:color="auto"/>
        <w:right w:val="none" w:sz="0" w:space="0" w:color="auto"/>
      </w:divBdr>
    </w:div>
    <w:div w:id="612906751">
      <w:bodyDiv w:val="1"/>
      <w:marLeft w:val="0"/>
      <w:marRight w:val="0"/>
      <w:marTop w:val="0"/>
      <w:marBottom w:val="0"/>
      <w:divBdr>
        <w:top w:val="none" w:sz="0" w:space="0" w:color="auto"/>
        <w:left w:val="none" w:sz="0" w:space="0" w:color="auto"/>
        <w:bottom w:val="none" w:sz="0" w:space="0" w:color="auto"/>
        <w:right w:val="none" w:sz="0" w:space="0" w:color="auto"/>
      </w:divBdr>
    </w:div>
    <w:div w:id="633564019">
      <w:bodyDiv w:val="1"/>
      <w:marLeft w:val="0"/>
      <w:marRight w:val="0"/>
      <w:marTop w:val="0"/>
      <w:marBottom w:val="0"/>
      <w:divBdr>
        <w:top w:val="none" w:sz="0" w:space="0" w:color="auto"/>
        <w:left w:val="none" w:sz="0" w:space="0" w:color="auto"/>
        <w:bottom w:val="none" w:sz="0" w:space="0" w:color="auto"/>
        <w:right w:val="none" w:sz="0" w:space="0" w:color="auto"/>
      </w:divBdr>
    </w:div>
    <w:div w:id="657655194">
      <w:bodyDiv w:val="1"/>
      <w:marLeft w:val="0"/>
      <w:marRight w:val="0"/>
      <w:marTop w:val="0"/>
      <w:marBottom w:val="0"/>
      <w:divBdr>
        <w:top w:val="none" w:sz="0" w:space="0" w:color="auto"/>
        <w:left w:val="none" w:sz="0" w:space="0" w:color="auto"/>
        <w:bottom w:val="none" w:sz="0" w:space="0" w:color="auto"/>
        <w:right w:val="none" w:sz="0" w:space="0" w:color="auto"/>
      </w:divBdr>
    </w:div>
    <w:div w:id="660547620">
      <w:bodyDiv w:val="1"/>
      <w:marLeft w:val="0"/>
      <w:marRight w:val="0"/>
      <w:marTop w:val="0"/>
      <w:marBottom w:val="0"/>
      <w:divBdr>
        <w:top w:val="none" w:sz="0" w:space="0" w:color="auto"/>
        <w:left w:val="none" w:sz="0" w:space="0" w:color="auto"/>
        <w:bottom w:val="none" w:sz="0" w:space="0" w:color="auto"/>
        <w:right w:val="none" w:sz="0" w:space="0" w:color="auto"/>
      </w:divBdr>
    </w:div>
    <w:div w:id="666712949">
      <w:bodyDiv w:val="1"/>
      <w:marLeft w:val="0"/>
      <w:marRight w:val="0"/>
      <w:marTop w:val="0"/>
      <w:marBottom w:val="0"/>
      <w:divBdr>
        <w:top w:val="none" w:sz="0" w:space="0" w:color="auto"/>
        <w:left w:val="none" w:sz="0" w:space="0" w:color="auto"/>
        <w:bottom w:val="none" w:sz="0" w:space="0" w:color="auto"/>
        <w:right w:val="none" w:sz="0" w:space="0" w:color="auto"/>
      </w:divBdr>
    </w:div>
    <w:div w:id="673264990">
      <w:bodyDiv w:val="1"/>
      <w:marLeft w:val="0"/>
      <w:marRight w:val="0"/>
      <w:marTop w:val="0"/>
      <w:marBottom w:val="0"/>
      <w:divBdr>
        <w:top w:val="none" w:sz="0" w:space="0" w:color="auto"/>
        <w:left w:val="none" w:sz="0" w:space="0" w:color="auto"/>
        <w:bottom w:val="none" w:sz="0" w:space="0" w:color="auto"/>
        <w:right w:val="none" w:sz="0" w:space="0" w:color="auto"/>
      </w:divBdr>
    </w:div>
    <w:div w:id="678627305">
      <w:bodyDiv w:val="1"/>
      <w:marLeft w:val="0"/>
      <w:marRight w:val="0"/>
      <w:marTop w:val="0"/>
      <w:marBottom w:val="0"/>
      <w:divBdr>
        <w:top w:val="none" w:sz="0" w:space="0" w:color="auto"/>
        <w:left w:val="none" w:sz="0" w:space="0" w:color="auto"/>
        <w:bottom w:val="none" w:sz="0" w:space="0" w:color="auto"/>
        <w:right w:val="none" w:sz="0" w:space="0" w:color="auto"/>
      </w:divBdr>
    </w:div>
    <w:div w:id="682900947">
      <w:bodyDiv w:val="1"/>
      <w:marLeft w:val="0"/>
      <w:marRight w:val="0"/>
      <w:marTop w:val="0"/>
      <w:marBottom w:val="0"/>
      <w:divBdr>
        <w:top w:val="none" w:sz="0" w:space="0" w:color="auto"/>
        <w:left w:val="none" w:sz="0" w:space="0" w:color="auto"/>
        <w:bottom w:val="none" w:sz="0" w:space="0" w:color="auto"/>
        <w:right w:val="none" w:sz="0" w:space="0" w:color="auto"/>
      </w:divBdr>
    </w:div>
    <w:div w:id="684357139">
      <w:bodyDiv w:val="1"/>
      <w:marLeft w:val="0"/>
      <w:marRight w:val="0"/>
      <w:marTop w:val="0"/>
      <w:marBottom w:val="0"/>
      <w:divBdr>
        <w:top w:val="none" w:sz="0" w:space="0" w:color="auto"/>
        <w:left w:val="none" w:sz="0" w:space="0" w:color="auto"/>
        <w:bottom w:val="none" w:sz="0" w:space="0" w:color="auto"/>
        <w:right w:val="none" w:sz="0" w:space="0" w:color="auto"/>
      </w:divBdr>
    </w:div>
    <w:div w:id="706832964">
      <w:bodyDiv w:val="1"/>
      <w:marLeft w:val="0"/>
      <w:marRight w:val="0"/>
      <w:marTop w:val="0"/>
      <w:marBottom w:val="0"/>
      <w:divBdr>
        <w:top w:val="none" w:sz="0" w:space="0" w:color="auto"/>
        <w:left w:val="none" w:sz="0" w:space="0" w:color="auto"/>
        <w:bottom w:val="none" w:sz="0" w:space="0" w:color="auto"/>
        <w:right w:val="none" w:sz="0" w:space="0" w:color="auto"/>
      </w:divBdr>
    </w:div>
    <w:div w:id="719792816">
      <w:bodyDiv w:val="1"/>
      <w:marLeft w:val="0"/>
      <w:marRight w:val="0"/>
      <w:marTop w:val="0"/>
      <w:marBottom w:val="0"/>
      <w:divBdr>
        <w:top w:val="none" w:sz="0" w:space="0" w:color="auto"/>
        <w:left w:val="none" w:sz="0" w:space="0" w:color="auto"/>
        <w:bottom w:val="none" w:sz="0" w:space="0" w:color="auto"/>
        <w:right w:val="none" w:sz="0" w:space="0" w:color="auto"/>
      </w:divBdr>
    </w:div>
    <w:div w:id="723866783">
      <w:bodyDiv w:val="1"/>
      <w:marLeft w:val="0"/>
      <w:marRight w:val="0"/>
      <w:marTop w:val="0"/>
      <w:marBottom w:val="0"/>
      <w:divBdr>
        <w:top w:val="none" w:sz="0" w:space="0" w:color="auto"/>
        <w:left w:val="none" w:sz="0" w:space="0" w:color="auto"/>
        <w:bottom w:val="none" w:sz="0" w:space="0" w:color="auto"/>
        <w:right w:val="none" w:sz="0" w:space="0" w:color="auto"/>
      </w:divBdr>
    </w:div>
    <w:div w:id="742457478">
      <w:bodyDiv w:val="1"/>
      <w:marLeft w:val="0"/>
      <w:marRight w:val="0"/>
      <w:marTop w:val="0"/>
      <w:marBottom w:val="0"/>
      <w:divBdr>
        <w:top w:val="none" w:sz="0" w:space="0" w:color="auto"/>
        <w:left w:val="none" w:sz="0" w:space="0" w:color="auto"/>
        <w:bottom w:val="none" w:sz="0" w:space="0" w:color="auto"/>
        <w:right w:val="none" w:sz="0" w:space="0" w:color="auto"/>
      </w:divBdr>
    </w:div>
    <w:div w:id="764228864">
      <w:bodyDiv w:val="1"/>
      <w:marLeft w:val="0"/>
      <w:marRight w:val="0"/>
      <w:marTop w:val="0"/>
      <w:marBottom w:val="0"/>
      <w:divBdr>
        <w:top w:val="none" w:sz="0" w:space="0" w:color="auto"/>
        <w:left w:val="none" w:sz="0" w:space="0" w:color="auto"/>
        <w:bottom w:val="none" w:sz="0" w:space="0" w:color="auto"/>
        <w:right w:val="none" w:sz="0" w:space="0" w:color="auto"/>
      </w:divBdr>
    </w:div>
    <w:div w:id="766317043">
      <w:bodyDiv w:val="1"/>
      <w:marLeft w:val="0"/>
      <w:marRight w:val="0"/>
      <w:marTop w:val="0"/>
      <w:marBottom w:val="0"/>
      <w:divBdr>
        <w:top w:val="none" w:sz="0" w:space="0" w:color="auto"/>
        <w:left w:val="none" w:sz="0" w:space="0" w:color="auto"/>
        <w:bottom w:val="none" w:sz="0" w:space="0" w:color="auto"/>
        <w:right w:val="none" w:sz="0" w:space="0" w:color="auto"/>
      </w:divBdr>
    </w:div>
    <w:div w:id="804348087">
      <w:bodyDiv w:val="1"/>
      <w:marLeft w:val="0"/>
      <w:marRight w:val="0"/>
      <w:marTop w:val="0"/>
      <w:marBottom w:val="0"/>
      <w:divBdr>
        <w:top w:val="none" w:sz="0" w:space="0" w:color="auto"/>
        <w:left w:val="none" w:sz="0" w:space="0" w:color="auto"/>
        <w:bottom w:val="none" w:sz="0" w:space="0" w:color="auto"/>
        <w:right w:val="none" w:sz="0" w:space="0" w:color="auto"/>
      </w:divBdr>
    </w:div>
    <w:div w:id="825899544">
      <w:bodyDiv w:val="1"/>
      <w:marLeft w:val="0"/>
      <w:marRight w:val="0"/>
      <w:marTop w:val="0"/>
      <w:marBottom w:val="0"/>
      <w:divBdr>
        <w:top w:val="none" w:sz="0" w:space="0" w:color="auto"/>
        <w:left w:val="none" w:sz="0" w:space="0" w:color="auto"/>
        <w:bottom w:val="none" w:sz="0" w:space="0" w:color="auto"/>
        <w:right w:val="none" w:sz="0" w:space="0" w:color="auto"/>
      </w:divBdr>
    </w:div>
    <w:div w:id="832063002">
      <w:bodyDiv w:val="1"/>
      <w:marLeft w:val="0"/>
      <w:marRight w:val="0"/>
      <w:marTop w:val="0"/>
      <w:marBottom w:val="0"/>
      <w:divBdr>
        <w:top w:val="none" w:sz="0" w:space="0" w:color="auto"/>
        <w:left w:val="none" w:sz="0" w:space="0" w:color="auto"/>
        <w:bottom w:val="none" w:sz="0" w:space="0" w:color="auto"/>
        <w:right w:val="none" w:sz="0" w:space="0" w:color="auto"/>
      </w:divBdr>
    </w:div>
    <w:div w:id="839002698">
      <w:bodyDiv w:val="1"/>
      <w:marLeft w:val="0"/>
      <w:marRight w:val="0"/>
      <w:marTop w:val="0"/>
      <w:marBottom w:val="0"/>
      <w:divBdr>
        <w:top w:val="none" w:sz="0" w:space="0" w:color="auto"/>
        <w:left w:val="none" w:sz="0" w:space="0" w:color="auto"/>
        <w:bottom w:val="none" w:sz="0" w:space="0" w:color="auto"/>
        <w:right w:val="none" w:sz="0" w:space="0" w:color="auto"/>
      </w:divBdr>
    </w:div>
    <w:div w:id="839547249">
      <w:bodyDiv w:val="1"/>
      <w:marLeft w:val="0"/>
      <w:marRight w:val="0"/>
      <w:marTop w:val="0"/>
      <w:marBottom w:val="0"/>
      <w:divBdr>
        <w:top w:val="none" w:sz="0" w:space="0" w:color="auto"/>
        <w:left w:val="none" w:sz="0" w:space="0" w:color="auto"/>
        <w:bottom w:val="none" w:sz="0" w:space="0" w:color="auto"/>
        <w:right w:val="none" w:sz="0" w:space="0" w:color="auto"/>
      </w:divBdr>
    </w:div>
    <w:div w:id="850920072">
      <w:bodyDiv w:val="1"/>
      <w:marLeft w:val="0"/>
      <w:marRight w:val="0"/>
      <w:marTop w:val="0"/>
      <w:marBottom w:val="0"/>
      <w:divBdr>
        <w:top w:val="none" w:sz="0" w:space="0" w:color="auto"/>
        <w:left w:val="none" w:sz="0" w:space="0" w:color="auto"/>
        <w:bottom w:val="none" w:sz="0" w:space="0" w:color="auto"/>
        <w:right w:val="none" w:sz="0" w:space="0" w:color="auto"/>
      </w:divBdr>
    </w:div>
    <w:div w:id="868301837">
      <w:bodyDiv w:val="1"/>
      <w:marLeft w:val="0"/>
      <w:marRight w:val="0"/>
      <w:marTop w:val="0"/>
      <w:marBottom w:val="0"/>
      <w:divBdr>
        <w:top w:val="none" w:sz="0" w:space="0" w:color="auto"/>
        <w:left w:val="none" w:sz="0" w:space="0" w:color="auto"/>
        <w:bottom w:val="none" w:sz="0" w:space="0" w:color="auto"/>
        <w:right w:val="none" w:sz="0" w:space="0" w:color="auto"/>
      </w:divBdr>
    </w:div>
    <w:div w:id="874124308">
      <w:bodyDiv w:val="1"/>
      <w:marLeft w:val="0"/>
      <w:marRight w:val="0"/>
      <w:marTop w:val="0"/>
      <w:marBottom w:val="0"/>
      <w:divBdr>
        <w:top w:val="none" w:sz="0" w:space="0" w:color="auto"/>
        <w:left w:val="none" w:sz="0" w:space="0" w:color="auto"/>
        <w:bottom w:val="none" w:sz="0" w:space="0" w:color="auto"/>
        <w:right w:val="none" w:sz="0" w:space="0" w:color="auto"/>
      </w:divBdr>
    </w:div>
    <w:div w:id="879436780">
      <w:bodyDiv w:val="1"/>
      <w:marLeft w:val="0"/>
      <w:marRight w:val="0"/>
      <w:marTop w:val="0"/>
      <w:marBottom w:val="0"/>
      <w:divBdr>
        <w:top w:val="none" w:sz="0" w:space="0" w:color="auto"/>
        <w:left w:val="none" w:sz="0" w:space="0" w:color="auto"/>
        <w:bottom w:val="none" w:sz="0" w:space="0" w:color="auto"/>
        <w:right w:val="none" w:sz="0" w:space="0" w:color="auto"/>
      </w:divBdr>
    </w:div>
    <w:div w:id="884678812">
      <w:bodyDiv w:val="1"/>
      <w:marLeft w:val="0"/>
      <w:marRight w:val="0"/>
      <w:marTop w:val="0"/>
      <w:marBottom w:val="0"/>
      <w:divBdr>
        <w:top w:val="none" w:sz="0" w:space="0" w:color="auto"/>
        <w:left w:val="none" w:sz="0" w:space="0" w:color="auto"/>
        <w:bottom w:val="none" w:sz="0" w:space="0" w:color="auto"/>
        <w:right w:val="none" w:sz="0" w:space="0" w:color="auto"/>
      </w:divBdr>
    </w:div>
    <w:div w:id="885458337">
      <w:bodyDiv w:val="1"/>
      <w:marLeft w:val="0"/>
      <w:marRight w:val="0"/>
      <w:marTop w:val="0"/>
      <w:marBottom w:val="0"/>
      <w:divBdr>
        <w:top w:val="none" w:sz="0" w:space="0" w:color="auto"/>
        <w:left w:val="none" w:sz="0" w:space="0" w:color="auto"/>
        <w:bottom w:val="none" w:sz="0" w:space="0" w:color="auto"/>
        <w:right w:val="none" w:sz="0" w:space="0" w:color="auto"/>
      </w:divBdr>
      <w:divsChild>
        <w:div w:id="1173687568">
          <w:marLeft w:val="0"/>
          <w:marRight w:val="0"/>
          <w:marTop w:val="0"/>
          <w:marBottom w:val="0"/>
          <w:divBdr>
            <w:top w:val="none" w:sz="0" w:space="0" w:color="auto"/>
            <w:left w:val="none" w:sz="0" w:space="0" w:color="auto"/>
            <w:bottom w:val="none" w:sz="0" w:space="0" w:color="auto"/>
            <w:right w:val="none" w:sz="0" w:space="0" w:color="auto"/>
          </w:divBdr>
          <w:divsChild>
            <w:div w:id="20455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8049">
      <w:bodyDiv w:val="1"/>
      <w:marLeft w:val="0"/>
      <w:marRight w:val="0"/>
      <w:marTop w:val="0"/>
      <w:marBottom w:val="0"/>
      <w:divBdr>
        <w:top w:val="none" w:sz="0" w:space="0" w:color="auto"/>
        <w:left w:val="none" w:sz="0" w:space="0" w:color="auto"/>
        <w:bottom w:val="none" w:sz="0" w:space="0" w:color="auto"/>
        <w:right w:val="none" w:sz="0" w:space="0" w:color="auto"/>
      </w:divBdr>
    </w:div>
    <w:div w:id="935555415">
      <w:bodyDiv w:val="1"/>
      <w:marLeft w:val="0"/>
      <w:marRight w:val="0"/>
      <w:marTop w:val="0"/>
      <w:marBottom w:val="0"/>
      <w:divBdr>
        <w:top w:val="none" w:sz="0" w:space="0" w:color="auto"/>
        <w:left w:val="none" w:sz="0" w:space="0" w:color="auto"/>
        <w:bottom w:val="none" w:sz="0" w:space="0" w:color="auto"/>
        <w:right w:val="none" w:sz="0" w:space="0" w:color="auto"/>
      </w:divBdr>
    </w:div>
    <w:div w:id="935865721">
      <w:bodyDiv w:val="1"/>
      <w:marLeft w:val="0"/>
      <w:marRight w:val="0"/>
      <w:marTop w:val="0"/>
      <w:marBottom w:val="0"/>
      <w:divBdr>
        <w:top w:val="none" w:sz="0" w:space="0" w:color="auto"/>
        <w:left w:val="none" w:sz="0" w:space="0" w:color="auto"/>
        <w:bottom w:val="none" w:sz="0" w:space="0" w:color="auto"/>
        <w:right w:val="none" w:sz="0" w:space="0" w:color="auto"/>
      </w:divBdr>
    </w:div>
    <w:div w:id="937834691">
      <w:bodyDiv w:val="1"/>
      <w:marLeft w:val="0"/>
      <w:marRight w:val="0"/>
      <w:marTop w:val="0"/>
      <w:marBottom w:val="0"/>
      <w:divBdr>
        <w:top w:val="none" w:sz="0" w:space="0" w:color="auto"/>
        <w:left w:val="none" w:sz="0" w:space="0" w:color="auto"/>
        <w:bottom w:val="none" w:sz="0" w:space="0" w:color="auto"/>
        <w:right w:val="none" w:sz="0" w:space="0" w:color="auto"/>
      </w:divBdr>
    </w:div>
    <w:div w:id="939876695">
      <w:bodyDiv w:val="1"/>
      <w:marLeft w:val="0"/>
      <w:marRight w:val="0"/>
      <w:marTop w:val="0"/>
      <w:marBottom w:val="0"/>
      <w:divBdr>
        <w:top w:val="none" w:sz="0" w:space="0" w:color="auto"/>
        <w:left w:val="none" w:sz="0" w:space="0" w:color="auto"/>
        <w:bottom w:val="none" w:sz="0" w:space="0" w:color="auto"/>
        <w:right w:val="none" w:sz="0" w:space="0" w:color="auto"/>
      </w:divBdr>
    </w:div>
    <w:div w:id="949900697">
      <w:bodyDiv w:val="1"/>
      <w:marLeft w:val="0"/>
      <w:marRight w:val="0"/>
      <w:marTop w:val="0"/>
      <w:marBottom w:val="0"/>
      <w:divBdr>
        <w:top w:val="none" w:sz="0" w:space="0" w:color="auto"/>
        <w:left w:val="none" w:sz="0" w:space="0" w:color="auto"/>
        <w:bottom w:val="none" w:sz="0" w:space="0" w:color="auto"/>
        <w:right w:val="none" w:sz="0" w:space="0" w:color="auto"/>
      </w:divBdr>
    </w:div>
    <w:div w:id="959803053">
      <w:bodyDiv w:val="1"/>
      <w:marLeft w:val="0"/>
      <w:marRight w:val="0"/>
      <w:marTop w:val="0"/>
      <w:marBottom w:val="0"/>
      <w:divBdr>
        <w:top w:val="none" w:sz="0" w:space="0" w:color="auto"/>
        <w:left w:val="none" w:sz="0" w:space="0" w:color="auto"/>
        <w:bottom w:val="none" w:sz="0" w:space="0" w:color="auto"/>
        <w:right w:val="none" w:sz="0" w:space="0" w:color="auto"/>
      </w:divBdr>
    </w:div>
    <w:div w:id="963275263">
      <w:bodyDiv w:val="1"/>
      <w:marLeft w:val="0"/>
      <w:marRight w:val="0"/>
      <w:marTop w:val="0"/>
      <w:marBottom w:val="0"/>
      <w:divBdr>
        <w:top w:val="none" w:sz="0" w:space="0" w:color="auto"/>
        <w:left w:val="none" w:sz="0" w:space="0" w:color="auto"/>
        <w:bottom w:val="none" w:sz="0" w:space="0" w:color="auto"/>
        <w:right w:val="none" w:sz="0" w:space="0" w:color="auto"/>
      </w:divBdr>
    </w:div>
    <w:div w:id="971330883">
      <w:bodyDiv w:val="1"/>
      <w:marLeft w:val="0"/>
      <w:marRight w:val="0"/>
      <w:marTop w:val="0"/>
      <w:marBottom w:val="0"/>
      <w:divBdr>
        <w:top w:val="none" w:sz="0" w:space="0" w:color="auto"/>
        <w:left w:val="none" w:sz="0" w:space="0" w:color="auto"/>
        <w:bottom w:val="none" w:sz="0" w:space="0" w:color="auto"/>
        <w:right w:val="none" w:sz="0" w:space="0" w:color="auto"/>
      </w:divBdr>
    </w:div>
    <w:div w:id="976842012">
      <w:bodyDiv w:val="1"/>
      <w:marLeft w:val="0"/>
      <w:marRight w:val="0"/>
      <w:marTop w:val="0"/>
      <w:marBottom w:val="0"/>
      <w:divBdr>
        <w:top w:val="none" w:sz="0" w:space="0" w:color="auto"/>
        <w:left w:val="none" w:sz="0" w:space="0" w:color="auto"/>
        <w:bottom w:val="none" w:sz="0" w:space="0" w:color="auto"/>
        <w:right w:val="none" w:sz="0" w:space="0" w:color="auto"/>
      </w:divBdr>
    </w:div>
    <w:div w:id="1001540477">
      <w:bodyDiv w:val="1"/>
      <w:marLeft w:val="0"/>
      <w:marRight w:val="0"/>
      <w:marTop w:val="0"/>
      <w:marBottom w:val="0"/>
      <w:divBdr>
        <w:top w:val="none" w:sz="0" w:space="0" w:color="auto"/>
        <w:left w:val="none" w:sz="0" w:space="0" w:color="auto"/>
        <w:bottom w:val="none" w:sz="0" w:space="0" w:color="auto"/>
        <w:right w:val="none" w:sz="0" w:space="0" w:color="auto"/>
      </w:divBdr>
      <w:divsChild>
        <w:div w:id="230046502">
          <w:marLeft w:val="0"/>
          <w:marRight w:val="0"/>
          <w:marTop w:val="0"/>
          <w:marBottom w:val="0"/>
          <w:divBdr>
            <w:top w:val="none" w:sz="0" w:space="0" w:color="auto"/>
            <w:left w:val="none" w:sz="0" w:space="0" w:color="auto"/>
            <w:bottom w:val="none" w:sz="0" w:space="0" w:color="auto"/>
            <w:right w:val="none" w:sz="0" w:space="0" w:color="auto"/>
          </w:divBdr>
          <w:divsChild>
            <w:div w:id="1388266134">
              <w:marLeft w:val="0"/>
              <w:marRight w:val="0"/>
              <w:marTop w:val="0"/>
              <w:marBottom w:val="0"/>
              <w:divBdr>
                <w:top w:val="none" w:sz="0" w:space="0" w:color="auto"/>
                <w:left w:val="none" w:sz="0" w:space="0" w:color="auto"/>
                <w:bottom w:val="none" w:sz="0" w:space="0" w:color="auto"/>
                <w:right w:val="none" w:sz="0" w:space="0" w:color="auto"/>
              </w:divBdr>
              <w:divsChild>
                <w:div w:id="1142893576">
                  <w:marLeft w:val="0"/>
                  <w:marRight w:val="0"/>
                  <w:marTop w:val="0"/>
                  <w:marBottom w:val="0"/>
                  <w:divBdr>
                    <w:top w:val="none" w:sz="0" w:space="0" w:color="auto"/>
                    <w:left w:val="none" w:sz="0" w:space="0" w:color="auto"/>
                    <w:bottom w:val="none" w:sz="0" w:space="0" w:color="auto"/>
                    <w:right w:val="none" w:sz="0" w:space="0" w:color="auto"/>
                  </w:divBdr>
                  <w:divsChild>
                    <w:div w:id="534344844">
                      <w:marLeft w:val="0"/>
                      <w:marRight w:val="0"/>
                      <w:marTop w:val="0"/>
                      <w:marBottom w:val="0"/>
                      <w:divBdr>
                        <w:top w:val="none" w:sz="0" w:space="0" w:color="auto"/>
                        <w:left w:val="none" w:sz="0" w:space="0" w:color="auto"/>
                        <w:bottom w:val="none" w:sz="0" w:space="0" w:color="auto"/>
                        <w:right w:val="none" w:sz="0" w:space="0" w:color="auto"/>
                      </w:divBdr>
                      <w:divsChild>
                        <w:div w:id="1240335521">
                          <w:marLeft w:val="0"/>
                          <w:marRight w:val="0"/>
                          <w:marTop w:val="0"/>
                          <w:marBottom w:val="0"/>
                          <w:divBdr>
                            <w:top w:val="none" w:sz="0" w:space="0" w:color="auto"/>
                            <w:left w:val="none" w:sz="0" w:space="0" w:color="auto"/>
                            <w:bottom w:val="none" w:sz="0" w:space="0" w:color="auto"/>
                            <w:right w:val="none" w:sz="0" w:space="0" w:color="auto"/>
                          </w:divBdr>
                          <w:divsChild>
                            <w:div w:id="714624057">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79830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4474921">
      <w:bodyDiv w:val="1"/>
      <w:marLeft w:val="0"/>
      <w:marRight w:val="0"/>
      <w:marTop w:val="0"/>
      <w:marBottom w:val="0"/>
      <w:divBdr>
        <w:top w:val="none" w:sz="0" w:space="0" w:color="auto"/>
        <w:left w:val="none" w:sz="0" w:space="0" w:color="auto"/>
        <w:bottom w:val="none" w:sz="0" w:space="0" w:color="auto"/>
        <w:right w:val="none" w:sz="0" w:space="0" w:color="auto"/>
      </w:divBdr>
    </w:div>
    <w:div w:id="1031109262">
      <w:bodyDiv w:val="1"/>
      <w:marLeft w:val="0"/>
      <w:marRight w:val="0"/>
      <w:marTop w:val="0"/>
      <w:marBottom w:val="0"/>
      <w:divBdr>
        <w:top w:val="none" w:sz="0" w:space="0" w:color="auto"/>
        <w:left w:val="none" w:sz="0" w:space="0" w:color="auto"/>
        <w:bottom w:val="none" w:sz="0" w:space="0" w:color="auto"/>
        <w:right w:val="none" w:sz="0" w:space="0" w:color="auto"/>
      </w:divBdr>
      <w:divsChild>
        <w:div w:id="792214417">
          <w:marLeft w:val="0"/>
          <w:marRight w:val="0"/>
          <w:marTop w:val="0"/>
          <w:marBottom w:val="0"/>
          <w:divBdr>
            <w:top w:val="none" w:sz="0" w:space="0" w:color="auto"/>
            <w:left w:val="none" w:sz="0" w:space="0" w:color="auto"/>
            <w:bottom w:val="none" w:sz="0" w:space="0" w:color="auto"/>
            <w:right w:val="none" w:sz="0" w:space="0" w:color="auto"/>
          </w:divBdr>
          <w:divsChild>
            <w:div w:id="17032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7073">
      <w:bodyDiv w:val="1"/>
      <w:marLeft w:val="0"/>
      <w:marRight w:val="0"/>
      <w:marTop w:val="0"/>
      <w:marBottom w:val="0"/>
      <w:divBdr>
        <w:top w:val="none" w:sz="0" w:space="0" w:color="auto"/>
        <w:left w:val="none" w:sz="0" w:space="0" w:color="auto"/>
        <w:bottom w:val="none" w:sz="0" w:space="0" w:color="auto"/>
        <w:right w:val="none" w:sz="0" w:space="0" w:color="auto"/>
      </w:divBdr>
    </w:div>
    <w:div w:id="1043822040">
      <w:bodyDiv w:val="1"/>
      <w:marLeft w:val="0"/>
      <w:marRight w:val="0"/>
      <w:marTop w:val="0"/>
      <w:marBottom w:val="0"/>
      <w:divBdr>
        <w:top w:val="none" w:sz="0" w:space="0" w:color="auto"/>
        <w:left w:val="none" w:sz="0" w:space="0" w:color="auto"/>
        <w:bottom w:val="none" w:sz="0" w:space="0" w:color="auto"/>
        <w:right w:val="none" w:sz="0" w:space="0" w:color="auto"/>
      </w:divBdr>
      <w:divsChild>
        <w:div w:id="1788696000">
          <w:marLeft w:val="547"/>
          <w:marRight w:val="0"/>
          <w:marTop w:val="0"/>
          <w:marBottom w:val="0"/>
          <w:divBdr>
            <w:top w:val="none" w:sz="0" w:space="0" w:color="auto"/>
            <w:left w:val="none" w:sz="0" w:space="0" w:color="auto"/>
            <w:bottom w:val="none" w:sz="0" w:space="0" w:color="auto"/>
            <w:right w:val="none" w:sz="0" w:space="0" w:color="auto"/>
          </w:divBdr>
        </w:div>
      </w:divsChild>
    </w:div>
    <w:div w:id="1049187891">
      <w:bodyDiv w:val="1"/>
      <w:marLeft w:val="0"/>
      <w:marRight w:val="0"/>
      <w:marTop w:val="0"/>
      <w:marBottom w:val="0"/>
      <w:divBdr>
        <w:top w:val="none" w:sz="0" w:space="0" w:color="auto"/>
        <w:left w:val="none" w:sz="0" w:space="0" w:color="auto"/>
        <w:bottom w:val="none" w:sz="0" w:space="0" w:color="auto"/>
        <w:right w:val="none" w:sz="0" w:space="0" w:color="auto"/>
      </w:divBdr>
    </w:div>
    <w:div w:id="1067531669">
      <w:bodyDiv w:val="1"/>
      <w:marLeft w:val="0"/>
      <w:marRight w:val="0"/>
      <w:marTop w:val="0"/>
      <w:marBottom w:val="0"/>
      <w:divBdr>
        <w:top w:val="none" w:sz="0" w:space="0" w:color="auto"/>
        <w:left w:val="none" w:sz="0" w:space="0" w:color="auto"/>
        <w:bottom w:val="none" w:sz="0" w:space="0" w:color="auto"/>
        <w:right w:val="none" w:sz="0" w:space="0" w:color="auto"/>
      </w:divBdr>
    </w:div>
    <w:div w:id="1079598339">
      <w:bodyDiv w:val="1"/>
      <w:marLeft w:val="0"/>
      <w:marRight w:val="0"/>
      <w:marTop w:val="0"/>
      <w:marBottom w:val="0"/>
      <w:divBdr>
        <w:top w:val="none" w:sz="0" w:space="0" w:color="auto"/>
        <w:left w:val="none" w:sz="0" w:space="0" w:color="auto"/>
        <w:bottom w:val="none" w:sz="0" w:space="0" w:color="auto"/>
        <w:right w:val="none" w:sz="0" w:space="0" w:color="auto"/>
      </w:divBdr>
    </w:div>
    <w:div w:id="1088499267">
      <w:bodyDiv w:val="1"/>
      <w:marLeft w:val="0"/>
      <w:marRight w:val="0"/>
      <w:marTop w:val="0"/>
      <w:marBottom w:val="0"/>
      <w:divBdr>
        <w:top w:val="none" w:sz="0" w:space="0" w:color="auto"/>
        <w:left w:val="none" w:sz="0" w:space="0" w:color="auto"/>
        <w:bottom w:val="none" w:sz="0" w:space="0" w:color="auto"/>
        <w:right w:val="none" w:sz="0" w:space="0" w:color="auto"/>
      </w:divBdr>
    </w:div>
    <w:div w:id="1092432755">
      <w:bodyDiv w:val="1"/>
      <w:marLeft w:val="0"/>
      <w:marRight w:val="0"/>
      <w:marTop w:val="0"/>
      <w:marBottom w:val="0"/>
      <w:divBdr>
        <w:top w:val="none" w:sz="0" w:space="0" w:color="auto"/>
        <w:left w:val="none" w:sz="0" w:space="0" w:color="auto"/>
        <w:bottom w:val="none" w:sz="0" w:space="0" w:color="auto"/>
        <w:right w:val="none" w:sz="0" w:space="0" w:color="auto"/>
      </w:divBdr>
    </w:div>
    <w:div w:id="1098217168">
      <w:bodyDiv w:val="1"/>
      <w:marLeft w:val="0"/>
      <w:marRight w:val="0"/>
      <w:marTop w:val="0"/>
      <w:marBottom w:val="0"/>
      <w:divBdr>
        <w:top w:val="none" w:sz="0" w:space="0" w:color="auto"/>
        <w:left w:val="none" w:sz="0" w:space="0" w:color="auto"/>
        <w:bottom w:val="none" w:sz="0" w:space="0" w:color="auto"/>
        <w:right w:val="none" w:sz="0" w:space="0" w:color="auto"/>
      </w:divBdr>
      <w:divsChild>
        <w:div w:id="933854882">
          <w:marLeft w:val="0"/>
          <w:marRight w:val="0"/>
          <w:marTop w:val="0"/>
          <w:marBottom w:val="0"/>
          <w:divBdr>
            <w:top w:val="none" w:sz="0" w:space="0" w:color="auto"/>
            <w:left w:val="none" w:sz="0" w:space="0" w:color="auto"/>
            <w:bottom w:val="none" w:sz="0" w:space="0" w:color="auto"/>
            <w:right w:val="none" w:sz="0" w:space="0" w:color="auto"/>
          </w:divBdr>
        </w:div>
      </w:divsChild>
    </w:div>
    <w:div w:id="1117870971">
      <w:bodyDiv w:val="1"/>
      <w:marLeft w:val="0"/>
      <w:marRight w:val="0"/>
      <w:marTop w:val="0"/>
      <w:marBottom w:val="0"/>
      <w:divBdr>
        <w:top w:val="none" w:sz="0" w:space="0" w:color="auto"/>
        <w:left w:val="none" w:sz="0" w:space="0" w:color="auto"/>
        <w:bottom w:val="none" w:sz="0" w:space="0" w:color="auto"/>
        <w:right w:val="none" w:sz="0" w:space="0" w:color="auto"/>
      </w:divBdr>
    </w:div>
    <w:div w:id="1121726668">
      <w:bodyDiv w:val="1"/>
      <w:marLeft w:val="0"/>
      <w:marRight w:val="0"/>
      <w:marTop w:val="0"/>
      <w:marBottom w:val="0"/>
      <w:divBdr>
        <w:top w:val="none" w:sz="0" w:space="0" w:color="auto"/>
        <w:left w:val="none" w:sz="0" w:space="0" w:color="auto"/>
        <w:bottom w:val="none" w:sz="0" w:space="0" w:color="auto"/>
        <w:right w:val="none" w:sz="0" w:space="0" w:color="auto"/>
      </w:divBdr>
    </w:div>
    <w:div w:id="1131749464">
      <w:bodyDiv w:val="1"/>
      <w:marLeft w:val="0"/>
      <w:marRight w:val="0"/>
      <w:marTop w:val="0"/>
      <w:marBottom w:val="0"/>
      <w:divBdr>
        <w:top w:val="none" w:sz="0" w:space="0" w:color="auto"/>
        <w:left w:val="none" w:sz="0" w:space="0" w:color="auto"/>
        <w:bottom w:val="none" w:sz="0" w:space="0" w:color="auto"/>
        <w:right w:val="none" w:sz="0" w:space="0" w:color="auto"/>
      </w:divBdr>
    </w:div>
    <w:div w:id="1139492004">
      <w:bodyDiv w:val="1"/>
      <w:marLeft w:val="0"/>
      <w:marRight w:val="0"/>
      <w:marTop w:val="0"/>
      <w:marBottom w:val="0"/>
      <w:divBdr>
        <w:top w:val="none" w:sz="0" w:space="0" w:color="auto"/>
        <w:left w:val="none" w:sz="0" w:space="0" w:color="auto"/>
        <w:bottom w:val="none" w:sz="0" w:space="0" w:color="auto"/>
        <w:right w:val="none" w:sz="0" w:space="0" w:color="auto"/>
      </w:divBdr>
    </w:div>
    <w:div w:id="1139609886">
      <w:bodyDiv w:val="1"/>
      <w:marLeft w:val="0"/>
      <w:marRight w:val="0"/>
      <w:marTop w:val="0"/>
      <w:marBottom w:val="0"/>
      <w:divBdr>
        <w:top w:val="none" w:sz="0" w:space="0" w:color="auto"/>
        <w:left w:val="none" w:sz="0" w:space="0" w:color="auto"/>
        <w:bottom w:val="none" w:sz="0" w:space="0" w:color="auto"/>
        <w:right w:val="none" w:sz="0" w:space="0" w:color="auto"/>
      </w:divBdr>
    </w:div>
    <w:div w:id="1140808172">
      <w:bodyDiv w:val="1"/>
      <w:marLeft w:val="0"/>
      <w:marRight w:val="0"/>
      <w:marTop w:val="0"/>
      <w:marBottom w:val="0"/>
      <w:divBdr>
        <w:top w:val="none" w:sz="0" w:space="0" w:color="auto"/>
        <w:left w:val="none" w:sz="0" w:space="0" w:color="auto"/>
        <w:bottom w:val="none" w:sz="0" w:space="0" w:color="auto"/>
        <w:right w:val="none" w:sz="0" w:space="0" w:color="auto"/>
      </w:divBdr>
    </w:div>
    <w:div w:id="1142231728">
      <w:bodyDiv w:val="1"/>
      <w:marLeft w:val="0"/>
      <w:marRight w:val="0"/>
      <w:marTop w:val="0"/>
      <w:marBottom w:val="0"/>
      <w:divBdr>
        <w:top w:val="none" w:sz="0" w:space="0" w:color="auto"/>
        <w:left w:val="none" w:sz="0" w:space="0" w:color="auto"/>
        <w:bottom w:val="none" w:sz="0" w:space="0" w:color="auto"/>
        <w:right w:val="none" w:sz="0" w:space="0" w:color="auto"/>
      </w:divBdr>
    </w:div>
    <w:div w:id="1153185344">
      <w:bodyDiv w:val="1"/>
      <w:marLeft w:val="0"/>
      <w:marRight w:val="0"/>
      <w:marTop w:val="0"/>
      <w:marBottom w:val="0"/>
      <w:divBdr>
        <w:top w:val="none" w:sz="0" w:space="0" w:color="auto"/>
        <w:left w:val="none" w:sz="0" w:space="0" w:color="auto"/>
        <w:bottom w:val="none" w:sz="0" w:space="0" w:color="auto"/>
        <w:right w:val="none" w:sz="0" w:space="0" w:color="auto"/>
      </w:divBdr>
    </w:div>
    <w:div w:id="1172574151">
      <w:bodyDiv w:val="1"/>
      <w:marLeft w:val="0"/>
      <w:marRight w:val="0"/>
      <w:marTop w:val="0"/>
      <w:marBottom w:val="0"/>
      <w:divBdr>
        <w:top w:val="none" w:sz="0" w:space="0" w:color="auto"/>
        <w:left w:val="none" w:sz="0" w:space="0" w:color="auto"/>
        <w:bottom w:val="none" w:sz="0" w:space="0" w:color="auto"/>
        <w:right w:val="none" w:sz="0" w:space="0" w:color="auto"/>
      </w:divBdr>
      <w:divsChild>
        <w:div w:id="2033990311">
          <w:marLeft w:val="0"/>
          <w:marRight w:val="0"/>
          <w:marTop w:val="0"/>
          <w:marBottom w:val="0"/>
          <w:divBdr>
            <w:top w:val="none" w:sz="0" w:space="0" w:color="auto"/>
            <w:left w:val="none" w:sz="0" w:space="0" w:color="auto"/>
            <w:bottom w:val="none" w:sz="0" w:space="0" w:color="auto"/>
            <w:right w:val="none" w:sz="0" w:space="0" w:color="auto"/>
          </w:divBdr>
          <w:divsChild>
            <w:div w:id="1790397368">
              <w:marLeft w:val="-225"/>
              <w:marRight w:val="-225"/>
              <w:marTop w:val="0"/>
              <w:marBottom w:val="0"/>
              <w:divBdr>
                <w:top w:val="none" w:sz="0" w:space="0" w:color="auto"/>
                <w:left w:val="none" w:sz="0" w:space="0" w:color="auto"/>
                <w:bottom w:val="none" w:sz="0" w:space="0" w:color="auto"/>
                <w:right w:val="none" w:sz="0" w:space="0" w:color="auto"/>
              </w:divBdr>
              <w:divsChild>
                <w:div w:id="5229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85610">
      <w:bodyDiv w:val="1"/>
      <w:marLeft w:val="0"/>
      <w:marRight w:val="0"/>
      <w:marTop w:val="0"/>
      <w:marBottom w:val="0"/>
      <w:divBdr>
        <w:top w:val="none" w:sz="0" w:space="0" w:color="auto"/>
        <w:left w:val="none" w:sz="0" w:space="0" w:color="auto"/>
        <w:bottom w:val="none" w:sz="0" w:space="0" w:color="auto"/>
        <w:right w:val="none" w:sz="0" w:space="0" w:color="auto"/>
      </w:divBdr>
    </w:div>
    <w:div w:id="1187216617">
      <w:bodyDiv w:val="1"/>
      <w:marLeft w:val="0"/>
      <w:marRight w:val="0"/>
      <w:marTop w:val="0"/>
      <w:marBottom w:val="0"/>
      <w:divBdr>
        <w:top w:val="none" w:sz="0" w:space="0" w:color="auto"/>
        <w:left w:val="none" w:sz="0" w:space="0" w:color="auto"/>
        <w:bottom w:val="none" w:sz="0" w:space="0" w:color="auto"/>
        <w:right w:val="none" w:sz="0" w:space="0" w:color="auto"/>
      </w:divBdr>
    </w:div>
    <w:div w:id="1198857212">
      <w:bodyDiv w:val="1"/>
      <w:marLeft w:val="0"/>
      <w:marRight w:val="0"/>
      <w:marTop w:val="0"/>
      <w:marBottom w:val="0"/>
      <w:divBdr>
        <w:top w:val="none" w:sz="0" w:space="0" w:color="auto"/>
        <w:left w:val="none" w:sz="0" w:space="0" w:color="auto"/>
        <w:bottom w:val="none" w:sz="0" w:space="0" w:color="auto"/>
        <w:right w:val="none" w:sz="0" w:space="0" w:color="auto"/>
      </w:divBdr>
    </w:div>
    <w:div w:id="1211576384">
      <w:bodyDiv w:val="1"/>
      <w:marLeft w:val="0"/>
      <w:marRight w:val="0"/>
      <w:marTop w:val="0"/>
      <w:marBottom w:val="0"/>
      <w:divBdr>
        <w:top w:val="none" w:sz="0" w:space="0" w:color="auto"/>
        <w:left w:val="none" w:sz="0" w:space="0" w:color="auto"/>
        <w:bottom w:val="none" w:sz="0" w:space="0" w:color="auto"/>
        <w:right w:val="none" w:sz="0" w:space="0" w:color="auto"/>
      </w:divBdr>
    </w:div>
    <w:div w:id="1227110211">
      <w:bodyDiv w:val="1"/>
      <w:marLeft w:val="0"/>
      <w:marRight w:val="0"/>
      <w:marTop w:val="0"/>
      <w:marBottom w:val="0"/>
      <w:divBdr>
        <w:top w:val="none" w:sz="0" w:space="0" w:color="auto"/>
        <w:left w:val="none" w:sz="0" w:space="0" w:color="auto"/>
        <w:bottom w:val="none" w:sz="0" w:space="0" w:color="auto"/>
        <w:right w:val="none" w:sz="0" w:space="0" w:color="auto"/>
      </w:divBdr>
    </w:div>
    <w:div w:id="1237936756">
      <w:bodyDiv w:val="1"/>
      <w:marLeft w:val="0"/>
      <w:marRight w:val="0"/>
      <w:marTop w:val="0"/>
      <w:marBottom w:val="0"/>
      <w:divBdr>
        <w:top w:val="none" w:sz="0" w:space="0" w:color="auto"/>
        <w:left w:val="none" w:sz="0" w:space="0" w:color="auto"/>
        <w:bottom w:val="none" w:sz="0" w:space="0" w:color="auto"/>
        <w:right w:val="none" w:sz="0" w:space="0" w:color="auto"/>
      </w:divBdr>
      <w:divsChild>
        <w:div w:id="311257087">
          <w:marLeft w:val="547"/>
          <w:marRight w:val="0"/>
          <w:marTop w:val="0"/>
          <w:marBottom w:val="0"/>
          <w:divBdr>
            <w:top w:val="none" w:sz="0" w:space="0" w:color="auto"/>
            <w:left w:val="none" w:sz="0" w:space="0" w:color="auto"/>
            <w:bottom w:val="none" w:sz="0" w:space="0" w:color="auto"/>
            <w:right w:val="none" w:sz="0" w:space="0" w:color="auto"/>
          </w:divBdr>
        </w:div>
      </w:divsChild>
    </w:div>
    <w:div w:id="1252818849">
      <w:bodyDiv w:val="1"/>
      <w:marLeft w:val="0"/>
      <w:marRight w:val="0"/>
      <w:marTop w:val="0"/>
      <w:marBottom w:val="0"/>
      <w:divBdr>
        <w:top w:val="none" w:sz="0" w:space="0" w:color="auto"/>
        <w:left w:val="none" w:sz="0" w:space="0" w:color="auto"/>
        <w:bottom w:val="none" w:sz="0" w:space="0" w:color="auto"/>
        <w:right w:val="none" w:sz="0" w:space="0" w:color="auto"/>
      </w:divBdr>
    </w:div>
    <w:div w:id="1260525801">
      <w:bodyDiv w:val="1"/>
      <w:marLeft w:val="0"/>
      <w:marRight w:val="0"/>
      <w:marTop w:val="0"/>
      <w:marBottom w:val="0"/>
      <w:divBdr>
        <w:top w:val="none" w:sz="0" w:space="0" w:color="auto"/>
        <w:left w:val="none" w:sz="0" w:space="0" w:color="auto"/>
        <w:bottom w:val="none" w:sz="0" w:space="0" w:color="auto"/>
        <w:right w:val="none" w:sz="0" w:space="0" w:color="auto"/>
      </w:divBdr>
    </w:div>
    <w:div w:id="1284969175">
      <w:bodyDiv w:val="1"/>
      <w:marLeft w:val="0"/>
      <w:marRight w:val="0"/>
      <w:marTop w:val="0"/>
      <w:marBottom w:val="0"/>
      <w:divBdr>
        <w:top w:val="none" w:sz="0" w:space="0" w:color="auto"/>
        <w:left w:val="none" w:sz="0" w:space="0" w:color="auto"/>
        <w:bottom w:val="none" w:sz="0" w:space="0" w:color="auto"/>
        <w:right w:val="none" w:sz="0" w:space="0" w:color="auto"/>
      </w:divBdr>
    </w:div>
    <w:div w:id="1295714251">
      <w:bodyDiv w:val="1"/>
      <w:marLeft w:val="0"/>
      <w:marRight w:val="0"/>
      <w:marTop w:val="0"/>
      <w:marBottom w:val="0"/>
      <w:divBdr>
        <w:top w:val="none" w:sz="0" w:space="0" w:color="auto"/>
        <w:left w:val="none" w:sz="0" w:space="0" w:color="auto"/>
        <w:bottom w:val="none" w:sz="0" w:space="0" w:color="auto"/>
        <w:right w:val="none" w:sz="0" w:space="0" w:color="auto"/>
      </w:divBdr>
    </w:div>
    <w:div w:id="1311864208">
      <w:bodyDiv w:val="1"/>
      <w:marLeft w:val="0"/>
      <w:marRight w:val="0"/>
      <w:marTop w:val="0"/>
      <w:marBottom w:val="0"/>
      <w:divBdr>
        <w:top w:val="none" w:sz="0" w:space="0" w:color="auto"/>
        <w:left w:val="none" w:sz="0" w:space="0" w:color="auto"/>
        <w:bottom w:val="none" w:sz="0" w:space="0" w:color="auto"/>
        <w:right w:val="none" w:sz="0" w:space="0" w:color="auto"/>
      </w:divBdr>
    </w:div>
    <w:div w:id="1312520590">
      <w:bodyDiv w:val="1"/>
      <w:marLeft w:val="0"/>
      <w:marRight w:val="0"/>
      <w:marTop w:val="0"/>
      <w:marBottom w:val="0"/>
      <w:divBdr>
        <w:top w:val="none" w:sz="0" w:space="0" w:color="auto"/>
        <w:left w:val="none" w:sz="0" w:space="0" w:color="auto"/>
        <w:bottom w:val="none" w:sz="0" w:space="0" w:color="auto"/>
        <w:right w:val="none" w:sz="0" w:space="0" w:color="auto"/>
      </w:divBdr>
    </w:div>
    <w:div w:id="1314064862">
      <w:bodyDiv w:val="1"/>
      <w:marLeft w:val="0"/>
      <w:marRight w:val="0"/>
      <w:marTop w:val="0"/>
      <w:marBottom w:val="0"/>
      <w:divBdr>
        <w:top w:val="none" w:sz="0" w:space="0" w:color="auto"/>
        <w:left w:val="none" w:sz="0" w:space="0" w:color="auto"/>
        <w:bottom w:val="none" w:sz="0" w:space="0" w:color="auto"/>
        <w:right w:val="none" w:sz="0" w:space="0" w:color="auto"/>
      </w:divBdr>
    </w:div>
    <w:div w:id="1341395299">
      <w:bodyDiv w:val="1"/>
      <w:marLeft w:val="0"/>
      <w:marRight w:val="0"/>
      <w:marTop w:val="0"/>
      <w:marBottom w:val="0"/>
      <w:divBdr>
        <w:top w:val="none" w:sz="0" w:space="0" w:color="auto"/>
        <w:left w:val="none" w:sz="0" w:space="0" w:color="auto"/>
        <w:bottom w:val="none" w:sz="0" w:space="0" w:color="auto"/>
        <w:right w:val="none" w:sz="0" w:space="0" w:color="auto"/>
      </w:divBdr>
    </w:div>
    <w:div w:id="1352759661">
      <w:bodyDiv w:val="1"/>
      <w:marLeft w:val="0"/>
      <w:marRight w:val="0"/>
      <w:marTop w:val="0"/>
      <w:marBottom w:val="0"/>
      <w:divBdr>
        <w:top w:val="none" w:sz="0" w:space="0" w:color="auto"/>
        <w:left w:val="none" w:sz="0" w:space="0" w:color="auto"/>
        <w:bottom w:val="none" w:sz="0" w:space="0" w:color="auto"/>
        <w:right w:val="none" w:sz="0" w:space="0" w:color="auto"/>
      </w:divBdr>
    </w:div>
    <w:div w:id="1359694327">
      <w:bodyDiv w:val="1"/>
      <w:marLeft w:val="0"/>
      <w:marRight w:val="0"/>
      <w:marTop w:val="0"/>
      <w:marBottom w:val="0"/>
      <w:divBdr>
        <w:top w:val="none" w:sz="0" w:space="0" w:color="auto"/>
        <w:left w:val="none" w:sz="0" w:space="0" w:color="auto"/>
        <w:bottom w:val="none" w:sz="0" w:space="0" w:color="auto"/>
        <w:right w:val="none" w:sz="0" w:space="0" w:color="auto"/>
      </w:divBdr>
    </w:div>
    <w:div w:id="1360087040">
      <w:bodyDiv w:val="1"/>
      <w:marLeft w:val="0"/>
      <w:marRight w:val="0"/>
      <w:marTop w:val="0"/>
      <w:marBottom w:val="0"/>
      <w:divBdr>
        <w:top w:val="none" w:sz="0" w:space="0" w:color="auto"/>
        <w:left w:val="none" w:sz="0" w:space="0" w:color="auto"/>
        <w:bottom w:val="none" w:sz="0" w:space="0" w:color="auto"/>
        <w:right w:val="none" w:sz="0" w:space="0" w:color="auto"/>
      </w:divBdr>
      <w:divsChild>
        <w:div w:id="472454456">
          <w:marLeft w:val="547"/>
          <w:marRight w:val="0"/>
          <w:marTop w:val="0"/>
          <w:marBottom w:val="0"/>
          <w:divBdr>
            <w:top w:val="none" w:sz="0" w:space="0" w:color="auto"/>
            <w:left w:val="none" w:sz="0" w:space="0" w:color="auto"/>
            <w:bottom w:val="none" w:sz="0" w:space="0" w:color="auto"/>
            <w:right w:val="none" w:sz="0" w:space="0" w:color="auto"/>
          </w:divBdr>
        </w:div>
        <w:div w:id="589656528">
          <w:marLeft w:val="1166"/>
          <w:marRight w:val="0"/>
          <w:marTop w:val="0"/>
          <w:marBottom w:val="0"/>
          <w:divBdr>
            <w:top w:val="none" w:sz="0" w:space="0" w:color="auto"/>
            <w:left w:val="none" w:sz="0" w:space="0" w:color="auto"/>
            <w:bottom w:val="none" w:sz="0" w:space="0" w:color="auto"/>
            <w:right w:val="none" w:sz="0" w:space="0" w:color="auto"/>
          </w:divBdr>
        </w:div>
        <w:div w:id="628510832">
          <w:marLeft w:val="547"/>
          <w:marRight w:val="0"/>
          <w:marTop w:val="0"/>
          <w:marBottom w:val="0"/>
          <w:divBdr>
            <w:top w:val="none" w:sz="0" w:space="0" w:color="auto"/>
            <w:left w:val="none" w:sz="0" w:space="0" w:color="auto"/>
            <w:bottom w:val="none" w:sz="0" w:space="0" w:color="auto"/>
            <w:right w:val="none" w:sz="0" w:space="0" w:color="auto"/>
          </w:divBdr>
        </w:div>
        <w:div w:id="1310792168">
          <w:marLeft w:val="1166"/>
          <w:marRight w:val="0"/>
          <w:marTop w:val="0"/>
          <w:marBottom w:val="0"/>
          <w:divBdr>
            <w:top w:val="none" w:sz="0" w:space="0" w:color="auto"/>
            <w:left w:val="none" w:sz="0" w:space="0" w:color="auto"/>
            <w:bottom w:val="none" w:sz="0" w:space="0" w:color="auto"/>
            <w:right w:val="none" w:sz="0" w:space="0" w:color="auto"/>
          </w:divBdr>
        </w:div>
      </w:divsChild>
    </w:div>
    <w:div w:id="1388258617">
      <w:bodyDiv w:val="1"/>
      <w:marLeft w:val="0"/>
      <w:marRight w:val="0"/>
      <w:marTop w:val="0"/>
      <w:marBottom w:val="0"/>
      <w:divBdr>
        <w:top w:val="none" w:sz="0" w:space="0" w:color="auto"/>
        <w:left w:val="none" w:sz="0" w:space="0" w:color="auto"/>
        <w:bottom w:val="none" w:sz="0" w:space="0" w:color="auto"/>
        <w:right w:val="none" w:sz="0" w:space="0" w:color="auto"/>
      </w:divBdr>
    </w:div>
    <w:div w:id="1391608743">
      <w:bodyDiv w:val="1"/>
      <w:marLeft w:val="0"/>
      <w:marRight w:val="0"/>
      <w:marTop w:val="0"/>
      <w:marBottom w:val="0"/>
      <w:divBdr>
        <w:top w:val="none" w:sz="0" w:space="0" w:color="auto"/>
        <w:left w:val="none" w:sz="0" w:space="0" w:color="auto"/>
        <w:bottom w:val="none" w:sz="0" w:space="0" w:color="auto"/>
        <w:right w:val="none" w:sz="0" w:space="0" w:color="auto"/>
      </w:divBdr>
    </w:div>
    <w:div w:id="1397123476">
      <w:bodyDiv w:val="1"/>
      <w:marLeft w:val="0"/>
      <w:marRight w:val="0"/>
      <w:marTop w:val="0"/>
      <w:marBottom w:val="0"/>
      <w:divBdr>
        <w:top w:val="none" w:sz="0" w:space="0" w:color="auto"/>
        <w:left w:val="none" w:sz="0" w:space="0" w:color="auto"/>
        <w:bottom w:val="none" w:sz="0" w:space="0" w:color="auto"/>
        <w:right w:val="none" w:sz="0" w:space="0" w:color="auto"/>
      </w:divBdr>
    </w:div>
    <w:div w:id="1400395483">
      <w:bodyDiv w:val="1"/>
      <w:marLeft w:val="0"/>
      <w:marRight w:val="0"/>
      <w:marTop w:val="0"/>
      <w:marBottom w:val="0"/>
      <w:divBdr>
        <w:top w:val="none" w:sz="0" w:space="0" w:color="auto"/>
        <w:left w:val="none" w:sz="0" w:space="0" w:color="auto"/>
        <w:bottom w:val="none" w:sz="0" w:space="0" w:color="auto"/>
        <w:right w:val="none" w:sz="0" w:space="0" w:color="auto"/>
      </w:divBdr>
    </w:div>
    <w:div w:id="1413815747">
      <w:bodyDiv w:val="1"/>
      <w:marLeft w:val="0"/>
      <w:marRight w:val="0"/>
      <w:marTop w:val="0"/>
      <w:marBottom w:val="0"/>
      <w:divBdr>
        <w:top w:val="none" w:sz="0" w:space="0" w:color="auto"/>
        <w:left w:val="none" w:sz="0" w:space="0" w:color="auto"/>
        <w:bottom w:val="none" w:sz="0" w:space="0" w:color="auto"/>
        <w:right w:val="none" w:sz="0" w:space="0" w:color="auto"/>
      </w:divBdr>
    </w:div>
    <w:div w:id="1441680133">
      <w:bodyDiv w:val="1"/>
      <w:marLeft w:val="0"/>
      <w:marRight w:val="0"/>
      <w:marTop w:val="0"/>
      <w:marBottom w:val="0"/>
      <w:divBdr>
        <w:top w:val="none" w:sz="0" w:space="0" w:color="auto"/>
        <w:left w:val="none" w:sz="0" w:space="0" w:color="auto"/>
        <w:bottom w:val="none" w:sz="0" w:space="0" w:color="auto"/>
        <w:right w:val="none" w:sz="0" w:space="0" w:color="auto"/>
      </w:divBdr>
    </w:div>
    <w:div w:id="1446268724">
      <w:bodyDiv w:val="1"/>
      <w:marLeft w:val="0"/>
      <w:marRight w:val="0"/>
      <w:marTop w:val="0"/>
      <w:marBottom w:val="0"/>
      <w:divBdr>
        <w:top w:val="none" w:sz="0" w:space="0" w:color="auto"/>
        <w:left w:val="none" w:sz="0" w:space="0" w:color="auto"/>
        <w:bottom w:val="none" w:sz="0" w:space="0" w:color="auto"/>
        <w:right w:val="none" w:sz="0" w:space="0" w:color="auto"/>
      </w:divBdr>
    </w:div>
    <w:div w:id="1456018414">
      <w:bodyDiv w:val="1"/>
      <w:marLeft w:val="0"/>
      <w:marRight w:val="0"/>
      <w:marTop w:val="0"/>
      <w:marBottom w:val="0"/>
      <w:divBdr>
        <w:top w:val="none" w:sz="0" w:space="0" w:color="auto"/>
        <w:left w:val="none" w:sz="0" w:space="0" w:color="auto"/>
        <w:bottom w:val="none" w:sz="0" w:space="0" w:color="auto"/>
        <w:right w:val="none" w:sz="0" w:space="0" w:color="auto"/>
      </w:divBdr>
    </w:div>
    <w:div w:id="1464468038">
      <w:bodyDiv w:val="1"/>
      <w:marLeft w:val="0"/>
      <w:marRight w:val="0"/>
      <w:marTop w:val="0"/>
      <w:marBottom w:val="0"/>
      <w:divBdr>
        <w:top w:val="none" w:sz="0" w:space="0" w:color="auto"/>
        <w:left w:val="none" w:sz="0" w:space="0" w:color="auto"/>
        <w:bottom w:val="none" w:sz="0" w:space="0" w:color="auto"/>
        <w:right w:val="none" w:sz="0" w:space="0" w:color="auto"/>
      </w:divBdr>
    </w:div>
    <w:div w:id="1493720946">
      <w:bodyDiv w:val="1"/>
      <w:marLeft w:val="0"/>
      <w:marRight w:val="0"/>
      <w:marTop w:val="0"/>
      <w:marBottom w:val="0"/>
      <w:divBdr>
        <w:top w:val="none" w:sz="0" w:space="0" w:color="auto"/>
        <w:left w:val="none" w:sz="0" w:space="0" w:color="auto"/>
        <w:bottom w:val="none" w:sz="0" w:space="0" w:color="auto"/>
        <w:right w:val="none" w:sz="0" w:space="0" w:color="auto"/>
      </w:divBdr>
    </w:div>
    <w:div w:id="1499535066">
      <w:bodyDiv w:val="1"/>
      <w:marLeft w:val="0"/>
      <w:marRight w:val="0"/>
      <w:marTop w:val="0"/>
      <w:marBottom w:val="0"/>
      <w:divBdr>
        <w:top w:val="none" w:sz="0" w:space="0" w:color="auto"/>
        <w:left w:val="none" w:sz="0" w:space="0" w:color="auto"/>
        <w:bottom w:val="none" w:sz="0" w:space="0" w:color="auto"/>
        <w:right w:val="none" w:sz="0" w:space="0" w:color="auto"/>
      </w:divBdr>
      <w:divsChild>
        <w:div w:id="360516867">
          <w:marLeft w:val="1166"/>
          <w:marRight w:val="0"/>
          <w:marTop w:val="0"/>
          <w:marBottom w:val="0"/>
          <w:divBdr>
            <w:top w:val="none" w:sz="0" w:space="0" w:color="auto"/>
            <w:left w:val="none" w:sz="0" w:space="0" w:color="auto"/>
            <w:bottom w:val="none" w:sz="0" w:space="0" w:color="auto"/>
            <w:right w:val="none" w:sz="0" w:space="0" w:color="auto"/>
          </w:divBdr>
        </w:div>
        <w:div w:id="426388131">
          <w:marLeft w:val="547"/>
          <w:marRight w:val="0"/>
          <w:marTop w:val="0"/>
          <w:marBottom w:val="0"/>
          <w:divBdr>
            <w:top w:val="none" w:sz="0" w:space="0" w:color="auto"/>
            <w:left w:val="none" w:sz="0" w:space="0" w:color="auto"/>
            <w:bottom w:val="none" w:sz="0" w:space="0" w:color="auto"/>
            <w:right w:val="none" w:sz="0" w:space="0" w:color="auto"/>
          </w:divBdr>
        </w:div>
        <w:div w:id="671104907">
          <w:marLeft w:val="1166"/>
          <w:marRight w:val="0"/>
          <w:marTop w:val="0"/>
          <w:marBottom w:val="0"/>
          <w:divBdr>
            <w:top w:val="none" w:sz="0" w:space="0" w:color="auto"/>
            <w:left w:val="none" w:sz="0" w:space="0" w:color="auto"/>
            <w:bottom w:val="none" w:sz="0" w:space="0" w:color="auto"/>
            <w:right w:val="none" w:sz="0" w:space="0" w:color="auto"/>
          </w:divBdr>
        </w:div>
        <w:div w:id="1079906110">
          <w:marLeft w:val="1166"/>
          <w:marRight w:val="0"/>
          <w:marTop w:val="0"/>
          <w:marBottom w:val="0"/>
          <w:divBdr>
            <w:top w:val="none" w:sz="0" w:space="0" w:color="auto"/>
            <w:left w:val="none" w:sz="0" w:space="0" w:color="auto"/>
            <w:bottom w:val="none" w:sz="0" w:space="0" w:color="auto"/>
            <w:right w:val="none" w:sz="0" w:space="0" w:color="auto"/>
          </w:divBdr>
        </w:div>
        <w:div w:id="1254045265">
          <w:marLeft w:val="547"/>
          <w:marRight w:val="0"/>
          <w:marTop w:val="0"/>
          <w:marBottom w:val="0"/>
          <w:divBdr>
            <w:top w:val="none" w:sz="0" w:space="0" w:color="auto"/>
            <w:left w:val="none" w:sz="0" w:space="0" w:color="auto"/>
            <w:bottom w:val="none" w:sz="0" w:space="0" w:color="auto"/>
            <w:right w:val="none" w:sz="0" w:space="0" w:color="auto"/>
          </w:divBdr>
        </w:div>
        <w:div w:id="1518420922">
          <w:marLeft w:val="1166"/>
          <w:marRight w:val="0"/>
          <w:marTop w:val="0"/>
          <w:marBottom w:val="0"/>
          <w:divBdr>
            <w:top w:val="none" w:sz="0" w:space="0" w:color="auto"/>
            <w:left w:val="none" w:sz="0" w:space="0" w:color="auto"/>
            <w:bottom w:val="none" w:sz="0" w:space="0" w:color="auto"/>
            <w:right w:val="none" w:sz="0" w:space="0" w:color="auto"/>
          </w:divBdr>
        </w:div>
        <w:div w:id="1559243978">
          <w:marLeft w:val="1166"/>
          <w:marRight w:val="0"/>
          <w:marTop w:val="0"/>
          <w:marBottom w:val="0"/>
          <w:divBdr>
            <w:top w:val="none" w:sz="0" w:space="0" w:color="auto"/>
            <w:left w:val="none" w:sz="0" w:space="0" w:color="auto"/>
            <w:bottom w:val="none" w:sz="0" w:space="0" w:color="auto"/>
            <w:right w:val="none" w:sz="0" w:space="0" w:color="auto"/>
          </w:divBdr>
        </w:div>
        <w:div w:id="2011716172">
          <w:marLeft w:val="1166"/>
          <w:marRight w:val="0"/>
          <w:marTop w:val="0"/>
          <w:marBottom w:val="0"/>
          <w:divBdr>
            <w:top w:val="none" w:sz="0" w:space="0" w:color="auto"/>
            <w:left w:val="none" w:sz="0" w:space="0" w:color="auto"/>
            <w:bottom w:val="none" w:sz="0" w:space="0" w:color="auto"/>
            <w:right w:val="none" w:sz="0" w:space="0" w:color="auto"/>
          </w:divBdr>
        </w:div>
      </w:divsChild>
    </w:div>
    <w:div w:id="1514492981">
      <w:bodyDiv w:val="1"/>
      <w:marLeft w:val="0"/>
      <w:marRight w:val="0"/>
      <w:marTop w:val="0"/>
      <w:marBottom w:val="0"/>
      <w:divBdr>
        <w:top w:val="none" w:sz="0" w:space="0" w:color="auto"/>
        <w:left w:val="none" w:sz="0" w:space="0" w:color="auto"/>
        <w:bottom w:val="none" w:sz="0" w:space="0" w:color="auto"/>
        <w:right w:val="none" w:sz="0" w:space="0" w:color="auto"/>
      </w:divBdr>
    </w:div>
    <w:div w:id="1543177295">
      <w:bodyDiv w:val="1"/>
      <w:marLeft w:val="0"/>
      <w:marRight w:val="0"/>
      <w:marTop w:val="0"/>
      <w:marBottom w:val="0"/>
      <w:divBdr>
        <w:top w:val="none" w:sz="0" w:space="0" w:color="auto"/>
        <w:left w:val="none" w:sz="0" w:space="0" w:color="auto"/>
        <w:bottom w:val="none" w:sz="0" w:space="0" w:color="auto"/>
        <w:right w:val="none" w:sz="0" w:space="0" w:color="auto"/>
      </w:divBdr>
    </w:div>
    <w:div w:id="1543862998">
      <w:bodyDiv w:val="1"/>
      <w:marLeft w:val="0"/>
      <w:marRight w:val="0"/>
      <w:marTop w:val="0"/>
      <w:marBottom w:val="0"/>
      <w:divBdr>
        <w:top w:val="none" w:sz="0" w:space="0" w:color="auto"/>
        <w:left w:val="none" w:sz="0" w:space="0" w:color="auto"/>
        <w:bottom w:val="none" w:sz="0" w:space="0" w:color="auto"/>
        <w:right w:val="none" w:sz="0" w:space="0" w:color="auto"/>
      </w:divBdr>
    </w:div>
    <w:div w:id="1566447573">
      <w:bodyDiv w:val="1"/>
      <w:marLeft w:val="0"/>
      <w:marRight w:val="0"/>
      <w:marTop w:val="0"/>
      <w:marBottom w:val="0"/>
      <w:divBdr>
        <w:top w:val="none" w:sz="0" w:space="0" w:color="auto"/>
        <w:left w:val="none" w:sz="0" w:space="0" w:color="auto"/>
        <w:bottom w:val="none" w:sz="0" w:space="0" w:color="auto"/>
        <w:right w:val="none" w:sz="0" w:space="0" w:color="auto"/>
      </w:divBdr>
      <w:divsChild>
        <w:div w:id="640039636">
          <w:marLeft w:val="547"/>
          <w:marRight w:val="0"/>
          <w:marTop w:val="0"/>
          <w:marBottom w:val="0"/>
          <w:divBdr>
            <w:top w:val="none" w:sz="0" w:space="0" w:color="auto"/>
            <w:left w:val="none" w:sz="0" w:space="0" w:color="auto"/>
            <w:bottom w:val="none" w:sz="0" w:space="0" w:color="auto"/>
            <w:right w:val="none" w:sz="0" w:space="0" w:color="auto"/>
          </w:divBdr>
        </w:div>
      </w:divsChild>
    </w:div>
    <w:div w:id="1568297751">
      <w:bodyDiv w:val="1"/>
      <w:marLeft w:val="0"/>
      <w:marRight w:val="0"/>
      <w:marTop w:val="0"/>
      <w:marBottom w:val="0"/>
      <w:divBdr>
        <w:top w:val="none" w:sz="0" w:space="0" w:color="auto"/>
        <w:left w:val="none" w:sz="0" w:space="0" w:color="auto"/>
        <w:bottom w:val="none" w:sz="0" w:space="0" w:color="auto"/>
        <w:right w:val="none" w:sz="0" w:space="0" w:color="auto"/>
      </w:divBdr>
    </w:div>
    <w:div w:id="1578589491">
      <w:bodyDiv w:val="1"/>
      <w:marLeft w:val="0"/>
      <w:marRight w:val="0"/>
      <w:marTop w:val="0"/>
      <w:marBottom w:val="0"/>
      <w:divBdr>
        <w:top w:val="none" w:sz="0" w:space="0" w:color="auto"/>
        <w:left w:val="none" w:sz="0" w:space="0" w:color="auto"/>
        <w:bottom w:val="none" w:sz="0" w:space="0" w:color="auto"/>
        <w:right w:val="none" w:sz="0" w:space="0" w:color="auto"/>
      </w:divBdr>
    </w:div>
    <w:div w:id="1587491146">
      <w:bodyDiv w:val="1"/>
      <w:marLeft w:val="0"/>
      <w:marRight w:val="0"/>
      <w:marTop w:val="0"/>
      <w:marBottom w:val="0"/>
      <w:divBdr>
        <w:top w:val="none" w:sz="0" w:space="0" w:color="auto"/>
        <w:left w:val="none" w:sz="0" w:space="0" w:color="auto"/>
        <w:bottom w:val="none" w:sz="0" w:space="0" w:color="auto"/>
        <w:right w:val="none" w:sz="0" w:space="0" w:color="auto"/>
      </w:divBdr>
      <w:divsChild>
        <w:div w:id="2027057406">
          <w:marLeft w:val="547"/>
          <w:marRight w:val="0"/>
          <w:marTop w:val="0"/>
          <w:marBottom w:val="0"/>
          <w:divBdr>
            <w:top w:val="none" w:sz="0" w:space="0" w:color="auto"/>
            <w:left w:val="none" w:sz="0" w:space="0" w:color="auto"/>
            <w:bottom w:val="none" w:sz="0" w:space="0" w:color="auto"/>
            <w:right w:val="none" w:sz="0" w:space="0" w:color="auto"/>
          </w:divBdr>
        </w:div>
      </w:divsChild>
    </w:div>
    <w:div w:id="1589773122">
      <w:bodyDiv w:val="1"/>
      <w:marLeft w:val="0"/>
      <w:marRight w:val="0"/>
      <w:marTop w:val="0"/>
      <w:marBottom w:val="0"/>
      <w:divBdr>
        <w:top w:val="none" w:sz="0" w:space="0" w:color="auto"/>
        <w:left w:val="none" w:sz="0" w:space="0" w:color="auto"/>
        <w:bottom w:val="none" w:sz="0" w:space="0" w:color="auto"/>
        <w:right w:val="none" w:sz="0" w:space="0" w:color="auto"/>
      </w:divBdr>
    </w:div>
    <w:div w:id="1601452266">
      <w:bodyDiv w:val="1"/>
      <w:marLeft w:val="0"/>
      <w:marRight w:val="0"/>
      <w:marTop w:val="0"/>
      <w:marBottom w:val="0"/>
      <w:divBdr>
        <w:top w:val="none" w:sz="0" w:space="0" w:color="auto"/>
        <w:left w:val="none" w:sz="0" w:space="0" w:color="auto"/>
        <w:bottom w:val="none" w:sz="0" w:space="0" w:color="auto"/>
        <w:right w:val="none" w:sz="0" w:space="0" w:color="auto"/>
      </w:divBdr>
    </w:div>
    <w:div w:id="1622570786">
      <w:bodyDiv w:val="1"/>
      <w:marLeft w:val="0"/>
      <w:marRight w:val="0"/>
      <w:marTop w:val="0"/>
      <w:marBottom w:val="0"/>
      <w:divBdr>
        <w:top w:val="none" w:sz="0" w:space="0" w:color="auto"/>
        <w:left w:val="none" w:sz="0" w:space="0" w:color="auto"/>
        <w:bottom w:val="none" w:sz="0" w:space="0" w:color="auto"/>
        <w:right w:val="none" w:sz="0" w:space="0" w:color="auto"/>
      </w:divBdr>
    </w:div>
    <w:div w:id="1625424105">
      <w:bodyDiv w:val="1"/>
      <w:marLeft w:val="0"/>
      <w:marRight w:val="0"/>
      <w:marTop w:val="0"/>
      <w:marBottom w:val="0"/>
      <w:divBdr>
        <w:top w:val="none" w:sz="0" w:space="0" w:color="auto"/>
        <w:left w:val="none" w:sz="0" w:space="0" w:color="auto"/>
        <w:bottom w:val="none" w:sz="0" w:space="0" w:color="auto"/>
        <w:right w:val="none" w:sz="0" w:space="0" w:color="auto"/>
      </w:divBdr>
    </w:div>
    <w:div w:id="1640722805">
      <w:bodyDiv w:val="1"/>
      <w:marLeft w:val="0"/>
      <w:marRight w:val="0"/>
      <w:marTop w:val="0"/>
      <w:marBottom w:val="0"/>
      <w:divBdr>
        <w:top w:val="none" w:sz="0" w:space="0" w:color="auto"/>
        <w:left w:val="none" w:sz="0" w:space="0" w:color="auto"/>
        <w:bottom w:val="none" w:sz="0" w:space="0" w:color="auto"/>
        <w:right w:val="none" w:sz="0" w:space="0" w:color="auto"/>
      </w:divBdr>
      <w:divsChild>
        <w:div w:id="235405955">
          <w:marLeft w:val="0"/>
          <w:marRight w:val="0"/>
          <w:marTop w:val="0"/>
          <w:marBottom w:val="0"/>
          <w:divBdr>
            <w:top w:val="none" w:sz="0" w:space="0" w:color="auto"/>
            <w:left w:val="none" w:sz="0" w:space="0" w:color="auto"/>
            <w:bottom w:val="none" w:sz="0" w:space="0" w:color="auto"/>
            <w:right w:val="none" w:sz="0" w:space="0" w:color="auto"/>
          </w:divBdr>
          <w:divsChild>
            <w:div w:id="16232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80821">
      <w:bodyDiv w:val="1"/>
      <w:marLeft w:val="0"/>
      <w:marRight w:val="0"/>
      <w:marTop w:val="0"/>
      <w:marBottom w:val="0"/>
      <w:divBdr>
        <w:top w:val="none" w:sz="0" w:space="0" w:color="auto"/>
        <w:left w:val="none" w:sz="0" w:space="0" w:color="auto"/>
        <w:bottom w:val="none" w:sz="0" w:space="0" w:color="auto"/>
        <w:right w:val="none" w:sz="0" w:space="0" w:color="auto"/>
      </w:divBdr>
    </w:div>
    <w:div w:id="1649044717">
      <w:bodyDiv w:val="1"/>
      <w:marLeft w:val="0"/>
      <w:marRight w:val="0"/>
      <w:marTop w:val="0"/>
      <w:marBottom w:val="0"/>
      <w:divBdr>
        <w:top w:val="none" w:sz="0" w:space="0" w:color="auto"/>
        <w:left w:val="none" w:sz="0" w:space="0" w:color="auto"/>
        <w:bottom w:val="none" w:sz="0" w:space="0" w:color="auto"/>
        <w:right w:val="none" w:sz="0" w:space="0" w:color="auto"/>
      </w:divBdr>
      <w:divsChild>
        <w:div w:id="1131746294">
          <w:marLeft w:val="547"/>
          <w:marRight w:val="0"/>
          <w:marTop w:val="0"/>
          <w:marBottom w:val="0"/>
          <w:divBdr>
            <w:top w:val="none" w:sz="0" w:space="0" w:color="auto"/>
            <w:left w:val="none" w:sz="0" w:space="0" w:color="auto"/>
            <w:bottom w:val="none" w:sz="0" w:space="0" w:color="auto"/>
            <w:right w:val="none" w:sz="0" w:space="0" w:color="auto"/>
          </w:divBdr>
        </w:div>
      </w:divsChild>
    </w:div>
    <w:div w:id="1679844528">
      <w:bodyDiv w:val="1"/>
      <w:marLeft w:val="0"/>
      <w:marRight w:val="0"/>
      <w:marTop w:val="0"/>
      <w:marBottom w:val="0"/>
      <w:divBdr>
        <w:top w:val="none" w:sz="0" w:space="0" w:color="auto"/>
        <w:left w:val="none" w:sz="0" w:space="0" w:color="auto"/>
        <w:bottom w:val="none" w:sz="0" w:space="0" w:color="auto"/>
        <w:right w:val="none" w:sz="0" w:space="0" w:color="auto"/>
      </w:divBdr>
    </w:div>
    <w:div w:id="1702436871">
      <w:bodyDiv w:val="1"/>
      <w:marLeft w:val="0"/>
      <w:marRight w:val="0"/>
      <w:marTop w:val="0"/>
      <w:marBottom w:val="0"/>
      <w:divBdr>
        <w:top w:val="none" w:sz="0" w:space="0" w:color="auto"/>
        <w:left w:val="none" w:sz="0" w:space="0" w:color="auto"/>
        <w:bottom w:val="none" w:sz="0" w:space="0" w:color="auto"/>
        <w:right w:val="none" w:sz="0" w:space="0" w:color="auto"/>
      </w:divBdr>
    </w:div>
    <w:div w:id="1706099540">
      <w:bodyDiv w:val="1"/>
      <w:marLeft w:val="0"/>
      <w:marRight w:val="0"/>
      <w:marTop w:val="0"/>
      <w:marBottom w:val="0"/>
      <w:divBdr>
        <w:top w:val="none" w:sz="0" w:space="0" w:color="auto"/>
        <w:left w:val="none" w:sz="0" w:space="0" w:color="auto"/>
        <w:bottom w:val="none" w:sz="0" w:space="0" w:color="auto"/>
        <w:right w:val="none" w:sz="0" w:space="0" w:color="auto"/>
      </w:divBdr>
    </w:div>
    <w:div w:id="1713652913">
      <w:bodyDiv w:val="1"/>
      <w:marLeft w:val="0"/>
      <w:marRight w:val="0"/>
      <w:marTop w:val="0"/>
      <w:marBottom w:val="0"/>
      <w:divBdr>
        <w:top w:val="none" w:sz="0" w:space="0" w:color="auto"/>
        <w:left w:val="none" w:sz="0" w:space="0" w:color="auto"/>
        <w:bottom w:val="none" w:sz="0" w:space="0" w:color="auto"/>
        <w:right w:val="none" w:sz="0" w:space="0" w:color="auto"/>
      </w:divBdr>
    </w:div>
    <w:div w:id="1714887394">
      <w:bodyDiv w:val="1"/>
      <w:marLeft w:val="0"/>
      <w:marRight w:val="0"/>
      <w:marTop w:val="0"/>
      <w:marBottom w:val="0"/>
      <w:divBdr>
        <w:top w:val="none" w:sz="0" w:space="0" w:color="auto"/>
        <w:left w:val="none" w:sz="0" w:space="0" w:color="auto"/>
        <w:bottom w:val="none" w:sz="0" w:space="0" w:color="auto"/>
        <w:right w:val="none" w:sz="0" w:space="0" w:color="auto"/>
      </w:divBdr>
    </w:div>
    <w:div w:id="1716616860">
      <w:bodyDiv w:val="1"/>
      <w:marLeft w:val="0"/>
      <w:marRight w:val="0"/>
      <w:marTop w:val="0"/>
      <w:marBottom w:val="0"/>
      <w:divBdr>
        <w:top w:val="none" w:sz="0" w:space="0" w:color="auto"/>
        <w:left w:val="none" w:sz="0" w:space="0" w:color="auto"/>
        <w:bottom w:val="none" w:sz="0" w:space="0" w:color="auto"/>
        <w:right w:val="none" w:sz="0" w:space="0" w:color="auto"/>
      </w:divBdr>
    </w:div>
    <w:div w:id="1717046691">
      <w:bodyDiv w:val="1"/>
      <w:marLeft w:val="0"/>
      <w:marRight w:val="0"/>
      <w:marTop w:val="0"/>
      <w:marBottom w:val="0"/>
      <w:divBdr>
        <w:top w:val="none" w:sz="0" w:space="0" w:color="auto"/>
        <w:left w:val="none" w:sz="0" w:space="0" w:color="auto"/>
        <w:bottom w:val="none" w:sz="0" w:space="0" w:color="auto"/>
        <w:right w:val="none" w:sz="0" w:space="0" w:color="auto"/>
      </w:divBdr>
    </w:div>
    <w:div w:id="1724332958">
      <w:bodyDiv w:val="1"/>
      <w:marLeft w:val="0"/>
      <w:marRight w:val="0"/>
      <w:marTop w:val="0"/>
      <w:marBottom w:val="0"/>
      <w:divBdr>
        <w:top w:val="none" w:sz="0" w:space="0" w:color="auto"/>
        <w:left w:val="none" w:sz="0" w:space="0" w:color="auto"/>
        <w:bottom w:val="none" w:sz="0" w:space="0" w:color="auto"/>
        <w:right w:val="none" w:sz="0" w:space="0" w:color="auto"/>
      </w:divBdr>
      <w:divsChild>
        <w:div w:id="764349730">
          <w:marLeft w:val="0"/>
          <w:marRight w:val="0"/>
          <w:marTop w:val="0"/>
          <w:marBottom w:val="0"/>
          <w:divBdr>
            <w:top w:val="none" w:sz="0" w:space="0" w:color="auto"/>
            <w:left w:val="none" w:sz="0" w:space="0" w:color="auto"/>
            <w:bottom w:val="none" w:sz="0" w:space="0" w:color="auto"/>
            <w:right w:val="none" w:sz="0" w:space="0" w:color="auto"/>
          </w:divBdr>
          <w:divsChild>
            <w:div w:id="17796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50877">
      <w:bodyDiv w:val="1"/>
      <w:marLeft w:val="0"/>
      <w:marRight w:val="0"/>
      <w:marTop w:val="0"/>
      <w:marBottom w:val="0"/>
      <w:divBdr>
        <w:top w:val="none" w:sz="0" w:space="0" w:color="auto"/>
        <w:left w:val="none" w:sz="0" w:space="0" w:color="auto"/>
        <w:bottom w:val="none" w:sz="0" w:space="0" w:color="auto"/>
        <w:right w:val="none" w:sz="0" w:space="0" w:color="auto"/>
      </w:divBdr>
    </w:div>
    <w:div w:id="1779911583">
      <w:bodyDiv w:val="1"/>
      <w:marLeft w:val="0"/>
      <w:marRight w:val="0"/>
      <w:marTop w:val="0"/>
      <w:marBottom w:val="0"/>
      <w:divBdr>
        <w:top w:val="none" w:sz="0" w:space="0" w:color="auto"/>
        <w:left w:val="none" w:sz="0" w:space="0" w:color="auto"/>
        <w:bottom w:val="none" w:sz="0" w:space="0" w:color="auto"/>
        <w:right w:val="none" w:sz="0" w:space="0" w:color="auto"/>
      </w:divBdr>
    </w:div>
    <w:div w:id="1780487396">
      <w:bodyDiv w:val="1"/>
      <w:marLeft w:val="0"/>
      <w:marRight w:val="0"/>
      <w:marTop w:val="0"/>
      <w:marBottom w:val="0"/>
      <w:divBdr>
        <w:top w:val="none" w:sz="0" w:space="0" w:color="auto"/>
        <w:left w:val="none" w:sz="0" w:space="0" w:color="auto"/>
        <w:bottom w:val="none" w:sz="0" w:space="0" w:color="auto"/>
        <w:right w:val="none" w:sz="0" w:space="0" w:color="auto"/>
      </w:divBdr>
    </w:div>
    <w:div w:id="1785035141">
      <w:bodyDiv w:val="1"/>
      <w:marLeft w:val="0"/>
      <w:marRight w:val="0"/>
      <w:marTop w:val="0"/>
      <w:marBottom w:val="0"/>
      <w:divBdr>
        <w:top w:val="none" w:sz="0" w:space="0" w:color="auto"/>
        <w:left w:val="none" w:sz="0" w:space="0" w:color="auto"/>
        <w:bottom w:val="none" w:sz="0" w:space="0" w:color="auto"/>
        <w:right w:val="none" w:sz="0" w:space="0" w:color="auto"/>
      </w:divBdr>
    </w:div>
    <w:div w:id="1798259844">
      <w:bodyDiv w:val="1"/>
      <w:marLeft w:val="0"/>
      <w:marRight w:val="0"/>
      <w:marTop w:val="0"/>
      <w:marBottom w:val="0"/>
      <w:divBdr>
        <w:top w:val="none" w:sz="0" w:space="0" w:color="auto"/>
        <w:left w:val="none" w:sz="0" w:space="0" w:color="auto"/>
        <w:bottom w:val="none" w:sz="0" w:space="0" w:color="auto"/>
        <w:right w:val="none" w:sz="0" w:space="0" w:color="auto"/>
      </w:divBdr>
    </w:div>
    <w:div w:id="1811703623">
      <w:bodyDiv w:val="1"/>
      <w:marLeft w:val="0"/>
      <w:marRight w:val="0"/>
      <w:marTop w:val="0"/>
      <w:marBottom w:val="0"/>
      <w:divBdr>
        <w:top w:val="none" w:sz="0" w:space="0" w:color="auto"/>
        <w:left w:val="none" w:sz="0" w:space="0" w:color="auto"/>
        <w:bottom w:val="none" w:sz="0" w:space="0" w:color="auto"/>
        <w:right w:val="none" w:sz="0" w:space="0" w:color="auto"/>
      </w:divBdr>
    </w:div>
    <w:div w:id="1813399002">
      <w:bodyDiv w:val="1"/>
      <w:marLeft w:val="0"/>
      <w:marRight w:val="0"/>
      <w:marTop w:val="0"/>
      <w:marBottom w:val="0"/>
      <w:divBdr>
        <w:top w:val="none" w:sz="0" w:space="0" w:color="auto"/>
        <w:left w:val="none" w:sz="0" w:space="0" w:color="auto"/>
        <w:bottom w:val="none" w:sz="0" w:space="0" w:color="auto"/>
        <w:right w:val="none" w:sz="0" w:space="0" w:color="auto"/>
      </w:divBdr>
    </w:div>
    <w:div w:id="1823305885">
      <w:bodyDiv w:val="1"/>
      <w:marLeft w:val="0"/>
      <w:marRight w:val="0"/>
      <w:marTop w:val="0"/>
      <w:marBottom w:val="0"/>
      <w:divBdr>
        <w:top w:val="none" w:sz="0" w:space="0" w:color="auto"/>
        <w:left w:val="none" w:sz="0" w:space="0" w:color="auto"/>
        <w:bottom w:val="none" w:sz="0" w:space="0" w:color="auto"/>
        <w:right w:val="none" w:sz="0" w:space="0" w:color="auto"/>
      </w:divBdr>
    </w:div>
    <w:div w:id="1823349325">
      <w:bodyDiv w:val="1"/>
      <w:marLeft w:val="0"/>
      <w:marRight w:val="0"/>
      <w:marTop w:val="0"/>
      <w:marBottom w:val="0"/>
      <w:divBdr>
        <w:top w:val="none" w:sz="0" w:space="0" w:color="auto"/>
        <w:left w:val="none" w:sz="0" w:space="0" w:color="auto"/>
        <w:bottom w:val="none" w:sz="0" w:space="0" w:color="auto"/>
        <w:right w:val="none" w:sz="0" w:space="0" w:color="auto"/>
      </w:divBdr>
    </w:div>
    <w:div w:id="1826160691">
      <w:bodyDiv w:val="1"/>
      <w:marLeft w:val="0"/>
      <w:marRight w:val="0"/>
      <w:marTop w:val="0"/>
      <w:marBottom w:val="0"/>
      <w:divBdr>
        <w:top w:val="none" w:sz="0" w:space="0" w:color="auto"/>
        <w:left w:val="none" w:sz="0" w:space="0" w:color="auto"/>
        <w:bottom w:val="none" w:sz="0" w:space="0" w:color="auto"/>
        <w:right w:val="none" w:sz="0" w:space="0" w:color="auto"/>
      </w:divBdr>
      <w:divsChild>
        <w:div w:id="432752696">
          <w:marLeft w:val="720"/>
          <w:marRight w:val="0"/>
          <w:marTop w:val="0"/>
          <w:marBottom w:val="160"/>
          <w:divBdr>
            <w:top w:val="none" w:sz="0" w:space="0" w:color="auto"/>
            <w:left w:val="none" w:sz="0" w:space="0" w:color="auto"/>
            <w:bottom w:val="none" w:sz="0" w:space="0" w:color="auto"/>
            <w:right w:val="none" w:sz="0" w:space="0" w:color="auto"/>
          </w:divBdr>
        </w:div>
        <w:div w:id="1337727204">
          <w:marLeft w:val="720"/>
          <w:marRight w:val="0"/>
          <w:marTop w:val="0"/>
          <w:marBottom w:val="160"/>
          <w:divBdr>
            <w:top w:val="none" w:sz="0" w:space="0" w:color="auto"/>
            <w:left w:val="none" w:sz="0" w:space="0" w:color="auto"/>
            <w:bottom w:val="none" w:sz="0" w:space="0" w:color="auto"/>
            <w:right w:val="none" w:sz="0" w:space="0" w:color="auto"/>
          </w:divBdr>
        </w:div>
        <w:div w:id="1383286986">
          <w:marLeft w:val="720"/>
          <w:marRight w:val="0"/>
          <w:marTop w:val="0"/>
          <w:marBottom w:val="160"/>
          <w:divBdr>
            <w:top w:val="none" w:sz="0" w:space="0" w:color="auto"/>
            <w:left w:val="none" w:sz="0" w:space="0" w:color="auto"/>
            <w:bottom w:val="none" w:sz="0" w:space="0" w:color="auto"/>
            <w:right w:val="none" w:sz="0" w:space="0" w:color="auto"/>
          </w:divBdr>
        </w:div>
        <w:div w:id="1814910589">
          <w:marLeft w:val="720"/>
          <w:marRight w:val="0"/>
          <w:marTop w:val="0"/>
          <w:marBottom w:val="160"/>
          <w:divBdr>
            <w:top w:val="none" w:sz="0" w:space="0" w:color="auto"/>
            <w:left w:val="none" w:sz="0" w:space="0" w:color="auto"/>
            <w:bottom w:val="none" w:sz="0" w:space="0" w:color="auto"/>
            <w:right w:val="none" w:sz="0" w:space="0" w:color="auto"/>
          </w:divBdr>
        </w:div>
      </w:divsChild>
    </w:div>
    <w:div w:id="1833832390">
      <w:bodyDiv w:val="1"/>
      <w:marLeft w:val="0"/>
      <w:marRight w:val="0"/>
      <w:marTop w:val="0"/>
      <w:marBottom w:val="0"/>
      <w:divBdr>
        <w:top w:val="none" w:sz="0" w:space="0" w:color="auto"/>
        <w:left w:val="none" w:sz="0" w:space="0" w:color="auto"/>
        <w:bottom w:val="none" w:sz="0" w:space="0" w:color="auto"/>
        <w:right w:val="none" w:sz="0" w:space="0" w:color="auto"/>
      </w:divBdr>
    </w:div>
    <w:div w:id="1854218515">
      <w:bodyDiv w:val="1"/>
      <w:marLeft w:val="0"/>
      <w:marRight w:val="0"/>
      <w:marTop w:val="0"/>
      <w:marBottom w:val="0"/>
      <w:divBdr>
        <w:top w:val="none" w:sz="0" w:space="0" w:color="auto"/>
        <w:left w:val="none" w:sz="0" w:space="0" w:color="auto"/>
        <w:bottom w:val="none" w:sz="0" w:space="0" w:color="auto"/>
        <w:right w:val="none" w:sz="0" w:space="0" w:color="auto"/>
      </w:divBdr>
    </w:div>
    <w:div w:id="1866939913">
      <w:bodyDiv w:val="1"/>
      <w:marLeft w:val="0"/>
      <w:marRight w:val="0"/>
      <w:marTop w:val="0"/>
      <w:marBottom w:val="0"/>
      <w:divBdr>
        <w:top w:val="none" w:sz="0" w:space="0" w:color="auto"/>
        <w:left w:val="none" w:sz="0" w:space="0" w:color="auto"/>
        <w:bottom w:val="none" w:sz="0" w:space="0" w:color="auto"/>
        <w:right w:val="none" w:sz="0" w:space="0" w:color="auto"/>
      </w:divBdr>
    </w:div>
    <w:div w:id="1873759938">
      <w:bodyDiv w:val="1"/>
      <w:marLeft w:val="0"/>
      <w:marRight w:val="0"/>
      <w:marTop w:val="0"/>
      <w:marBottom w:val="0"/>
      <w:divBdr>
        <w:top w:val="none" w:sz="0" w:space="0" w:color="auto"/>
        <w:left w:val="none" w:sz="0" w:space="0" w:color="auto"/>
        <w:bottom w:val="none" w:sz="0" w:space="0" w:color="auto"/>
        <w:right w:val="none" w:sz="0" w:space="0" w:color="auto"/>
      </w:divBdr>
    </w:div>
    <w:div w:id="1891069446">
      <w:bodyDiv w:val="1"/>
      <w:marLeft w:val="0"/>
      <w:marRight w:val="0"/>
      <w:marTop w:val="0"/>
      <w:marBottom w:val="0"/>
      <w:divBdr>
        <w:top w:val="none" w:sz="0" w:space="0" w:color="auto"/>
        <w:left w:val="none" w:sz="0" w:space="0" w:color="auto"/>
        <w:bottom w:val="none" w:sz="0" w:space="0" w:color="auto"/>
        <w:right w:val="none" w:sz="0" w:space="0" w:color="auto"/>
      </w:divBdr>
    </w:div>
    <w:div w:id="1893034652">
      <w:bodyDiv w:val="1"/>
      <w:marLeft w:val="0"/>
      <w:marRight w:val="0"/>
      <w:marTop w:val="0"/>
      <w:marBottom w:val="0"/>
      <w:divBdr>
        <w:top w:val="none" w:sz="0" w:space="0" w:color="auto"/>
        <w:left w:val="none" w:sz="0" w:space="0" w:color="auto"/>
        <w:bottom w:val="none" w:sz="0" w:space="0" w:color="auto"/>
        <w:right w:val="none" w:sz="0" w:space="0" w:color="auto"/>
      </w:divBdr>
    </w:div>
    <w:div w:id="1901937425">
      <w:bodyDiv w:val="1"/>
      <w:marLeft w:val="0"/>
      <w:marRight w:val="0"/>
      <w:marTop w:val="0"/>
      <w:marBottom w:val="0"/>
      <w:divBdr>
        <w:top w:val="none" w:sz="0" w:space="0" w:color="auto"/>
        <w:left w:val="none" w:sz="0" w:space="0" w:color="auto"/>
        <w:bottom w:val="none" w:sz="0" w:space="0" w:color="auto"/>
        <w:right w:val="none" w:sz="0" w:space="0" w:color="auto"/>
      </w:divBdr>
    </w:div>
    <w:div w:id="1917401677">
      <w:bodyDiv w:val="1"/>
      <w:marLeft w:val="0"/>
      <w:marRight w:val="0"/>
      <w:marTop w:val="0"/>
      <w:marBottom w:val="0"/>
      <w:divBdr>
        <w:top w:val="none" w:sz="0" w:space="0" w:color="auto"/>
        <w:left w:val="none" w:sz="0" w:space="0" w:color="auto"/>
        <w:bottom w:val="none" w:sz="0" w:space="0" w:color="auto"/>
        <w:right w:val="none" w:sz="0" w:space="0" w:color="auto"/>
      </w:divBdr>
    </w:div>
    <w:div w:id="1917856891">
      <w:bodyDiv w:val="1"/>
      <w:marLeft w:val="0"/>
      <w:marRight w:val="0"/>
      <w:marTop w:val="0"/>
      <w:marBottom w:val="0"/>
      <w:divBdr>
        <w:top w:val="none" w:sz="0" w:space="0" w:color="auto"/>
        <w:left w:val="none" w:sz="0" w:space="0" w:color="auto"/>
        <w:bottom w:val="none" w:sz="0" w:space="0" w:color="auto"/>
        <w:right w:val="none" w:sz="0" w:space="0" w:color="auto"/>
      </w:divBdr>
    </w:div>
    <w:div w:id="1921283339">
      <w:bodyDiv w:val="1"/>
      <w:marLeft w:val="0"/>
      <w:marRight w:val="0"/>
      <w:marTop w:val="0"/>
      <w:marBottom w:val="0"/>
      <w:divBdr>
        <w:top w:val="none" w:sz="0" w:space="0" w:color="auto"/>
        <w:left w:val="none" w:sz="0" w:space="0" w:color="auto"/>
        <w:bottom w:val="none" w:sz="0" w:space="0" w:color="auto"/>
        <w:right w:val="none" w:sz="0" w:space="0" w:color="auto"/>
      </w:divBdr>
    </w:div>
    <w:div w:id="1946421929">
      <w:bodyDiv w:val="1"/>
      <w:marLeft w:val="0"/>
      <w:marRight w:val="0"/>
      <w:marTop w:val="0"/>
      <w:marBottom w:val="0"/>
      <w:divBdr>
        <w:top w:val="none" w:sz="0" w:space="0" w:color="auto"/>
        <w:left w:val="none" w:sz="0" w:space="0" w:color="auto"/>
        <w:bottom w:val="none" w:sz="0" w:space="0" w:color="auto"/>
        <w:right w:val="none" w:sz="0" w:space="0" w:color="auto"/>
      </w:divBdr>
      <w:divsChild>
        <w:div w:id="1425305327">
          <w:marLeft w:val="0"/>
          <w:marRight w:val="0"/>
          <w:marTop w:val="0"/>
          <w:marBottom w:val="0"/>
          <w:divBdr>
            <w:top w:val="none" w:sz="0" w:space="0" w:color="auto"/>
            <w:left w:val="none" w:sz="0" w:space="0" w:color="auto"/>
            <w:bottom w:val="none" w:sz="0" w:space="0" w:color="auto"/>
            <w:right w:val="none" w:sz="0" w:space="0" w:color="auto"/>
          </w:divBdr>
          <w:divsChild>
            <w:div w:id="430659672">
              <w:marLeft w:val="0"/>
              <w:marRight w:val="0"/>
              <w:marTop w:val="0"/>
              <w:marBottom w:val="0"/>
              <w:divBdr>
                <w:top w:val="none" w:sz="0" w:space="0" w:color="auto"/>
                <w:left w:val="none" w:sz="0" w:space="0" w:color="auto"/>
                <w:bottom w:val="none" w:sz="0" w:space="0" w:color="auto"/>
                <w:right w:val="none" w:sz="0" w:space="0" w:color="auto"/>
              </w:divBdr>
              <w:divsChild>
                <w:div w:id="179124866">
                  <w:marLeft w:val="0"/>
                  <w:marRight w:val="0"/>
                  <w:marTop w:val="0"/>
                  <w:marBottom w:val="0"/>
                  <w:divBdr>
                    <w:top w:val="none" w:sz="0" w:space="0" w:color="auto"/>
                    <w:left w:val="none" w:sz="0" w:space="0" w:color="auto"/>
                    <w:bottom w:val="none" w:sz="0" w:space="0" w:color="auto"/>
                    <w:right w:val="none" w:sz="0" w:space="0" w:color="auto"/>
                  </w:divBdr>
                  <w:divsChild>
                    <w:div w:id="1960648616">
                      <w:marLeft w:val="0"/>
                      <w:marRight w:val="0"/>
                      <w:marTop w:val="0"/>
                      <w:marBottom w:val="0"/>
                      <w:divBdr>
                        <w:top w:val="none" w:sz="0" w:space="0" w:color="auto"/>
                        <w:left w:val="none" w:sz="0" w:space="0" w:color="auto"/>
                        <w:bottom w:val="none" w:sz="0" w:space="0" w:color="auto"/>
                        <w:right w:val="none" w:sz="0" w:space="0" w:color="auto"/>
                      </w:divBdr>
                      <w:divsChild>
                        <w:div w:id="659383062">
                          <w:marLeft w:val="0"/>
                          <w:marRight w:val="0"/>
                          <w:marTop w:val="0"/>
                          <w:marBottom w:val="0"/>
                          <w:divBdr>
                            <w:top w:val="none" w:sz="0" w:space="0" w:color="auto"/>
                            <w:left w:val="none" w:sz="0" w:space="0" w:color="auto"/>
                            <w:bottom w:val="none" w:sz="0" w:space="0" w:color="auto"/>
                            <w:right w:val="none" w:sz="0" w:space="0" w:color="auto"/>
                          </w:divBdr>
                          <w:divsChild>
                            <w:div w:id="1761634132">
                              <w:marLeft w:val="0"/>
                              <w:marRight w:val="0"/>
                              <w:marTop w:val="0"/>
                              <w:marBottom w:val="0"/>
                              <w:divBdr>
                                <w:top w:val="none" w:sz="0" w:space="0" w:color="auto"/>
                                <w:left w:val="none" w:sz="0" w:space="0" w:color="auto"/>
                                <w:bottom w:val="none" w:sz="0" w:space="0" w:color="auto"/>
                                <w:right w:val="none" w:sz="0" w:space="0" w:color="auto"/>
                              </w:divBdr>
                              <w:divsChild>
                                <w:div w:id="518858040">
                                  <w:marLeft w:val="0"/>
                                  <w:marRight w:val="0"/>
                                  <w:marTop w:val="0"/>
                                  <w:marBottom w:val="0"/>
                                  <w:divBdr>
                                    <w:top w:val="none" w:sz="0" w:space="0" w:color="auto"/>
                                    <w:left w:val="none" w:sz="0" w:space="0" w:color="auto"/>
                                    <w:bottom w:val="none" w:sz="0" w:space="0" w:color="auto"/>
                                    <w:right w:val="none" w:sz="0" w:space="0" w:color="auto"/>
                                  </w:divBdr>
                                  <w:divsChild>
                                    <w:div w:id="713777106">
                                      <w:marLeft w:val="0"/>
                                      <w:marRight w:val="0"/>
                                      <w:marTop w:val="0"/>
                                      <w:marBottom w:val="0"/>
                                      <w:divBdr>
                                        <w:top w:val="none" w:sz="0" w:space="0" w:color="auto"/>
                                        <w:left w:val="none" w:sz="0" w:space="0" w:color="auto"/>
                                        <w:bottom w:val="none" w:sz="0" w:space="0" w:color="auto"/>
                                        <w:right w:val="none" w:sz="0" w:space="0" w:color="auto"/>
                                      </w:divBdr>
                                      <w:divsChild>
                                        <w:div w:id="151677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2374929">
      <w:bodyDiv w:val="1"/>
      <w:marLeft w:val="0"/>
      <w:marRight w:val="0"/>
      <w:marTop w:val="0"/>
      <w:marBottom w:val="0"/>
      <w:divBdr>
        <w:top w:val="none" w:sz="0" w:space="0" w:color="auto"/>
        <w:left w:val="none" w:sz="0" w:space="0" w:color="auto"/>
        <w:bottom w:val="none" w:sz="0" w:space="0" w:color="auto"/>
        <w:right w:val="none" w:sz="0" w:space="0" w:color="auto"/>
      </w:divBdr>
    </w:div>
    <w:div w:id="1964921672">
      <w:bodyDiv w:val="1"/>
      <w:marLeft w:val="0"/>
      <w:marRight w:val="0"/>
      <w:marTop w:val="0"/>
      <w:marBottom w:val="0"/>
      <w:divBdr>
        <w:top w:val="none" w:sz="0" w:space="0" w:color="auto"/>
        <w:left w:val="none" w:sz="0" w:space="0" w:color="auto"/>
        <w:bottom w:val="none" w:sz="0" w:space="0" w:color="auto"/>
        <w:right w:val="none" w:sz="0" w:space="0" w:color="auto"/>
      </w:divBdr>
      <w:divsChild>
        <w:div w:id="1535725720">
          <w:marLeft w:val="547"/>
          <w:marRight w:val="0"/>
          <w:marTop w:val="0"/>
          <w:marBottom w:val="0"/>
          <w:divBdr>
            <w:top w:val="none" w:sz="0" w:space="0" w:color="auto"/>
            <w:left w:val="none" w:sz="0" w:space="0" w:color="auto"/>
            <w:bottom w:val="none" w:sz="0" w:space="0" w:color="auto"/>
            <w:right w:val="none" w:sz="0" w:space="0" w:color="auto"/>
          </w:divBdr>
        </w:div>
      </w:divsChild>
    </w:div>
    <w:div w:id="1976370004">
      <w:bodyDiv w:val="1"/>
      <w:marLeft w:val="0"/>
      <w:marRight w:val="0"/>
      <w:marTop w:val="0"/>
      <w:marBottom w:val="0"/>
      <w:divBdr>
        <w:top w:val="none" w:sz="0" w:space="0" w:color="auto"/>
        <w:left w:val="none" w:sz="0" w:space="0" w:color="auto"/>
        <w:bottom w:val="none" w:sz="0" w:space="0" w:color="auto"/>
        <w:right w:val="none" w:sz="0" w:space="0" w:color="auto"/>
      </w:divBdr>
    </w:div>
    <w:div w:id="1989625444">
      <w:bodyDiv w:val="1"/>
      <w:marLeft w:val="0"/>
      <w:marRight w:val="0"/>
      <w:marTop w:val="0"/>
      <w:marBottom w:val="0"/>
      <w:divBdr>
        <w:top w:val="none" w:sz="0" w:space="0" w:color="auto"/>
        <w:left w:val="none" w:sz="0" w:space="0" w:color="auto"/>
        <w:bottom w:val="none" w:sz="0" w:space="0" w:color="auto"/>
        <w:right w:val="none" w:sz="0" w:space="0" w:color="auto"/>
      </w:divBdr>
    </w:div>
    <w:div w:id="1991906052">
      <w:bodyDiv w:val="1"/>
      <w:marLeft w:val="0"/>
      <w:marRight w:val="0"/>
      <w:marTop w:val="0"/>
      <w:marBottom w:val="0"/>
      <w:divBdr>
        <w:top w:val="none" w:sz="0" w:space="0" w:color="auto"/>
        <w:left w:val="none" w:sz="0" w:space="0" w:color="auto"/>
        <w:bottom w:val="none" w:sz="0" w:space="0" w:color="auto"/>
        <w:right w:val="none" w:sz="0" w:space="0" w:color="auto"/>
      </w:divBdr>
    </w:div>
    <w:div w:id="1992636700">
      <w:bodyDiv w:val="1"/>
      <w:marLeft w:val="0"/>
      <w:marRight w:val="0"/>
      <w:marTop w:val="0"/>
      <w:marBottom w:val="0"/>
      <w:divBdr>
        <w:top w:val="none" w:sz="0" w:space="0" w:color="auto"/>
        <w:left w:val="none" w:sz="0" w:space="0" w:color="auto"/>
        <w:bottom w:val="none" w:sz="0" w:space="0" w:color="auto"/>
        <w:right w:val="none" w:sz="0" w:space="0" w:color="auto"/>
      </w:divBdr>
    </w:div>
    <w:div w:id="2012180362">
      <w:bodyDiv w:val="1"/>
      <w:marLeft w:val="0"/>
      <w:marRight w:val="0"/>
      <w:marTop w:val="0"/>
      <w:marBottom w:val="0"/>
      <w:divBdr>
        <w:top w:val="none" w:sz="0" w:space="0" w:color="auto"/>
        <w:left w:val="none" w:sz="0" w:space="0" w:color="auto"/>
        <w:bottom w:val="none" w:sz="0" w:space="0" w:color="auto"/>
        <w:right w:val="none" w:sz="0" w:space="0" w:color="auto"/>
      </w:divBdr>
    </w:div>
    <w:div w:id="2017416730">
      <w:bodyDiv w:val="1"/>
      <w:marLeft w:val="0"/>
      <w:marRight w:val="0"/>
      <w:marTop w:val="0"/>
      <w:marBottom w:val="0"/>
      <w:divBdr>
        <w:top w:val="none" w:sz="0" w:space="0" w:color="auto"/>
        <w:left w:val="none" w:sz="0" w:space="0" w:color="auto"/>
        <w:bottom w:val="none" w:sz="0" w:space="0" w:color="auto"/>
        <w:right w:val="none" w:sz="0" w:space="0" w:color="auto"/>
      </w:divBdr>
    </w:div>
    <w:div w:id="2026707304">
      <w:bodyDiv w:val="1"/>
      <w:marLeft w:val="0"/>
      <w:marRight w:val="0"/>
      <w:marTop w:val="0"/>
      <w:marBottom w:val="0"/>
      <w:divBdr>
        <w:top w:val="none" w:sz="0" w:space="0" w:color="auto"/>
        <w:left w:val="none" w:sz="0" w:space="0" w:color="auto"/>
        <w:bottom w:val="none" w:sz="0" w:space="0" w:color="auto"/>
        <w:right w:val="none" w:sz="0" w:space="0" w:color="auto"/>
      </w:divBdr>
    </w:div>
    <w:div w:id="2035842885">
      <w:bodyDiv w:val="1"/>
      <w:marLeft w:val="0"/>
      <w:marRight w:val="0"/>
      <w:marTop w:val="0"/>
      <w:marBottom w:val="0"/>
      <w:divBdr>
        <w:top w:val="none" w:sz="0" w:space="0" w:color="auto"/>
        <w:left w:val="none" w:sz="0" w:space="0" w:color="auto"/>
        <w:bottom w:val="none" w:sz="0" w:space="0" w:color="auto"/>
        <w:right w:val="none" w:sz="0" w:space="0" w:color="auto"/>
      </w:divBdr>
    </w:div>
    <w:div w:id="2038651400">
      <w:bodyDiv w:val="1"/>
      <w:marLeft w:val="0"/>
      <w:marRight w:val="0"/>
      <w:marTop w:val="0"/>
      <w:marBottom w:val="0"/>
      <w:divBdr>
        <w:top w:val="none" w:sz="0" w:space="0" w:color="auto"/>
        <w:left w:val="none" w:sz="0" w:space="0" w:color="auto"/>
        <w:bottom w:val="none" w:sz="0" w:space="0" w:color="auto"/>
        <w:right w:val="none" w:sz="0" w:space="0" w:color="auto"/>
      </w:divBdr>
    </w:div>
    <w:div w:id="2055419752">
      <w:bodyDiv w:val="1"/>
      <w:marLeft w:val="0"/>
      <w:marRight w:val="0"/>
      <w:marTop w:val="0"/>
      <w:marBottom w:val="0"/>
      <w:divBdr>
        <w:top w:val="none" w:sz="0" w:space="0" w:color="auto"/>
        <w:left w:val="none" w:sz="0" w:space="0" w:color="auto"/>
        <w:bottom w:val="none" w:sz="0" w:space="0" w:color="auto"/>
        <w:right w:val="none" w:sz="0" w:space="0" w:color="auto"/>
      </w:divBdr>
      <w:divsChild>
        <w:div w:id="545678028">
          <w:marLeft w:val="0"/>
          <w:marRight w:val="0"/>
          <w:marTop w:val="0"/>
          <w:marBottom w:val="0"/>
          <w:divBdr>
            <w:top w:val="none" w:sz="0" w:space="0" w:color="auto"/>
            <w:left w:val="none" w:sz="0" w:space="0" w:color="auto"/>
            <w:bottom w:val="none" w:sz="0" w:space="0" w:color="auto"/>
            <w:right w:val="none" w:sz="0" w:space="0" w:color="auto"/>
          </w:divBdr>
          <w:divsChild>
            <w:div w:id="1448038550">
              <w:marLeft w:val="-225"/>
              <w:marRight w:val="-225"/>
              <w:marTop w:val="0"/>
              <w:marBottom w:val="0"/>
              <w:divBdr>
                <w:top w:val="none" w:sz="0" w:space="0" w:color="auto"/>
                <w:left w:val="none" w:sz="0" w:space="0" w:color="auto"/>
                <w:bottom w:val="none" w:sz="0" w:space="0" w:color="auto"/>
                <w:right w:val="none" w:sz="0" w:space="0" w:color="auto"/>
              </w:divBdr>
              <w:divsChild>
                <w:div w:id="3883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7803">
      <w:bodyDiv w:val="1"/>
      <w:marLeft w:val="0"/>
      <w:marRight w:val="0"/>
      <w:marTop w:val="0"/>
      <w:marBottom w:val="0"/>
      <w:divBdr>
        <w:top w:val="none" w:sz="0" w:space="0" w:color="auto"/>
        <w:left w:val="none" w:sz="0" w:space="0" w:color="auto"/>
        <w:bottom w:val="none" w:sz="0" w:space="0" w:color="auto"/>
        <w:right w:val="none" w:sz="0" w:space="0" w:color="auto"/>
      </w:divBdr>
    </w:div>
    <w:div w:id="2087802818">
      <w:bodyDiv w:val="1"/>
      <w:marLeft w:val="0"/>
      <w:marRight w:val="0"/>
      <w:marTop w:val="0"/>
      <w:marBottom w:val="0"/>
      <w:divBdr>
        <w:top w:val="none" w:sz="0" w:space="0" w:color="auto"/>
        <w:left w:val="none" w:sz="0" w:space="0" w:color="auto"/>
        <w:bottom w:val="none" w:sz="0" w:space="0" w:color="auto"/>
        <w:right w:val="none" w:sz="0" w:space="0" w:color="auto"/>
      </w:divBdr>
    </w:div>
    <w:div w:id="2090612934">
      <w:bodyDiv w:val="1"/>
      <w:marLeft w:val="0"/>
      <w:marRight w:val="0"/>
      <w:marTop w:val="0"/>
      <w:marBottom w:val="0"/>
      <w:divBdr>
        <w:top w:val="none" w:sz="0" w:space="0" w:color="auto"/>
        <w:left w:val="none" w:sz="0" w:space="0" w:color="auto"/>
        <w:bottom w:val="none" w:sz="0" w:space="0" w:color="auto"/>
        <w:right w:val="none" w:sz="0" w:space="0" w:color="auto"/>
      </w:divBdr>
    </w:div>
    <w:div w:id="2099791388">
      <w:bodyDiv w:val="1"/>
      <w:marLeft w:val="0"/>
      <w:marRight w:val="0"/>
      <w:marTop w:val="0"/>
      <w:marBottom w:val="0"/>
      <w:divBdr>
        <w:top w:val="none" w:sz="0" w:space="0" w:color="auto"/>
        <w:left w:val="none" w:sz="0" w:space="0" w:color="auto"/>
        <w:bottom w:val="none" w:sz="0" w:space="0" w:color="auto"/>
        <w:right w:val="none" w:sz="0" w:space="0" w:color="auto"/>
      </w:divBdr>
    </w:div>
    <w:div w:id="2112778979">
      <w:bodyDiv w:val="1"/>
      <w:marLeft w:val="0"/>
      <w:marRight w:val="0"/>
      <w:marTop w:val="0"/>
      <w:marBottom w:val="0"/>
      <w:divBdr>
        <w:top w:val="none" w:sz="0" w:space="0" w:color="auto"/>
        <w:left w:val="none" w:sz="0" w:space="0" w:color="auto"/>
        <w:bottom w:val="none" w:sz="0" w:space="0" w:color="auto"/>
        <w:right w:val="none" w:sz="0" w:space="0" w:color="auto"/>
      </w:divBdr>
    </w:div>
    <w:div w:id="2123963016">
      <w:bodyDiv w:val="1"/>
      <w:marLeft w:val="0"/>
      <w:marRight w:val="0"/>
      <w:marTop w:val="0"/>
      <w:marBottom w:val="0"/>
      <w:divBdr>
        <w:top w:val="none" w:sz="0" w:space="0" w:color="auto"/>
        <w:left w:val="none" w:sz="0" w:space="0" w:color="auto"/>
        <w:bottom w:val="none" w:sz="0" w:space="0" w:color="auto"/>
        <w:right w:val="none" w:sz="0" w:space="0" w:color="auto"/>
      </w:divBdr>
    </w:div>
    <w:div w:id="2127388228">
      <w:bodyDiv w:val="1"/>
      <w:marLeft w:val="0"/>
      <w:marRight w:val="0"/>
      <w:marTop w:val="0"/>
      <w:marBottom w:val="0"/>
      <w:divBdr>
        <w:top w:val="none" w:sz="0" w:space="0" w:color="auto"/>
        <w:left w:val="none" w:sz="0" w:space="0" w:color="auto"/>
        <w:bottom w:val="none" w:sz="0" w:space="0" w:color="auto"/>
        <w:right w:val="none" w:sz="0" w:space="0" w:color="auto"/>
      </w:divBdr>
    </w:div>
    <w:div w:id="2130934571">
      <w:bodyDiv w:val="1"/>
      <w:marLeft w:val="0"/>
      <w:marRight w:val="0"/>
      <w:marTop w:val="0"/>
      <w:marBottom w:val="0"/>
      <w:divBdr>
        <w:top w:val="none" w:sz="0" w:space="0" w:color="auto"/>
        <w:left w:val="none" w:sz="0" w:space="0" w:color="auto"/>
        <w:bottom w:val="none" w:sz="0" w:space="0" w:color="auto"/>
        <w:right w:val="none" w:sz="0" w:space="0" w:color="auto"/>
      </w:divBdr>
    </w:div>
    <w:div w:id="213250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cbd.int/gbf" TargetMode="External"/><Relationship Id="rId18" Type="http://schemas.openxmlformats.org/officeDocument/2006/relationships/hyperlink" Target="https://www.nature.com/articles/s41559-024-02460-2" TargetMode="External"/><Relationship Id="rId26" Type="http://schemas.openxmlformats.org/officeDocument/2006/relationships/hyperlink" Target="https://www.weforum.org/stories/2019/12/davos-manifesto-2020-the-universal-purpose-of-a-company-in-the-fourth-industrial-revolution/" TargetMode="External"/><Relationship Id="rId39" Type="http://schemas.openxmlformats.org/officeDocument/2006/relationships/hyperlink" Target="https://airtable.com/appXHR0Nau8HqfPa8/shrt5JZqmLMrQgdfF/tblTM31mqfzbGGBtR/viwLkSPMhe3K76baF" TargetMode="External"/><Relationship Id="rId21" Type="http://schemas.openxmlformats.org/officeDocument/2006/relationships/hyperlink" Target="https://norden.diva-portal.org/smash/record.jsf?pid=diva2%3A1803819&amp;dswid=5871" TargetMode="External"/><Relationship Id="rId34" Type="http://schemas.openxmlformats.org/officeDocument/2006/relationships/hyperlink" Target="https://eur-lex.europa.eu/eli/reg/2024/1991/oj/eng" TargetMode="External"/><Relationship Id="rId42" Type="http://schemas.openxmlformats.org/officeDocument/2006/relationships/hyperlink" Target="https://initiatives.weforum.org/financing-for-nature/biodiversitycreditsinitiative" TargetMode="External"/><Relationship Id="rId47" Type="http://schemas.openxmlformats.org/officeDocument/2006/relationships/hyperlink" Target="https://peatlandfinance.ie/" TargetMode="External"/><Relationship Id="rId50" Type="http://schemas.openxmlformats.org/officeDocument/2006/relationships/hyperlink" Target="https://eur-lex.europa.eu/eli/reg/2024/3012/oj/eng" TargetMode="External"/><Relationship Id="rId55" Type="http://schemas.openxmlformats.org/officeDocument/2006/relationships/hyperlink" Target="https://cinea.ec.europa.eu/green-assist-green-advisory-service-sustainable-investments-support_en" TargetMode="External"/><Relationship Id="rId7" Type="http://schemas.openxmlformats.org/officeDocument/2006/relationships/hyperlink" Target="https://www.weforum.org/publications/nature-risk-rising-why-the-crisis-engulfing-nature-matters-for-business-and-the-economy/" TargetMode="External"/><Relationship Id="rId12" Type="http://schemas.openxmlformats.org/officeDocument/2006/relationships/hyperlink" Target="https://commission.europa.eu/strategy-and-policy/eu-budget/performance-and-reporting/horizontal-priorities/green-budgeting/biodiversity-mainstreaming_en" TargetMode="External"/><Relationship Id="rId17" Type="http://schemas.openxmlformats.org/officeDocument/2006/relationships/hyperlink" Target="https://www.naturepositive.org/what-is-nature-positive/" TargetMode="External"/><Relationship Id="rId25" Type="http://schemas.openxmlformats.org/officeDocument/2006/relationships/hyperlink" Target="https://data.europa.eu/doi/10.2867/031133" TargetMode="External"/><Relationship Id="rId33" Type="http://schemas.openxmlformats.org/officeDocument/2006/relationships/hyperlink" Target="https://environment.ec.europa.eu/publications/eu-guidance-document-integrating-ecosystems-and-their-services-decision-making_en" TargetMode="External"/><Relationship Id="rId38" Type="http://schemas.openxmlformats.org/officeDocument/2006/relationships/hyperlink" Target="https://eur-lex.europa.eu/eli/reg/2018/848/oj/eng" TargetMode="External"/><Relationship Id="rId46" Type="http://schemas.openxmlformats.org/officeDocument/2006/relationships/hyperlink" Target="https://www.ecologie.gouv.fr/politiques-publiques/sites-naturels-compensation-restauration-renaturation" TargetMode="External"/><Relationship Id="rId2" Type="http://schemas.openxmlformats.org/officeDocument/2006/relationships/hyperlink" Target="https://www.cbd.int/convention/articles?a=cbd-02" TargetMode="External"/><Relationship Id="rId16" Type="http://schemas.openxmlformats.org/officeDocument/2006/relationships/hyperlink" Target="https://green-forum.ec.europa.eu/news/how-positive-will-nature-positive-be-eu-bb-platform-thematic-report-provides-meaningful-insights-2022-12-16_en" TargetMode="External"/><Relationship Id="rId20" Type="http://schemas.openxmlformats.org/officeDocument/2006/relationships/hyperlink" Target="https://doi.org/10.18174/629483" TargetMode="External"/><Relationship Id="rId29" Type="http://schemas.openxmlformats.org/officeDocument/2006/relationships/hyperlink" Target="https://eur-lex.europa.eu/eli/reg/2020/852/oj" TargetMode="External"/><Relationship Id="rId41" Type="http://schemas.openxmlformats.org/officeDocument/2006/relationships/hyperlink" Target="https://www.biodiversitycreditalliance.org/" TargetMode="External"/><Relationship Id="rId54" Type="http://schemas.openxmlformats.org/officeDocument/2006/relationships/hyperlink" Target="https://investeu.europa.eu/investeu-programme/investeu-advisory-hub_en" TargetMode="External"/><Relationship Id="rId1" Type="http://schemas.openxmlformats.org/officeDocument/2006/relationships/hyperlink" Target="https://www.ecb.europa.eu/press/key/date/2025/html/ecb.sp250522~b371549cb6.en.html" TargetMode="External"/><Relationship Id="rId6" Type="http://schemas.openxmlformats.org/officeDocument/2006/relationships/hyperlink" Target="https://eur-lex.europa.eu/legal-content/EN/ALL/?uri=comnat:COM_2025_0281_FIN" TargetMode="External"/><Relationship Id="rId11" Type="http://schemas.openxmlformats.org/officeDocument/2006/relationships/hyperlink" Target="https://data.europa.eu/doi/10.2760/010621" TargetMode="External"/><Relationship Id="rId24" Type="http://schemas.openxmlformats.org/officeDocument/2006/relationships/hyperlink" Target="https://www.ngfs.net/en/press-release/ngfs-publishes-conceptual-framework-nature-related-financial-risks-launch-event-paris" TargetMode="External"/><Relationship Id="rId32" Type="http://schemas.openxmlformats.org/officeDocument/2006/relationships/hyperlink" Target="https://environment.ec.europa.eu/topics/nature-and-biodiversity/habitats-directive_en" TargetMode="External"/><Relationship Id="rId37" Type="http://schemas.openxmlformats.org/officeDocument/2006/relationships/hyperlink" Target="https://seea.un.org/ecosystem-accounting" TargetMode="External"/><Relationship Id="rId40" Type="http://schemas.openxmlformats.org/officeDocument/2006/relationships/hyperlink" Target="https://pollinationgroup.com/global-perspectives/understanding-the-current-state-of-voluntary-biodiversity-markets/" TargetMode="External"/><Relationship Id="rId45" Type="http://schemas.openxmlformats.org/officeDocument/2006/relationships/hyperlink" Target="https://sciencebasedtargetsnetwork.org/" TargetMode="External"/><Relationship Id="rId53" Type="http://schemas.openxmlformats.org/officeDocument/2006/relationships/hyperlink" Target="https://www.copernicus.eu/en/copernicus-services" TargetMode="External"/><Relationship Id="rId5" Type="http://schemas.openxmlformats.org/officeDocument/2006/relationships/hyperlink" Target="https://circabc.europa.eu/ui/group/1c566741-ee2f-41e7-a915-7bd88bae7c03/library/b560bc22-6a61-4b63-b62b-a7fe890ea177/details" TargetMode="External"/><Relationship Id="rId15" Type="http://schemas.openxmlformats.org/officeDocument/2006/relationships/hyperlink" Target="https://www.naturepositive.org/what-is-nature-positive/" TargetMode="External"/><Relationship Id="rId23" Type="http://schemas.openxmlformats.org/officeDocument/2006/relationships/hyperlink" Target="https://www3.weforum.org/docs/WEF_Financing_Nature-Positive_CEO_Briefing_2024.pdf" TargetMode="External"/><Relationship Id="rId28" Type="http://schemas.openxmlformats.org/officeDocument/2006/relationships/hyperlink" Target="https://eur-lex.europa.eu/eli/reg/2019/2088/oj" TargetMode="External"/><Relationship Id="rId36" Type="http://schemas.openxmlformats.org/officeDocument/2006/relationships/hyperlink" Target="https://doi.org/10.1038/s41467-023-39434-0" TargetMode="External"/><Relationship Id="rId49" Type="http://schemas.openxmlformats.org/officeDocument/2006/relationships/hyperlink" Target="https://www.legislation.gov.uk/ukpga/2021/30/schedule/14/enacted" TargetMode="External"/><Relationship Id="rId10" Type="http://schemas.openxmlformats.org/officeDocument/2006/relationships/hyperlink" Target="https://data.europa.eu/doi/10.2785/197909" TargetMode="External"/><Relationship Id="rId19" Type="http://schemas.openxmlformats.org/officeDocument/2006/relationships/hyperlink" Target="https://www.ucl.ac.uk/bartlett/public-purpose/2024/apr/ecosystem-tipping-points" TargetMode="External"/><Relationship Id="rId31" Type="http://schemas.openxmlformats.org/officeDocument/2006/relationships/hyperlink" Target="https://environment.ec.europa.eu/topics/nature-and-biodiversity/birds-directive_en" TargetMode="External"/><Relationship Id="rId44" Type="http://schemas.openxmlformats.org/officeDocument/2006/relationships/hyperlink" Target="https://tnfd.global/" TargetMode="External"/><Relationship Id="rId52" Type="http://schemas.openxmlformats.org/officeDocument/2006/relationships/hyperlink" Target="https://www.leon-naturefinance.org/" TargetMode="External"/><Relationship Id="rId4" Type="http://schemas.openxmlformats.org/officeDocument/2006/relationships/hyperlink" Target="https://eur-lex.europa.eu/legal-content/EN/TXT/?uri=celex:52025DC0075" TargetMode="External"/><Relationship Id="rId9" Type="http://schemas.openxmlformats.org/officeDocument/2006/relationships/hyperlink" Target="https://www.ecb.europa.eu/press/economic-bulletin/articles/2024/html/ecb.ebart202406_02~ae87ac450e.en.html" TargetMode="External"/><Relationship Id="rId14" Type="http://schemas.openxmlformats.org/officeDocument/2006/relationships/hyperlink" Target="https://competition-policy.ec.europa.eu/state-aid/legislation_en" TargetMode="External"/><Relationship Id="rId22" Type="http://schemas.openxmlformats.org/officeDocument/2006/relationships/hyperlink" Target="https://www.safeseaweedcoalition.org/europe-seaweed-bivalve-report/" TargetMode="External"/><Relationship Id="rId27" Type="http://schemas.openxmlformats.org/officeDocument/2006/relationships/hyperlink" Target="https://eur-lex.europa.eu/eli/dir/2022/2464/oj" TargetMode="External"/><Relationship Id="rId30" Type="http://schemas.openxmlformats.org/officeDocument/2006/relationships/hyperlink" Target="https://networknature.eu/task-force-3-finance-and-business-models-nbs-nature-positive-economy" TargetMode="External"/><Relationship Id="rId35" Type="http://schemas.openxmlformats.org/officeDocument/2006/relationships/hyperlink" Target="https://data.europa.eu/doi/10.2760/13048" TargetMode="External"/><Relationship Id="rId43" Type="http://schemas.openxmlformats.org/officeDocument/2006/relationships/hyperlink" Target="https://www.iapbiocredits.org/" TargetMode="External"/><Relationship Id="rId48" Type="http://schemas.openxmlformats.org/officeDocument/2006/relationships/hyperlink" Target="https://ym.fi/en/voluntary-nature-values-market" TargetMode="External"/><Relationship Id="rId56" Type="http://schemas.openxmlformats.org/officeDocument/2006/relationships/hyperlink" Target="https://ec.europa.eu/transparency/expert-groups-register/screen/expert-groups/consult?lang=en&amp;groupID=3976" TargetMode="External"/><Relationship Id="rId8" Type="http://schemas.openxmlformats.org/officeDocument/2006/relationships/hyperlink" Target="https://publications.jrc.ec.europa.eu/repository/handle/JRC140003" TargetMode="External"/><Relationship Id="rId51" Type="http://schemas.openxmlformats.org/officeDocument/2006/relationships/hyperlink" Target="https://environment.ec.europa.eu/news/cop16-eu-delivers-global-financing-commitments-protect-nature-2024-10-31_en" TargetMode="External"/><Relationship Id="rId3" Type="http://schemas.openxmlformats.org/officeDocument/2006/relationships/hyperlink" Target="https://www.ipbes.net/document-library-catalogue/ipbes-conceptual-framework-connecting-nature-and-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16" ma:contentTypeDescription="Create a new document." ma:contentTypeScope="" ma:versionID="aa1fbe4875596b718ddbb6961cd9349f">
  <xsd:schema xmlns:xsd="http://www.w3.org/2001/XMLSchema" xmlns:xs="http://www.w3.org/2001/XMLSchema" xmlns:p="http://schemas.microsoft.com/office/2006/metadata/properties" xmlns:ns2="a4c6cd38-953d-409e-8266-a7703513a0a4" xmlns:ns3="64638040-35f6-4905-b21f-4e31af5e1fb5" targetNamespace="http://schemas.microsoft.com/office/2006/metadata/properties" ma:root="true" ma:fieldsID="f24f46ed31081f3004ab72836c5a5818" ns2:_="" ns3:_="">
    <xsd:import namespace="a4c6cd38-953d-409e-8266-a7703513a0a4"/>
    <xsd:import namespace="64638040-35f6-4905-b21f-4e31af5e1f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38040-35f6-4905-b21f-4e31af5e1f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71c3fa-170a-4553-8b5a-f52213ebc65f}" ma:internalName="TaxCatchAll" ma:showField="CatchAllData" ma:web="64638040-35f6-4905-b21f-4e31af5e1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16" ma:contentTypeDescription="Create a new document." ma:contentTypeScope="" ma:versionID="aa1fbe4875596b718ddbb6961cd9349f">
  <xsd:schema xmlns:xsd="http://www.w3.org/2001/XMLSchema" xmlns:xs="http://www.w3.org/2001/XMLSchema" xmlns:p="http://schemas.microsoft.com/office/2006/metadata/properties" xmlns:ns2="a4c6cd38-953d-409e-8266-a7703513a0a4" xmlns:ns3="64638040-35f6-4905-b21f-4e31af5e1fb5" targetNamespace="http://schemas.microsoft.com/office/2006/metadata/properties" ma:root="true" ma:fieldsID="f24f46ed31081f3004ab72836c5a5818" ns2:_="" ns3:_="">
    <xsd:import namespace="a4c6cd38-953d-409e-8266-a7703513a0a4"/>
    <xsd:import namespace="64638040-35f6-4905-b21f-4e31af5e1f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38040-35f6-4905-b21f-4e31af5e1f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71c3fa-170a-4553-8b5a-f52213ebc65f}" ma:internalName="TaxCatchAll" ma:showField="CatchAllData" ma:web="64638040-35f6-4905-b21f-4e31af5e1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16" ma:contentTypeDescription="Create a new document." ma:contentTypeScope="" ma:versionID="aa1fbe4875596b718ddbb6961cd9349f">
  <xsd:schema xmlns:xsd="http://www.w3.org/2001/XMLSchema" xmlns:xs="http://www.w3.org/2001/XMLSchema" xmlns:p="http://schemas.microsoft.com/office/2006/metadata/properties" xmlns:ns2="a4c6cd38-953d-409e-8266-a7703513a0a4" xmlns:ns3="64638040-35f6-4905-b21f-4e31af5e1fb5" targetNamespace="http://schemas.microsoft.com/office/2006/metadata/properties" ma:root="true" ma:fieldsID="f24f46ed31081f3004ab72836c5a5818" ns2:_="" ns3:_="">
    <xsd:import namespace="a4c6cd38-953d-409e-8266-a7703513a0a4"/>
    <xsd:import namespace="64638040-35f6-4905-b21f-4e31af5e1f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38040-35f6-4905-b21f-4e31af5e1f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71c3fa-170a-4553-8b5a-f52213ebc65f}" ma:internalName="TaxCatchAll" ma:showField="CatchAllData" ma:web="64638040-35f6-4905-b21f-4e31af5e1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16" ma:contentTypeDescription="Create a new document." ma:contentTypeScope="" ma:versionID="aa1fbe4875596b718ddbb6961cd9349f">
  <xsd:schema xmlns:xsd="http://www.w3.org/2001/XMLSchema" xmlns:xs="http://www.w3.org/2001/XMLSchema" xmlns:p="http://schemas.microsoft.com/office/2006/metadata/properties" xmlns:ns2="a4c6cd38-953d-409e-8266-a7703513a0a4" xmlns:ns3="64638040-35f6-4905-b21f-4e31af5e1fb5" targetNamespace="http://schemas.microsoft.com/office/2006/metadata/properties" ma:root="true" ma:fieldsID="f24f46ed31081f3004ab72836c5a5818" ns2:_="" ns3:_="">
    <xsd:import namespace="a4c6cd38-953d-409e-8266-a7703513a0a4"/>
    <xsd:import namespace="64638040-35f6-4905-b21f-4e31af5e1f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38040-35f6-4905-b21f-4e31af5e1f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71c3fa-170a-4553-8b5a-f52213ebc65f}" ma:internalName="TaxCatchAll" ma:showField="CatchAllData" ma:web="64638040-35f6-4905-b21f-4e31af5e1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16" ma:contentTypeDescription="Create a new document." ma:contentTypeScope="" ma:versionID="aa1fbe4875596b718ddbb6961cd9349f">
  <xsd:schema xmlns:xsd="http://www.w3.org/2001/XMLSchema" xmlns:xs="http://www.w3.org/2001/XMLSchema" xmlns:p="http://schemas.microsoft.com/office/2006/metadata/properties" xmlns:ns2="a4c6cd38-953d-409e-8266-a7703513a0a4" xmlns:ns3="64638040-35f6-4905-b21f-4e31af5e1fb5" targetNamespace="http://schemas.microsoft.com/office/2006/metadata/properties" ma:root="true" ma:fieldsID="f24f46ed31081f3004ab72836c5a5818" ns2:_="" ns3:_="">
    <xsd:import namespace="a4c6cd38-953d-409e-8266-a7703513a0a4"/>
    <xsd:import namespace="64638040-35f6-4905-b21f-4e31af5e1f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38040-35f6-4905-b21f-4e31af5e1f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71c3fa-170a-4553-8b5a-f52213ebc65f}" ma:internalName="TaxCatchAll" ma:showField="CatchAllData" ma:web="64638040-35f6-4905-b21f-4e31af5e1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EC305-3BEF-444F-AA96-BEA8A8778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64638040-35f6-4905-b21f-4e31af5e1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BDF2A-0BB2-41EB-985D-4D3E6C57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64638040-35f6-4905-b21f-4e31af5e1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DC781-51B8-40FF-911B-11F600858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64638040-35f6-4905-b21f-4e31af5e1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7ACCB2-CA0C-4473-B566-585CCFC62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64638040-35f6-4905-b21f-4e31af5e1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AA43CF-4C37-48F5-8140-A45D84025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64638040-35f6-4905-b21f-4e31af5e1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EA4FC4-8D55-4E4D-81BD-B74D324E6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4598</Words>
  <Characters>26215</Characters>
  <Application>Microsoft Office Word</Application>
  <DocSecurity>0</DocSecurity>
  <Lines>218</Lines>
  <Paragraphs>61</Paragraphs>
  <ScaleCrop>false</ScaleCrop>
  <Manager/>
  <Company/>
  <LinksUpToDate>false</LinksUpToDate>
  <CharactersWithSpaces>30752</CharactersWithSpaces>
  <SharedDoc>false</SharedDoc>
  <HLinks>
    <vt:vector size="336" baseType="variant">
      <vt:variant>
        <vt:i4>7667762</vt:i4>
      </vt:variant>
      <vt:variant>
        <vt:i4>165</vt:i4>
      </vt:variant>
      <vt:variant>
        <vt:i4>0</vt:i4>
      </vt:variant>
      <vt:variant>
        <vt:i4>5</vt:i4>
      </vt:variant>
      <vt:variant>
        <vt:lpwstr>https://ec.europa.eu/transparency/expert-groups-register/screen/expert-groups/consult?lang=en&amp;groupID=3976</vt:lpwstr>
      </vt:variant>
      <vt:variant>
        <vt:lpwstr/>
      </vt:variant>
      <vt:variant>
        <vt:i4>589867</vt:i4>
      </vt:variant>
      <vt:variant>
        <vt:i4>162</vt:i4>
      </vt:variant>
      <vt:variant>
        <vt:i4>0</vt:i4>
      </vt:variant>
      <vt:variant>
        <vt:i4>5</vt:i4>
      </vt:variant>
      <vt:variant>
        <vt:lpwstr>https://cinea.ec.europa.eu/green-assist-green-advisory-service-sustainable-investments-support_en</vt:lpwstr>
      </vt:variant>
      <vt:variant>
        <vt:lpwstr/>
      </vt:variant>
      <vt:variant>
        <vt:i4>4194409</vt:i4>
      </vt:variant>
      <vt:variant>
        <vt:i4>159</vt:i4>
      </vt:variant>
      <vt:variant>
        <vt:i4>0</vt:i4>
      </vt:variant>
      <vt:variant>
        <vt:i4>5</vt:i4>
      </vt:variant>
      <vt:variant>
        <vt:lpwstr>https://investeu.europa.eu/investeu-programme/investeu-advisory-hub_en</vt:lpwstr>
      </vt:variant>
      <vt:variant>
        <vt:lpwstr/>
      </vt:variant>
      <vt:variant>
        <vt:i4>4915285</vt:i4>
      </vt:variant>
      <vt:variant>
        <vt:i4>156</vt:i4>
      </vt:variant>
      <vt:variant>
        <vt:i4>0</vt:i4>
      </vt:variant>
      <vt:variant>
        <vt:i4>5</vt:i4>
      </vt:variant>
      <vt:variant>
        <vt:lpwstr>https://www.copernicus.eu/en/copernicus-services</vt:lpwstr>
      </vt:variant>
      <vt:variant>
        <vt:lpwstr/>
      </vt:variant>
      <vt:variant>
        <vt:i4>2097192</vt:i4>
      </vt:variant>
      <vt:variant>
        <vt:i4>153</vt:i4>
      </vt:variant>
      <vt:variant>
        <vt:i4>0</vt:i4>
      </vt:variant>
      <vt:variant>
        <vt:i4>5</vt:i4>
      </vt:variant>
      <vt:variant>
        <vt:lpwstr>https://www.leon-naturefinance.org/</vt:lpwstr>
      </vt:variant>
      <vt:variant>
        <vt:lpwstr/>
      </vt:variant>
      <vt:variant>
        <vt:i4>43</vt:i4>
      </vt:variant>
      <vt:variant>
        <vt:i4>150</vt:i4>
      </vt:variant>
      <vt:variant>
        <vt:i4>0</vt:i4>
      </vt:variant>
      <vt:variant>
        <vt:i4>5</vt:i4>
      </vt:variant>
      <vt:variant>
        <vt:lpwstr>https://environment.ec.europa.eu/news/cop16-eu-delivers-global-financing-commitments-protect-nature-2024-10-31_en</vt:lpwstr>
      </vt:variant>
      <vt:variant>
        <vt:lpwstr/>
      </vt:variant>
      <vt:variant>
        <vt:i4>8061029</vt:i4>
      </vt:variant>
      <vt:variant>
        <vt:i4>147</vt:i4>
      </vt:variant>
      <vt:variant>
        <vt:i4>0</vt:i4>
      </vt:variant>
      <vt:variant>
        <vt:i4>5</vt:i4>
      </vt:variant>
      <vt:variant>
        <vt:lpwstr>https://eur-lex.europa.eu/eli/reg/2024/3012/oj/eng</vt:lpwstr>
      </vt:variant>
      <vt:variant>
        <vt:lpwstr/>
      </vt:variant>
      <vt:variant>
        <vt:i4>5242955</vt:i4>
      </vt:variant>
      <vt:variant>
        <vt:i4>144</vt:i4>
      </vt:variant>
      <vt:variant>
        <vt:i4>0</vt:i4>
      </vt:variant>
      <vt:variant>
        <vt:i4>5</vt:i4>
      </vt:variant>
      <vt:variant>
        <vt:lpwstr>https://www.legislation.gov.uk/ukpga/2021/30/schedule/14/enacted</vt:lpwstr>
      </vt:variant>
      <vt:variant>
        <vt:lpwstr/>
      </vt:variant>
      <vt:variant>
        <vt:i4>7274540</vt:i4>
      </vt:variant>
      <vt:variant>
        <vt:i4>141</vt:i4>
      </vt:variant>
      <vt:variant>
        <vt:i4>0</vt:i4>
      </vt:variant>
      <vt:variant>
        <vt:i4>5</vt:i4>
      </vt:variant>
      <vt:variant>
        <vt:lpwstr>https://ym.fi/en/voluntary-nature-values-market</vt:lpwstr>
      </vt:variant>
      <vt:variant>
        <vt:lpwstr/>
      </vt:variant>
      <vt:variant>
        <vt:i4>2424889</vt:i4>
      </vt:variant>
      <vt:variant>
        <vt:i4>138</vt:i4>
      </vt:variant>
      <vt:variant>
        <vt:i4>0</vt:i4>
      </vt:variant>
      <vt:variant>
        <vt:i4>5</vt:i4>
      </vt:variant>
      <vt:variant>
        <vt:lpwstr>https://peatlandfinance.ie/</vt:lpwstr>
      </vt:variant>
      <vt:variant>
        <vt:lpwstr/>
      </vt:variant>
      <vt:variant>
        <vt:i4>7733297</vt:i4>
      </vt:variant>
      <vt:variant>
        <vt:i4>135</vt:i4>
      </vt:variant>
      <vt:variant>
        <vt:i4>0</vt:i4>
      </vt:variant>
      <vt:variant>
        <vt:i4>5</vt:i4>
      </vt:variant>
      <vt:variant>
        <vt:lpwstr>https://www.ecologie.gouv.fr/politiques-publiques/sites-naturels-compensation-restauration-renaturation</vt:lpwstr>
      </vt:variant>
      <vt:variant>
        <vt:lpwstr/>
      </vt:variant>
      <vt:variant>
        <vt:i4>6619257</vt:i4>
      </vt:variant>
      <vt:variant>
        <vt:i4>132</vt:i4>
      </vt:variant>
      <vt:variant>
        <vt:i4>0</vt:i4>
      </vt:variant>
      <vt:variant>
        <vt:i4>5</vt:i4>
      </vt:variant>
      <vt:variant>
        <vt:lpwstr>https://sciencebasedtargetsnetwork.org/</vt:lpwstr>
      </vt:variant>
      <vt:variant>
        <vt:lpwstr/>
      </vt:variant>
      <vt:variant>
        <vt:i4>6094878</vt:i4>
      </vt:variant>
      <vt:variant>
        <vt:i4>129</vt:i4>
      </vt:variant>
      <vt:variant>
        <vt:i4>0</vt:i4>
      </vt:variant>
      <vt:variant>
        <vt:i4>5</vt:i4>
      </vt:variant>
      <vt:variant>
        <vt:lpwstr>https://tnfd.global/</vt:lpwstr>
      </vt:variant>
      <vt:variant>
        <vt:lpwstr/>
      </vt:variant>
      <vt:variant>
        <vt:i4>3473444</vt:i4>
      </vt:variant>
      <vt:variant>
        <vt:i4>126</vt:i4>
      </vt:variant>
      <vt:variant>
        <vt:i4>0</vt:i4>
      </vt:variant>
      <vt:variant>
        <vt:i4>5</vt:i4>
      </vt:variant>
      <vt:variant>
        <vt:lpwstr>https://www.iapbiocredits.org/</vt:lpwstr>
      </vt:variant>
      <vt:variant>
        <vt:lpwstr/>
      </vt:variant>
      <vt:variant>
        <vt:i4>3276917</vt:i4>
      </vt:variant>
      <vt:variant>
        <vt:i4>123</vt:i4>
      </vt:variant>
      <vt:variant>
        <vt:i4>0</vt:i4>
      </vt:variant>
      <vt:variant>
        <vt:i4>5</vt:i4>
      </vt:variant>
      <vt:variant>
        <vt:lpwstr>https://initiatives.weforum.org/financing-for-nature/biodiversitycreditsinitiative</vt:lpwstr>
      </vt:variant>
      <vt:variant>
        <vt:lpwstr/>
      </vt:variant>
      <vt:variant>
        <vt:i4>3473530</vt:i4>
      </vt:variant>
      <vt:variant>
        <vt:i4>120</vt:i4>
      </vt:variant>
      <vt:variant>
        <vt:i4>0</vt:i4>
      </vt:variant>
      <vt:variant>
        <vt:i4>5</vt:i4>
      </vt:variant>
      <vt:variant>
        <vt:lpwstr>https://www.biodiversitycreditalliance.org/</vt:lpwstr>
      </vt:variant>
      <vt:variant>
        <vt:lpwstr/>
      </vt:variant>
      <vt:variant>
        <vt:i4>2424871</vt:i4>
      </vt:variant>
      <vt:variant>
        <vt:i4>117</vt:i4>
      </vt:variant>
      <vt:variant>
        <vt:i4>0</vt:i4>
      </vt:variant>
      <vt:variant>
        <vt:i4>5</vt:i4>
      </vt:variant>
      <vt:variant>
        <vt:lpwstr>https://pollinationgroup.com/global-perspectives/understanding-the-current-state-of-voluntary-biodiversity-markets/</vt:lpwstr>
      </vt:variant>
      <vt:variant>
        <vt:lpwstr/>
      </vt:variant>
      <vt:variant>
        <vt:i4>5963796</vt:i4>
      </vt:variant>
      <vt:variant>
        <vt:i4>114</vt:i4>
      </vt:variant>
      <vt:variant>
        <vt:i4>0</vt:i4>
      </vt:variant>
      <vt:variant>
        <vt:i4>5</vt:i4>
      </vt:variant>
      <vt:variant>
        <vt:lpwstr>https://airtable.com/appXHR0Nau8HqfPa8/shrt5JZqmLMrQgdfF/tblTM31mqfzbGGBtR/viwLkSPMhe3K76baF</vt:lpwstr>
      </vt:variant>
      <vt:variant>
        <vt:lpwstr/>
      </vt:variant>
      <vt:variant>
        <vt:i4>1835102</vt:i4>
      </vt:variant>
      <vt:variant>
        <vt:i4>111</vt:i4>
      </vt:variant>
      <vt:variant>
        <vt:i4>0</vt:i4>
      </vt:variant>
      <vt:variant>
        <vt:i4>5</vt:i4>
      </vt:variant>
      <vt:variant>
        <vt:lpwstr>https://eur-lex.europa.eu/eli/reg/2018/848/oj/eng</vt:lpwstr>
      </vt:variant>
      <vt:variant>
        <vt:lpwstr/>
      </vt:variant>
      <vt:variant>
        <vt:i4>5505049</vt:i4>
      </vt:variant>
      <vt:variant>
        <vt:i4>108</vt:i4>
      </vt:variant>
      <vt:variant>
        <vt:i4>0</vt:i4>
      </vt:variant>
      <vt:variant>
        <vt:i4>5</vt:i4>
      </vt:variant>
      <vt:variant>
        <vt:lpwstr>https://seea.un.org/ecosystem-accounting</vt:lpwstr>
      </vt:variant>
      <vt:variant>
        <vt:lpwstr/>
      </vt:variant>
      <vt:variant>
        <vt:i4>2555955</vt:i4>
      </vt:variant>
      <vt:variant>
        <vt:i4>105</vt:i4>
      </vt:variant>
      <vt:variant>
        <vt:i4>0</vt:i4>
      </vt:variant>
      <vt:variant>
        <vt:i4>5</vt:i4>
      </vt:variant>
      <vt:variant>
        <vt:lpwstr>https://doi.org/10.1038/s41467-023-39434-0</vt:lpwstr>
      </vt:variant>
      <vt:variant>
        <vt:lpwstr/>
      </vt:variant>
      <vt:variant>
        <vt:i4>65555</vt:i4>
      </vt:variant>
      <vt:variant>
        <vt:i4>102</vt:i4>
      </vt:variant>
      <vt:variant>
        <vt:i4>0</vt:i4>
      </vt:variant>
      <vt:variant>
        <vt:i4>5</vt:i4>
      </vt:variant>
      <vt:variant>
        <vt:lpwstr>https://data.europa.eu/doi/10.2760/13048</vt:lpwstr>
      </vt:variant>
      <vt:variant>
        <vt:lpwstr/>
      </vt:variant>
      <vt:variant>
        <vt:i4>7405679</vt:i4>
      </vt:variant>
      <vt:variant>
        <vt:i4>99</vt:i4>
      </vt:variant>
      <vt:variant>
        <vt:i4>0</vt:i4>
      </vt:variant>
      <vt:variant>
        <vt:i4>5</vt:i4>
      </vt:variant>
      <vt:variant>
        <vt:lpwstr>https://eur-lex.europa.eu/eli/reg/2024/1991/oj/eng</vt:lpwstr>
      </vt:variant>
      <vt:variant>
        <vt:lpwstr/>
      </vt:variant>
      <vt:variant>
        <vt:i4>6553612</vt:i4>
      </vt:variant>
      <vt:variant>
        <vt:i4>96</vt:i4>
      </vt:variant>
      <vt:variant>
        <vt:i4>0</vt:i4>
      </vt:variant>
      <vt:variant>
        <vt:i4>5</vt:i4>
      </vt:variant>
      <vt:variant>
        <vt:lpwstr>https://environment.ec.europa.eu/publications/eu-guidance-document-integrating-ecosystems-and-their-services-decision-making_en</vt:lpwstr>
      </vt:variant>
      <vt:variant>
        <vt:lpwstr/>
      </vt:variant>
      <vt:variant>
        <vt:i4>2424857</vt:i4>
      </vt:variant>
      <vt:variant>
        <vt:i4>93</vt:i4>
      </vt:variant>
      <vt:variant>
        <vt:i4>0</vt:i4>
      </vt:variant>
      <vt:variant>
        <vt:i4>5</vt:i4>
      </vt:variant>
      <vt:variant>
        <vt:lpwstr>https://environment.ec.europa.eu/topics/nature-and-biodiversity/habitats-directive_en</vt:lpwstr>
      </vt:variant>
      <vt:variant>
        <vt:lpwstr>related--links</vt:lpwstr>
      </vt:variant>
      <vt:variant>
        <vt:i4>3932176</vt:i4>
      </vt:variant>
      <vt:variant>
        <vt:i4>90</vt:i4>
      </vt:variant>
      <vt:variant>
        <vt:i4>0</vt:i4>
      </vt:variant>
      <vt:variant>
        <vt:i4>5</vt:i4>
      </vt:variant>
      <vt:variant>
        <vt:lpwstr>https://environment.ec.europa.eu/topics/nature-and-biodiversity/birds-directive_en</vt:lpwstr>
      </vt:variant>
      <vt:variant>
        <vt:lpwstr>related--links</vt:lpwstr>
      </vt:variant>
      <vt:variant>
        <vt:i4>5308484</vt:i4>
      </vt:variant>
      <vt:variant>
        <vt:i4>87</vt:i4>
      </vt:variant>
      <vt:variant>
        <vt:i4>0</vt:i4>
      </vt:variant>
      <vt:variant>
        <vt:i4>5</vt:i4>
      </vt:variant>
      <vt:variant>
        <vt:lpwstr>https://networknature.eu/task-force-3-finance-and-business-models-nbs-nature-positive-economy</vt:lpwstr>
      </vt:variant>
      <vt:variant>
        <vt:lpwstr/>
      </vt:variant>
      <vt:variant>
        <vt:i4>6226003</vt:i4>
      </vt:variant>
      <vt:variant>
        <vt:i4>84</vt:i4>
      </vt:variant>
      <vt:variant>
        <vt:i4>0</vt:i4>
      </vt:variant>
      <vt:variant>
        <vt:i4>5</vt:i4>
      </vt:variant>
      <vt:variant>
        <vt:lpwstr>https://eur-lex.europa.eu/eli/reg/2020/852/oj</vt:lpwstr>
      </vt:variant>
      <vt:variant>
        <vt:lpwstr/>
      </vt:variant>
      <vt:variant>
        <vt:i4>8126509</vt:i4>
      </vt:variant>
      <vt:variant>
        <vt:i4>81</vt:i4>
      </vt:variant>
      <vt:variant>
        <vt:i4>0</vt:i4>
      </vt:variant>
      <vt:variant>
        <vt:i4>5</vt:i4>
      </vt:variant>
      <vt:variant>
        <vt:lpwstr>https://eur-lex.europa.eu/eli/reg/2019/2088/oj</vt:lpwstr>
      </vt:variant>
      <vt:variant>
        <vt:lpwstr/>
      </vt:variant>
      <vt:variant>
        <vt:i4>7667749</vt:i4>
      </vt:variant>
      <vt:variant>
        <vt:i4>78</vt:i4>
      </vt:variant>
      <vt:variant>
        <vt:i4>0</vt:i4>
      </vt:variant>
      <vt:variant>
        <vt:i4>5</vt:i4>
      </vt:variant>
      <vt:variant>
        <vt:lpwstr>https://eur-lex.europa.eu/eli/dir/2022/2464/oj</vt:lpwstr>
      </vt:variant>
      <vt:variant>
        <vt:lpwstr/>
      </vt:variant>
      <vt:variant>
        <vt:i4>4653070</vt:i4>
      </vt:variant>
      <vt:variant>
        <vt:i4>75</vt:i4>
      </vt:variant>
      <vt:variant>
        <vt:i4>0</vt:i4>
      </vt:variant>
      <vt:variant>
        <vt:i4>5</vt:i4>
      </vt:variant>
      <vt:variant>
        <vt:lpwstr>https://www.weforum.org/stories/2019/12/davos-manifesto-2020-the-universal-purpose-of-a-company-in-the-fourth-industrial-revolution/</vt:lpwstr>
      </vt:variant>
      <vt:variant>
        <vt:lpwstr/>
      </vt:variant>
      <vt:variant>
        <vt:i4>131094</vt:i4>
      </vt:variant>
      <vt:variant>
        <vt:i4>72</vt:i4>
      </vt:variant>
      <vt:variant>
        <vt:i4>0</vt:i4>
      </vt:variant>
      <vt:variant>
        <vt:i4>5</vt:i4>
      </vt:variant>
      <vt:variant>
        <vt:lpwstr>https://data.europa.eu/doi/10.2867/031133</vt:lpwstr>
      </vt:variant>
      <vt:variant>
        <vt:lpwstr/>
      </vt:variant>
      <vt:variant>
        <vt:i4>7012394</vt:i4>
      </vt:variant>
      <vt:variant>
        <vt:i4>69</vt:i4>
      </vt:variant>
      <vt:variant>
        <vt:i4>0</vt:i4>
      </vt:variant>
      <vt:variant>
        <vt:i4>5</vt:i4>
      </vt:variant>
      <vt:variant>
        <vt:lpwstr>https://www.ngfs.net/en/press-release/ngfs-publishes-conceptual-framework-nature-related-financial-risks-launch-event-paris</vt:lpwstr>
      </vt:variant>
      <vt:variant>
        <vt:lpwstr/>
      </vt:variant>
      <vt:variant>
        <vt:i4>6094956</vt:i4>
      </vt:variant>
      <vt:variant>
        <vt:i4>66</vt:i4>
      </vt:variant>
      <vt:variant>
        <vt:i4>0</vt:i4>
      </vt:variant>
      <vt:variant>
        <vt:i4>5</vt:i4>
      </vt:variant>
      <vt:variant>
        <vt:lpwstr>https://www3.weforum.org/docs/WEF_Financing_Nature-Positive_CEO_Briefing_2024.pdf</vt:lpwstr>
      </vt:variant>
      <vt:variant>
        <vt:lpwstr/>
      </vt:variant>
      <vt:variant>
        <vt:i4>6422572</vt:i4>
      </vt:variant>
      <vt:variant>
        <vt:i4>63</vt:i4>
      </vt:variant>
      <vt:variant>
        <vt:i4>0</vt:i4>
      </vt:variant>
      <vt:variant>
        <vt:i4>5</vt:i4>
      </vt:variant>
      <vt:variant>
        <vt:lpwstr>https://www.safeseaweedcoalition.org/europe-seaweed-bivalve-report/</vt:lpwstr>
      </vt:variant>
      <vt:variant>
        <vt:lpwstr/>
      </vt:variant>
      <vt:variant>
        <vt:i4>6619182</vt:i4>
      </vt:variant>
      <vt:variant>
        <vt:i4>60</vt:i4>
      </vt:variant>
      <vt:variant>
        <vt:i4>0</vt:i4>
      </vt:variant>
      <vt:variant>
        <vt:i4>5</vt:i4>
      </vt:variant>
      <vt:variant>
        <vt:lpwstr>https://norden.diva-portal.org/smash/record.jsf?pid=diva2%3A1803819&amp;dswid=5871</vt:lpwstr>
      </vt:variant>
      <vt:variant>
        <vt:lpwstr/>
      </vt:variant>
      <vt:variant>
        <vt:i4>4063356</vt:i4>
      </vt:variant>
      <vt:variant>
        <vt:i4>57</vt:i4>
      </vt:variant>
      <vt:variant>
        <vt:i4>0</vt:i4>
      </vt:variant>
      <vt:variant>
        <vt:i4>5</vt:i4>
      </vt:variant>
      <vt:variant>
        <vt:lpwstr>https://doi.org/10.18174/629483</vt:lpwstr>
      </vt:variant>
      <vt:variant>
        <vt:lpwstr/>
      </vt:variant>
      <vt:variant>
        <vt:i4>2949160</vt:i4>
      </vt:variant>
      <vt:variant>
        <vt:i4>54</vt:i4>
      </vt:variant>
      <vt:variant>
        <vt:i4>0</vt:i4>
      </vt:variant>
      <vt:variant>
        <vt:i4>5</vt:i4>
      </vt:variant>
      <vt:variant>
        <vt:lpwstr>https://www.ucl.ac.uk/bartlett/public-purpose/2024/apr/ecosystem-tipping-points</vt:lpwstr>
      </vt:variant>
      <vt:variant>
        <vt:lpwstr/>
      </vt:variant>
      <vt:variant>
        <vt:i4>3211310</vt:i4>
      </vt:variant>
      <vt:variant>
        <vt:i4>51</vt:i4>
      </vt:variant>
      <vt:variant>
        <vt:i4>0</vt:i4>
      </vt:variant>
      <vt:variant>
        <vt:i4>5</vt:i4>
      </vt:variant>
      <vt:variant>
        <vt:lpwstr>https://www.nature.com/articles/s41559-024-02460-2</vt:lpwstr>
      </vt:variant>
      <vt:variant>
        <vt:lpwstr/>
      </vt:variant>
      <vt:variant>
        <vt:i4>3932274</vt:i4>
      </vt:variant>
      <vt:variant>
        <vt:i4>48</vt:i4>
      </vt:variant>
      <vt:variant>
        <vt:i4>0</vt:i4>
      </vt:variant>
      <vt:variant>
        <vt:i4>5</vt:i4>
      </vt:variant>
      <vt:variant>
        <vt:lpwstr>https://www.naturepositive.org/what-is-nature-positive/</vt:lpwstr>
      </vt:variant>
      <vt:variant>
        <vt:lpwstr/>
      </vt:variant>
      <vt:variant>
        <vt:i4>3604573</vt:i4>
      </vt:variant>
      <vt:variant>
        <vt:i4>45</vt:i4>
      </vt:variant>
      <vt:variant>
        <vt:i4>0</vt:i4>
      </vt:variant>
      <vt:variant>
        <vt:i4>5</vt:i4>
      </vt:variant>
      <vt:variant>
        <vt:lpwstr>https://green-forum.ec.europa.eu/news/how-positive-will-nature-positive-be-eu-bb-platform-thematic-report-provides-meaningful-insights-2022-12-16_en</vt:lpwstr>
      </vt:variant>
      <vt:variant>
        <vt:lpwstr/>
      </vt:variant>
      <vt:variant>
        <vt:i4>3932274</vt:i4>
      </vt:variant>
      <vt:variant>
        <vt:i4>42</vt:i4>
      </vt:variant>
      <vt:variant>
        <vt:i4>0</vt:i4>
      </vt:variant>
      <vt:variant>
        <vt:i4>5</vt:i4>
      </vt:variant>
      <vt:variant>
        <vt:lpwstr>https://www.naturepositive.org/what-is-nature-positive/</vt:lpwstr>
      </vt:variant>
      <vt:variant>
        <vt:lpwstr/>
      </vt:variant>
      <vt:variant>
        <vt:i4>6815810</vt:i4>
      </vt:variant>
      <vt:variant>
        <vt:i4>39</vt:i4>
      </vt:variant>
      <vt:variant>
        <vt:i4>0</vt:i4>
      </vt:variant>
      <vt:variant>
        <vt:i4>5</vt:i4>
      </vt:variant>
      <vt:variant>
        <vt:lpwstr>https://competition-policy.ec.europa.eu/state-aid/legislation_en</vt:lpwstr>
      </vt:variant>
      <vt:variant>
        <vt:lpwstr/>
      </vt:variant>
      <vt:variant>
        <vt:i4>2555965</vt:i4>
      </vt:variant>
      <vt:variant>
        <vt:i4>36</vt:i4>
      </vt:variant>
      <vt:variant>
        <vt:i4>0</vt:i4>
      </vt:variant>
      <vt:variant>
        <vt:i4>5</vt:i4>
      </vt:variant>
      <vt:variant>
        <vt:lpwstr>https://www.cbd.int/gbf</vt:lpwstr>
      </vt:variant>
      <vt:variant>
        <vt:lpwstr/>
      </vt:variant>
      <vt:variant>
        <vt:i4>2883660</vt:i4>
      </vt:variant>
      <vt:variant>
        <vt:i4>33</vt:i4>
      </vt:variant>
      <vt:variant>
        <vt:i4>0</vt:i4>
      </vt:variant>
      <vt:variant>
        <vt:i4>5</vt:i4>
      </vt:variant>
      <vt:variant>
        <vt:lpwstr>https://commission.europa.eu/strategy-and-policy/eu-budget/performance-and-reporting/horizontal-priorities/green-budgeting/biodiversity-mainstreaming_en</vt:lpwstr>
      </vt:variant>
      <vt:variant>
        <vt:lpwstr/>
      </vt:variant>
      <vt:variant>
        <vt:i4>655379</vt:i4>
      </vt:variant>
      <vt:variant>
        <vt:i4>30</vt:i4>
      </vt:variant>
      <vt:variant>
        <vt:i4>0</vt:i4>
      </vt:variant>
      <vt:variant>
        <vt:i4>5</vt:i4>
      </vt:variant>
      <vt:variant>
        <vt:lpwstr>https://data.europa.eu/doi/10.2760/010621</vt:lpwstr>
      </vt:variant>
      <vt:variant>
        <vt:lpwstr/>
      </vt:variant>
      <vt:variant>
        <vt:i4>720922</vt:i4>
      </vt:variant>
      <vt:variant>
        <vt:i4>27</vt:i4>
      </vt:variant>
      <vt:variant>
        <vt:i4>0</vt:i4>
      </vt:variant>
      <vt:variant>
        <vt:i4>5</vt:i4>
      </vt:variant>
      <vt:variant>
        <vt:lpwstr>https://data.europa.eu/doi/10.2785/197909</vt:lpwstr>
      </vt:variant>
      <vt:variant>
        <vt:lpwstr/>
      </vt:variant>
      <vt:variant>
        <vt:i4>4063316</vt:i4>
      </vt:variant>
      <vt:variant>
        <vt:i4>24</vt:i4>
      </vt:variant>
      <vt:variant>
        <vt:i4>0</vt:i4>
      </vt:variant>
      <vt:variant>
        <vt:i4>5</vt:i4>
      </vt:variant>
      <vt:variant>
        <vt:lpwstr>https://www.ecb.europa.eu/press/economic-bulletin/articles/2024/html/ecb.ebart202406_02~ae87ac450e.en.html</vt:lpwstr>
      </vt:variant>
      <vt:variant>
        <vt:lpwstr/>
      </vt:variant>
      <vt:variant>
        <vt:i4>196677</vt:i4>
      </vt:variant>
      <vt:variant>
        <vt:i4>21</vt:i4>
      </vt:variant>
      <vt:variant>
        <vt:i4>0</vt:i4>
      </vt:variant>
      <vt:variant>
        <vt:i4>5</vt:i4>
      </vt:variant>
      <vt:variant>
        <vt:lpwstr>https://publications.jrc.ec.europa.eu/repository/handle/JRC140003</vt:lpwstr>
      </vt:variant>
      <vt:variant>
        <vt:lpwstr/>
      </vt:variant>
      <vt:variant>
        <vt:i4>917516</vt:i4>
      </vt:variant>
      <vt:variant>
        <vt:i4>18</vt:i4>
      </vt:variant>
      <vt:variant>
        <vt:i4>0</vt:i4>
      </vt:variant>
      <vt:variant>
        <vt:i4>5</vt:i4>
      </vt:variant>
      <vt:variant>
        <vt:lpwstr>https://www.weforum.org/publications/nature-risk-rising-why-the-crisis-engulfing-nature-matters-for-business-and-the-economy/</vt:lpwstr>
      </vt:variant>
      <vt:variant>
        <vt:lpwstr/>
      </vt:variant>
      <vt:variant>
        <vt:i4>8126543</vt:i4>
      </vt:variant>
      <vt:variant>
        <vt:i4>15</vt:i4>
      </vt:variant>
      <vt:variant>
        <vt:i4>0</vt:i4>
      </vt:variant>
      <vt:variant>
        <vt:i4>5</vt:i4>
      </vt:variant>
      <vt:variant>
        <vt:lpwstr>https://eur-lex.europa.eu/legal-content/EN/ALL/?uri=comnat:COM_2025_0281_FIN</vt:lpwstr>
      </vt:variant>
      <vt:variant>
        <vt:lpwstr/>
      </vt:variant>
      <vt:variant>
        <vt:i4>1835080</vt:i4>
      </vt:variant>
      <vt:variant>
        <vt:i4>12</vt:i4>
      </vt:variant>
      <vt:variant>
        <vt:i4>0</vt:i4>
      </vt:variant>
      <vt:variant>
        <vt:i4>5</vt:i4>
      </vt:variant>
      <vt:variant>
        <vt:lpwstr>https://circabc.europa.eu/ui/group/1c566741-ee2f-41e7-a915-7bd88bae7c03/library/b560bc22-6a61-4b63-b62b-a7fe890ea177/details</vt:lpwstr>
      </vt:variant>
      <vt:variant>
        <vt:lpwstr/>
      </vt:variant>
      <vt:variant>
        <vt:i4>458769</vt:i4>
      </vt:variant>
      <vt:variant>
        <vt:i4>9</vt:i4>
      </vt:variant>
      <vt:variant>
        <vt:i4>0</vt:i4>
      </vt:variant>
      <vt:variant>
        <vt:i4>5</vt:i4>
      </vt:variant>
      <vt:variant>
        <vt:lpwstr>https://eur-lex.europa.eu/legal-content/EN/TXT/?uri=celex:52025DC0075</vt:lpwstr>
      </vt:variant>
      <vt:variant>
        <vt:lpwstr/>
      </vt:variant>
      <vt:variant>
        <vt:i4>5767193</vt:i4>
      </vt:variant>
      <vt:variant>
        <vt:i4>6</vt:i4>
      </vt:variant>
      <vt:variant>
        <vt:i4>0</vt:i4>
      </vt:variant>
      <vt:variant>
        <vt:i4>5</vt:i4>
      </vt:variant>
      <vt:variant>
        <vt:lpwstr>https://www.ipbes.net/document-library-catalogue/ipbes-conceptual-framework-connecting-nature-and-people</vt:lpwstr>
      </vt:variant>
      <vt:variant>
        <vt:lpwstr/>
      </vt:variant>
      <vt:variant>
        <vt:i4>5832788</vt:i4>
      </vt:variant>
      <vt:variant>
        <vt:i4>3</vt:i4>
      </vt:variant>
      <vt:variant>
        <vt:i4>0</vt:i4>
      </vt:variant>
      <vt:variant>
        <vt:i4>5</vt:i4>
      </vt:variant>
      <vt:variant>
        <vt:lpwstr>https://www.cbd.int/convention/articles?a=cbd-02</vt:lpwstr>
      </vt:variant>
      <vt:variant>
        <vt:lpwstr/>
      </vt:variant>
      <vt:variant>
        <vt:i4>6881390</vt:i4>
      </vt:variant>
      <vt:variant>
        <vt:i4>0</vt:i4>
      </vt:variant>
      <vt:variant>
        <vt:i4>0</vt:i4>
      </vt:variant>
      <vt:variant>
        <vt:i4>5</vt:i4>
      </vt:variant>
      <vt:variant>
        <vt:lpwstr>https://www.ecb.europa.eu/press/key/date/2025/html/ecb.sp250522~b371549cb6.en.html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2025-06-26T14:36:00Z</dcterms:created>
  <dcterms:modified xsi:type="dcterms:W3CDTF">2025-07-04T07:41:00Z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9.1, Build 20240808</vt:lpwstr>
  </property>
  <property fmtid="{D5CDD505-2E9C-101B-9397-08002B2CF9AE}" pid="4" name="DocStatus">
    <vt:lpwstr>Green</vt:lpwstr>
  </property>
  <property fmtid="{D5CDD505-2E9C-101B-9397-08002B2CF9AE}" pid="5" name="MSIP_Label_6bd9ddd1-4d20-43f6-abfa-fc3c07406f94_Enabled">
    <vt:lpwstr>true</vt:lpwstr>
  </property>
  <property fmtid="{D5CDD505-2E9C-101B-9397-08002B2CF9AE}" pid="6" name="MSIP_Label_6bd9ddd1-4d20-43f6-abfa-fc3c07406f94_SetDate">
    <vt:lpwstr>2025-06-26T14:36:52Z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e1c15fa2-b628-461b-aa29-6ce0c60ce3e7</vt:lpwstr>
  </property>
  <property fmtid="{D5CDD505-2E9C-101B-9397-08002B2CF9AE}" pid="11" name="MSIP_Label_6bd9ddd1-4d20-43f6-abfa-fc3c07406f94_ContentBits">
    <vt:lpwstr>0</vt:lpwstr>
  </property>
</Properties>
</file>